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1FF" w:rsidRDefault="004671F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A4654CBD7474464913D366445278500"/>
          </w:placeholder>
        </w:sdtPr>
        <w:sdtContent>
          <w:r w:rsidRPr="005C2A78">
            <w:rPr>
              <w:rFonts w:cs="Times New Roman"/>
              <w:b/>
              <w:szCs w:val="24"/>
              <w:u w:val="single"/>
            </w:rPr>
            <w:t>BILL ANALYSIS</w:t>
          </w:r>
        </w:sdtContent>
      </w:sdt>
    </w:p>
    <w:p w:rsidR="004671FF" w:rsidRPr="00585C31" w:rsidRDefault="004671FF" w:rsidP="000F1DF9">
      <w:pPr>
        <w:spacing w:after="0" w:line="240" w:lineRule="auto"/>
        <w:rPr>
          <w:rFonts w:cs="Times New Roman"/>
          <w:szCs w:val="24"/>
        </w:rPr>
      </w:pPr>
    </w:p>
    <w:p w:rsidR="004671FF" w:rsidRPr="00585C31" w:rsidRDefault="004671F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671FF" w:rsidTr="000F1DF9">
        <w:tc>
          <w:tcPr>
            <w:tcW w:w="2718" w:type="dxa"/>
          </w:tcPr>
          <w:p w:rsidR="004671FF" w:rsidRPr="005C2A78" w:rsidRDefault="004671FF" w:rsidP="006D756B">
            <w:pPr>
              <w:rPr>
                <w:rFonts w:cs="Times New Roman"/>
                <w:szCs w:val="24"/>
              </w:rPr>
            </w:pPr>
            <w:sdt>
              <w:sdtPr>
                <w:rPr>
                  <w:rFonts w:cs="Times New Roman"/>
                  <w:szCs w:val="24"/>
                </w:rPr>
                <w:alias w:val="Agency Title"/>
                <w:tag w:val="AgencyTitleContentControl"/>
                <w:id w:val="1920747753"/>
                <w:lock w:val="sdtContentLocked"/>
                <w:placeholder>
                  <w:docPart w:val="8273AD3276E04F458D1011B413170FD5"/>
                </w:placeholder>
              </w:sdtPr>
              <w:sdtEndPr>
                <w:rPr>
                  <w:rFonts w:cstheme="minorBidi"/>
                  <w:szCs w:val="22"/>
                </w:rPr>
              </w:sdtEndPr>
              <w:sdtContent>
                <w:r>
                  <w:rPr>
                    <w:rFonts w:cs="Times New Roman"/>
                    <w:szCs w:val="24"/>
                  </w:rPr>
                  <w:t>Senate Research Center</w:t>
                </w:r>
              </w:sdtContent>
            </w:sdt>
          </w:p>
        </w:tc>
        <w:tc>
          <w:tcPr>
            <w:tcW w:w="6858" w:type="dxa"/>
          </w:tcPr>
          <w:p w:rsidR="004671FF" w:rsidRPr="00FF6471" w:rsidRDefault="004671FF" w:rsidP="000F1DF9">
            <w:pPr>
              <w:jc w:val="right"/>
              <w:rPr>
                <w:rFonts w:cs="Times New Roman"/>
                <w:szCs w:val="24"/>
              </w:rPr>
            </w:pPr>
            <w:sdt>
              <w:sdtPr>
                <w:rPr>
                  <w:rFonts w:cs="Times New Roman"/>
                  <w:szCs w:val="24"/>
                </w:rPr>
                <w:alias w:val="Bill Number"/>
                <w:tag w:val="BillNumberOne"/>
                <w:id w:val="-410784069"/>
                <w:lock w:val="sdtContentLocked"/>
                <w:placeholder>
                  <w:docPart w:val="B7F8A6CF8D304230BF1146E93CA4AA6E"/>
                </w:placeholder>
              </w:sdtPr>
              <w:sdtContent>
                <w:r>
                  <w:rPr>
                    <w:rFonts w:cs="Times New Roman"/>
                    <w:szCs w:val="24"/>
                  </w:rPr>
                  <w:t>S.B. 2005</w:t>
                </w:r>
              </w:sdtContent>
            </w:sdt>
          </w:p>
        </w:tc>
      </w:tr>
      <w:tr w:rsidR="004671FF" w:rsidTr="000F1DF9">
        <w:sdt>
          <w:sdtPr>
            <w:rPr>
              <w:rFonts w:cs="Times New Roman"/>
              <w:szCs w:val="24"/>
            </w:rPr>
            <w:alias w:val="TLCNumber"/>
            <w:tag w:val="TLCNumber"/>
            <w:id w:val="-542600604"/>
            <w:lock w:val="sdtLocked"/>
            <w:placeholder>
              <w:docPart w:val="B2544E57AB0D491D9FB564E49496B8A0"/>
            </w:placeholder>
          </w:sdtPr>
          <w:sdtContent>
            <w:tc>
              <w:tcPr>
                <w:tcW w:w="2718" w:type="dxa"/>
              </w:tcPr>
              <w:p w:rsidR="004671FF" w:rsidRPr="000F1DF9" w:rsidRDefault="004671FF" w:rsidP="00C65088">
                <w:pPr>
                  <w:rPr>
                    <w:rFonts w:cs="Times New Roman"/>
                    <w:szCs w:val="24"/>
                  </w:rPr>
                </w:pPr>
                <w:r>
                  <w:rPr>
                    <w:rFonts w:cs="Times New Roman"/>
                    <w:szCs w:val="24"/>
                  </w:rPr>
                  <w:t>86R7615 MP-D</w:t>
                </w:r>
              </w:p>
            </w:tc>
          </w:sdtContent>
        </w:sdt>
        <w:tc>
          <w:tcPr>
            <w:tcW w:w="6858" w:type="dxa"/>
          </w:tcPr>
          <w:p w:rsidR="004671FF" w:rsidRPr="005C2A78" w:rsidRDefault="004671FF" w:rsidP="006D756B">
            <w:pPr>
              <w:jc w:val="right"/>
              <w:rPr>
                <w:rFonts w:cs="Times New Roman"/>
                <w:szCs w:val="24"/>
              </w:rPr>
            </w:pPr>
            <w:sdt>
              <w:sdtPr>
                <w:rPr>
                  <w:rFonts w:cs="Times New Roman"/>
                  <w:szCs w:val="24"/>
                </w:rPr>
                <w:alias w:val="Author Label"/>
                <w:tag w:val="By"/>
                <w:id w:val="72399597"/>
                <w:lock w:val="sdtLocked"/>
                <w:placeholder>
                  <w:docPart w:val="31FC8D4188574EAFA886EE246C2692D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958D62B5566466EB883445BA4855C14"/>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2FA91FFA77D847F0A6EBCEB94605EC36"/>
                </w:placeholder>
                <w:showingPlcHdr/>
              </w:sdtPr>
              <w:sdtContent/>
            </w:sdt>
          </w:p>
        </w:tc>
      </w:tr>
      <w:tr w:rsidR="004671FF" w:rsidTr="000F1DF9">
        <w:tc>
          <w:tcPr>
            <w:tcW w:w="2718" w:type="dxa"/>
          </w:tcPr>
          <w:p w:rsidR="004671FF" w:rsidRPr="00BC7495" w:rsidRDefault="004671FF" w:rsidP="000F1DF9">
            <w:pPr>
              <w:rPr>
                <w:rFonts w:cs="Times New Roman"/>
                <w:szCs w:val="24"/>
              </w:rPr>
            </w:pPr>
          </w:p>
        </w:tc>
        <w:sdt>
          <w:sdtPr>
            <w:rPr>
              <w:rFonts w:cs="Times New Roman"/>
              <w:szCs w:val="24"/>
            </w:rPr>
            <w:alias w:val="Committee"/>
            <w:tag w:val="Committee"/>
            <w:id w:val="1914272295"/>
            <w:lock w:val="sdtContentLocked"/>
            <w:placeholder>
              <w:docPart w:val="EAD2F0B11C9744FE8DC511AA0286BA3C"/>
            </w:placeholder>
          </w:sdtPr>
          <w:sdtContent>
            <w:tc>
              <w:tcPr>
                <w:tcW w:w="6858" w:type="dxa"/>
              </w:tcPr>
              <w:p w:rsidR="004671FF" w:rsidRPr="00FF6471" w:rsidRDefault="004671FF" w:rsidP="000F1DF9">
                <w:pPr>
                  <w:jc w:val="right"/>
                  <w:rPr>
                    <w:rFonts w:cs="Times New Roman"/>
                    <w:szCs w:val="24"/>
                  </w:rPr>
                </w:pPr>
                <w:r>
                  <w:rPr>
                    <w:rFonts w:cs="Times New Roman"/>
                    <w:szCs w:val="24"/>
                  </w:rPr>
                  <w:t>Intergovernmental Relations</w:t>
                </w:r>
              </w:p>
            </w:tc>
          </w:sdtContent>
        </w:sdt>
      </w:tr>
      <w:tr w:rsidR="004671FF" w:rsidTr="000F1DF9">
        <w:tc>
          <w:tcPr>
            <w:tcW w:w="2718" w:type="dxa"/>
          </w:tcPr>
          <w:p w:rsidR="004671FF" w:rsidRPr="00BC7495" w:rsidRDefault="004671FF" w:rsidP="000F1DF9">
            <w:pPr>
              <w:rPr>
                <w:rFonts w:cs="Times New Roman"/>
                <w:szCs w:val="24"/>
              </w:rPr>
            </w:pPr>
          </w:p>
        </w:tc>
        <w:sdt>
          <w:sdtPr>
            <w:rPr>
              <w:rFonts w:cs="Times New Roman"/>
              <w:szCs w:val="24"/>
            </w:rPr>
            <w:alias w:val="Date"/>
            <w:tag w:val="DateContentControl"/>
            <w:id w:val="1178081906"/>
            <w:lock w:val="sdtLocked"/>
            <w:placeholder>
              <w:docPart w:val="8EF8B32190AF4BFD897F06495F007CFC"/>
            </w:placeholder>
            <w:date w:fullDate="2019-04-22T00:00:00Z">
              <w:dateFormat w:val="M/d/yyyy"/>
              <w:lid w:val="en-US"/>
              <w:storeMappedDataAs w:val="dateTime"/>
              <w:calendar w:val="gregorian"/>
            </w:date>
          </w:sdtPr>
          <w:sdtContent>
            <w:tc>
              <w:tcPr>
                <w:tcW w:w="6858" w:type="dxa"/>
              </w:tcPr>
              <w:p w:rsidR="004671FF" w:rsidRPr="00FF6471" w:rsidRDefault="004671FF" w:rsidP="000F1DF9">
                <w:pPr>
                  <w:jc w:val="right"/>
                  <w:rPr>
                    <w:rFonts w:cs="Times New Roman"/>
                    <w:szCs w:val="24"/>
                  </w:rPr>
                </w:pPr>
                <w:r>
                  <w:rPr>
                    <w:rFonts w:cs="Times New Roman"/>
                    <w:szCs w:val="24"/>
                  </w:rPr>
                  <w:t>4/22/2019</w:t>
                </w:r>
              </w:p>
            </w:tc>
          </w:sdtContent>
        </w:sdt>
      </w:tr>
      <w:tr w:rsidR="004671FF" w:rsidTr="000F1DF9">
        <w:tc>
          <w:tcPr>
            <w:tcW w:w="2718" w:type="dxa"/>
          </w:tcPr>
          <w:p w:rsidR="004671FF" w:rsidRPr="00BC7495" w:rsidRDefault="004671FF" w:rsidP="000F1DF9">
            <w:pPr>
              <w:rPr>
                <w:rFonts w:cs="Times New Roman"/>
                <w:szCs w:val="24"/>
              </w:rPr>
            </w:pPr>
          </w:p>
        </w:tc>
        <w:sdt>
          <w:sdtPr>
            <w:rPr>
              <w:rFonts w:cs="Times New Roman"/>
              <w:szCs w:val="24"/>
            </w:rPr>
            <w:alias w:val="BA Version"/>
            <w:tag w:val="BAVersion"/>
            <w:id w:val="-1685590809"/>
            <w:lock w:val="sdtContentLocked"/>
            <w:placeholder>
              <w:docPart w:val="F047992E717043F8B17BAE01697E6002"/>
            </w:placeholder>
          </w:sdtPr>
          <w:sdtContent>
            <w:tc>
              <w:tcPr>
                <w:tcW w:w="6858" w:type="dxa"/>
              </w:tcPr>
              <w:p w:rsidR="004671FF" w:rsidRPr="00FF6471" w:rsidRDefault="004671FF" w:rsidP="000F1DF9">
                <w:pPr>
                  <w:jc w:val="right"/>
                  <w:rPr>
                    <w:rFonts w:cs="Times New Roman"/>
                    <w:szCs w:val="24"/>
                  </w:rPr>
                </w:pPr>
                <w:r>
                  <w:rPr>
                    <w:rFonts w:cs="Times New Roman"/>
                    <w:szCs w:val="24"/>
                  </w:rPr>
                  <w:t>As Filed</w:t>
                </w:r>
              </w:p>
            </w:tc>
          </w:sdtContent>
        </w:sdt>
      </w:tr>
    </w:tbl>
    <w:p w:rsidR="004671FF" w:rsidRPr="00FF6471" w:rsidRDefault="004671FF" w:rsidP="000F1DF9">
      <w:pPr>
        <w:spacing w:after="0" w:line="240" w:lineRule="auto"/>
        <w:rPr>
          <w:rFonts w:cs="Times New Roman"/>
          <w:szCs w:val="24"/>
        </w:rPr>
      </w:pPr>
    </w:p>
    <w:p w:rsidR="004671FF" w:rsidRPr="00FF6471" w:rsidRDefault="004671FF" w:rsidP="000F1DF9">
      <w:pPr>
        <w:spacing w:after="0" w:line="240" w:lineRule="auto"/>
        <w:rPr>
          <w:rFonts w:cs="Times New Roman"/>
          <w:szCs w:val="24"/>
        </w:rPr>
      </w:pPr>
    </w:p>
    <w:p w:rsidR="004671FF" w:rsidRPr="00FF6471" w:rsidRDefault="004671F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E1C4B37361C45E681045F836521D92B"/>
        </w:placeholder>
      </w:sdtPr>
      <w:sdtContent>
        <w:p w:rsidR="004671FF" w:rsidRDefault="004671F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8C80B622F3542499E2BCF121CB1E553"/>
        </w:placeholder>
      </w:sdtPr>
      <w:sdtContent>
        <w:p w:rsidR="004671FF" w:rsidRDefault="004671FF" w:rsidP="004671FF">
          <w:pPr>
            <w:pStyle w:val="NormalWeb"/>
            <w:spacing w:before="0" w:beforeAutospacing="0" w:after="0" w:afterAutospacing="0"/>
            <w:jc w:val="both"/>
            <w:divId w:val="140930007"/>
            <w:rPr>
              <w:rFonts w:eastAsia="Times New Roman" w:cstheme="minorBidi"/>
              <w:bCs/>
              <w:szCs w:val="22"/>
            </w:rPr>
          </w:pPr>
        </w:p>
        <w:p w:rsidR="004671FF" w:rsidRDefault="004671FF" w:rsidP="004671FF">
          <w:pPr>
            <w:pStyle w:val="NormalWeb"/>
            <w:spacing w:before="0" w:beforeAutospacing="0" w:after="0" w:afterAutospacing="0"/>
            <w:jc w:val="both"/>
            <w:divId w:val="140930007"/>
            <w:rPr>
              <w:color w:val="000000"/>
            </w:rPr>
          </w:pPr>
          <w:r w:rsidRPr="00117191">
            <w:rPr>
              <w:color w:val="000000"/>
            </w:rPr>
            <w:t>During the 85th Legislative Interim, the Senate Committee on Intergovernmental Relations (IGR) was charged with studying housing affordability. One of the consequences the committee heard that developed over the years due to the lack of affordable housing, along with a lack of statutory structure in unincorporated areas along the border, has been the development of substandard dwellings, better known as colonias.</w:t>
          </w:r>
          <w:r>
            <w:rPr>
              <w:color w:val="000000"/>
            </w:rPr>
            <w:t xml:space="preserve"> </w:t>
          </w:r>
        </w:p>
        <w:p w:rsidR="004671FF" w:rsidRPr="00117191" w:rsidRDefault="004671FF" w:rsidP="004671FF">
          <w:pPr>
            <w:pStyle w:val="NormalWeb"/>
            <w:spacing w:before="0" w:beforeAutospacing="0" w:after="0" w:afterAutospacing="0"/>
            <w:jc w:val="both"/>
            <w:divId w:val="140930007"/>
            <w:rPr>
              <w:color w:val="000000"/>
            </w:rPr>
          </w:pPr>
        </w:p>
        <w:p w:rsidR="004671FF" w:rsidRDefault="004671FF" w:rsidP="004671FF">
          <w:pPr>
            <w:pStyle w:val="NormalWeb"/>
            <w:spacing w:before="0" w:beforeAutospacing="0" w:after="0" w:afterAutospacing="0"/>
            <w:jc w:val="both"/>
            <w:divId w:val="140930007"/>
            <w:rPr>
              <w:color w:val="000000"/>
            </w:rPr>
          </w:pPr>
          <w:r w:rsidRPr="00117191">
            <w:rPr>
              <w:color w:val="000000"/>
            </w:rPr>
            <w:t xml:space="preserve">Concerned stakeholders contend that the border counties which have </w:t>
          </w:r>
          <w:r>
            <w:rPr>
              <w:color w:val="000000"/>
            </w:rPr>
            <w:t>the most colonias in the nation—Cameron and Hidalgo Counties—</w:t>
          </w:r>
          <w:r w:rsidRPr="00117191">
            <w:rPr>
              <w:color w:val="000000"/>
            </w:rPr>
            <w:t>lack the necessary ability to prevent the proliferation of substandard dwellings and dilapidated housing conditions.</w:t>
          </w:r>
          <w:r>
            <w:rPr>
              <w:color w:val="000000"/>
            </w:rPr>
            <w:t xml:space="preserve"> </w:t>
          </w:r>
        </w:p>
        <w:p w:rsidR="004671FF" w:rsidRPr="00117191" w:rsidRDefault="004671FF" w:rsidP="004671FF">
          <w:pPr>
            <w:pStyle w:val="NormalWeb"/>
            <w:spacing w:before="0" w:beforeAutospacing="0" w:after="0" w:afterAutospacing="0"/>
            <w:jc w:val="both"/>
            <w:divId w:val="140930007"/>
            <w:rPr>
              <w:color w:val="000000"/>
            </w:rPr>
          </w:pPr>
        </w:p>
        <w:p w:rsidR="004671FF" w:rsidRDefault="004671FF" w:rsidP="004671FF">
          <w:pPr>
            <w:pStyle w:val="NormalWeb"/>
            <w:spacing w:before="0" w:beforeAutospacing="0" w:after="0" w:afterAutospacing="0"/>
            <w:jc w:val="both"/>
            <w:divId w:val="140930007"/>
            <w:rPr>
              <w:color w:val="000000"/>
            </w:rPr>
          </w:pPr>
          <w:r>
            <w:rPr>
              <w:color w:val="000000"/>
            </w:rPr>
            <w:t xml:space="preserve">Since the 1950s, </w:t>
          </w:r>
          <w:r w:rsidRPr="00117191">
            <w:rPr>
              <w:color w:val="000000"/>
            </w:rPr>
            <w:t>when colonias first began to be created,</w:t>
          </w:r>
          <w:r>
            <w:rPr>
              <w:color w:val="000000"/>
            </w:rPr>
            <w:t xml:space="preserve"> areas outside of city limits—</w:t>
          </w:r>
          <w:r w:rsidRPr="00117191">
            <w:rPr>
              <w:color w:val="000000"/>
            </w:rPr>
            <w:t xml:space="preserve">commonly referred as free </w:t>
          </w:r>
          <w:r>
            <w:rPr>
              <w:color w:val="000000"/>
            </w:rPr>
            <w:t>of regulation building areas—</w:t>
          </w:r>
          <w:r w:rsidRPr="00117191">
            <w:rPr>
              <w:color w:val="000000"/>
            </w:rPr>
            <w:t xml:space="preserve">enabled unscrupulous developers to acquire inexpensive tracts of </w:t>
          </w:r>
          <w:r>
            <w:rPr>
              <w:color w:val="000000"/>
            </w:rPr>
            <w:t>unproductive land (mostly flood</w:t>
          </w:r>
          <w:r>
            <w:rPr>
              <w:color w:val="000000"/>
            </w:rPr>
            <w:noBreakHyphen/>
          </w:r>
          <w:r w:rsidRPr="00117191">
            <w:rPr>
              <w:color w:val="000000"/>
            </w:rPr>
            <w:t>prone land, including formerly used farm land) to sell them to unsuspecting buyers for residential purposes.</w:t>
          </w:r>
          <w:r>
            <w:rPr>
              <w:color w:val="000000"/>
            </w:rPr>
            <w:t xml:space="preserve"> </w:t>
          </w:r>
        </w:p>
        <w:p w:rsidR="004671FF" w:rsidRPr="00117191" w:rsidRDefault="004671FF" w:rsidP="004671FF">
          <w:pPr>
            <w:pStyle w:val="NormalWeb"/>
            <w:spacing w:before="0" w:beforeAutospacing="0" w:after="0" w:afterAutospacing="0"/>
            <w:jc w:val="both"/>
            <w:divId w:val="140930007"/>
            <w:rPr>
              <w:color w:val="000000"/>
            </w:rPr>
          </w:pPr>
        </w:p>
        <w:p w:rsidR="004671FF" w:rsidRDefault="004671FF" w:rsidP="004671FF">
          <w:pPr>
            <w:pStyle w:val="NormalWeb"/>
            <w:spacing w:before="0" w:beforeAutospacing="0" w:after="0" w:afterAutospacing="0"/>
            <w:jc w:val="both"/>
            <w:divId w:val="140930007"/>
            <w:rPr>
              <w:color w:val="000000"/>
            </w:rPr>
          </w:pPr>
          <w:r w:rsidRPr="00117191">
            <w:rPr>
              <w:color w:val="000000"/>
            </w:rPr>
            <w:t>Due to the lack of basic guided growth and building statutory structure for these two counties, colonias proliferated without any meaningful prevention in Cameron and Hidalgo Counties.</w:t>
          </w:r>
          <w:r>
            <w:rPr>
              <w:color w:val="000000"/>
            </w:rPr>
            <w:t xml:space="preserve"> </w:t>
          </w:r>
        </w:p>
        <w:p w:rsidR="004671FF" w:rsidRPr="00117191" w:rsidRDefault="004671FF" w:rsidP="004671FF">
          <w:pPr>
            <w:pStyle w:val="NormalWeb"/>
            <w:spacing w:before="0" w:beforeAutospacing="0" w:after="0" w:afterAutospacing="0"/>
            <w:jc w:val="both"/>
            <w:divId w:val="140930007"/>
            <w:rPr>
              <w:color w:val="000000"/>
            </w:rPr>
          </w:pPr>
        </w:p>
        <w:p w:rsidR="004671FF" w:rsidRPr="00117191" w:rsidRDefault="004671FF" w:rsidP="004671FF">
          <w:pPr>
            <w:pStyle w:val="NormalWeb"/>
            <w:spacing w:before="0" w:beforeAutospacing="0" w:after="0" w:afterAutospacing="0"/>
            <w:jc w:val="both"/>
            <w:divId w:val="140930007"/>
            <w:rPr>
              <w:color w:val="000000"/>
            </w:rPr>
          </w:pPr>
          <w:r w:rsidRPr="00117191">
            <w:rPr>
              <w:color w:val="000000"/>
            </w:rPr>
            <w:t xml:space="preserve">In order to address these concerns, Senate Bill 2005 provides these two fast growing counties with necessary, limited tools </w:t>
          </w:r>
          <w:r>
            <w:rPr>
              <w:color w:val="000000"/>
            </w:rPr>
            <w:t>that</w:t>
          </w:r>
          <w:r w:rsidRPr="00117191">
            <w:rPr>
              <w:color w:val="000000"/>
            </w:rPr>
            <w:t xml:space="preserve"> will assist them in preventing the proliferation of substandard dwellings/colonias and to have better guided growth.</w:t>
          </w:r>
        </w:p>
        <w:p w:rsidR="004671FF" w:rsidRPr="00D70925" w:rsidRDefault="004671FF" w:rsidP="004671FF">
          <w:pPr>
            <w:spacing w:after="0" w:line="240" w:lineRule="auto"/>
            <w:jc w:val="both"/>
            <w:rPr>
              <w:rFonts w:eastAsia="Times New Roman" w:cs="Times New Roman"/>
              <w:bCs/>
              <w:szCs w:val="24"/>
            </w:rPr>
          </w:pPr>
        </w:p>
      </w:sdtContent>
    </w:sdt>
    <w:p w:rsidR="004671FF" w:rsidRDefault="004671F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2005 </w:t>
      </w:r>
      <w:bookmarkStart w:id="1" w:name="AmendsCurrentLaw"/>
      <w:bookmarkEnd w:id="1"/>
      <w:r>
        <w:rPr>
          <w:rFonts w:cs="Times New Roman"/>
          <w:szCs w:val="24"/>
        </w:rPr>
        <w:t>amends current law relating to authorizing certain border counties and municipalities in those counties to address population growth and prevent the proliferation of substandard dwellings, creates a criminal offense, and authorizes a fee.</w:t>
      </w:r>
    </w:p>
    <w:p w:rsidR="004671FF" w:rsidRPr="006D5BAA" w:rsidRDefault="004671FF" w:rsidP="000F1DF9">
      <w:pPr>
        <w:spacing w:after="0" w:line="240" w:lineRule="auto"/>
        <w:jc w:val="both"/>
        <w:rPr>
          <w:rFonts w:eastAsia="Times New Roman" w:cs="Times New Roman"/>
          <w:szCs w:val="24"/>
        </w:rPr>
      </w:pPr>
    </w:p>
    <w:p w:rsidR="004671FF" w:rsidRPr="005C2A78" w:rsidRDefault="004671F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F4C583E5D014202A8C43FE8B95125DC"/>
          </w:placeholder>
        </w:sdtPr>
        <w:sdtContent>
          <w:r>
            <w:rPr>
              <w:rFonts w:eastAsia="Times New Roman" w:cs="Times New Roman"/>
              <w:b/>
              <w:szCs w:val="24"/>
              <w:u w:val="single"/>
            </w:rPr>
            <w:t>RULEMAKING AUTHORITY</w:t>
          </w:r>
        </w:sdtContent>
      </w:sdt>
    </w:p>
    <w:p w:rsidR="004671FF" w:rsidRPr="006529C4" w:rsidRDefault="004671FF" w:rsidP="00774EC7">
      <w:pPr>
        <w:spacing w:after="0" w:line="240" w:lineRule="auto"/>
        <w:jc w:val="both"/>
        <w:rPr>
          <w:rFonts w:cs="Times New Roman"/>
          <w:szCs w:val="24"/>
        </w:rPr>
      </w:pPr>
    </w:p>
    <w:p w:rsidR="004671FF" w:rsidRPr="006529C4" w:rsidRDefault="004671F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671FF" w:rsidRPr="006529C4" w:rsidRDefault="004671FF" w:rsidP="00774EC7">
      <w:pPr>
        <w:spacing w:after="0" w:line="240" w:lineRule="auto"/>
        <w:jc w:val="both"/>
        <w:rPr>
          <w:rFonts w:cs="Times New Roman"/>
          <w:szCs w:val="24"/>
        </w:rPr>
      </w:pPr>
    </w:p>
    <w:p w:rsidR="004671FF" w:rsidRPr="005C2A78" w:rsidRDefault="004671F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9B4670B9E8B40B4841EA718C6875E27"/>
          </w:placeholder>
        </w:sdtPr>
        <w:sdtContent>
          <w:r>
            <w:rPr>
              <w:rFonts w:eastAsia="Times New Roman" w:cs="Times New Roman"/>
              <w:b/>
              <w:szCs w:val="24"/>
              <w:u w:val="single"/>
            </w:rPr>
            <w:t>SECTION BY SECTION ANALYSIS</w:t>
          </w:r>
        </w:sdtContent>
      </w:sdt>
    </w:p>
    <w:p w:rsidR="004671FF" w:rsidRPr="005C2A78" w:rsidRDefault="004671FF" w:rsidP="000F1DF9">
      <w:pPr>
        <w:spacing w:after="0" w:line="240" w:lineRule="auto"/>
        <w:jc w:val="both"/>
        <w:rPr>
          <w:rFonts w:eastAsia="Times New Roman" w:cs="Times New Roman"/>
          <w:szCs w:val="24"/>
        </w:rPr>
      </w:pPr>
    </w:p>
    <w:p w:rsidR="004671FF" w:rsidRPr="006D5BAA" w:rsidRDefault="004671FF" w:rsidP="0011719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w:t>
      </w:r>
      <w:r w:rsidRPr="006D5BAA">
        <w:rPr>
          <w:rFonts w:eastAsia="Times New Roman" w:cs="Times New Roman"/>
          <w:szCs w:val="24"/>
        </w:rPr>
        <w:t xml:space="preserve"> Chapter 242, Local Government Code, by adding Subc</w:t>
      </w:r>
      <w:r>
        <w:rPr>
          <w:rFonts w:eastAsia="Times New Roman" w:cs="Times New Roman"/>
          <w:szCs w:val="24"/>
        </w:rPr>
        <w:t xml:space="preserve">hapter B, </w:t>
      </w:r>
      <w:r w:rsidRPr="006D5BAA">
        <w:rPr>
          <w:rFonts w:eastAsia="Times New Roman" w:cs="Times New Roman"/>
          <w:szCs w:val="24"/>
        </w:rPr>
        <w:t>as follows:</w:t>
      </w:r>
    </w:p>
    <w:p w:rsidR="004671FF" w:rsidRPr="006D5BAA" w:rsidRDefault="004671FF" w:rsidP="00117191">
      <w:pPr>
        <w:spacing w:after="0" w:line="240" w:lineRule="auto"/>
        <w:jc w:val="both"/>
        <w:rPr>
          <w:rFonts w:eastAsia="Times New Roman" w:cs="Times New Roman"/>
          <w:szCs w:val="24"/>
        </w:rPr>
      </w:pPr>
    </w:p>
    <w:p w:rsidR="004671FF" w:rsidRPr="006D5BAA" w:rsidRDefault="004671FF" w:rsidP="00117191">
      <w:pPr>
        <w:spacing w:after="0" w:line="240" w:lineRule="auto"/>
        <w:ind w:left="720"/>
        <w:jc w:val="center"/>
        <w:rPr>
          <w:rFonts w:eastAsia="Times New Roman" w:cs="Times New Roman"/>
          <w:szCs w:val="24"/>
        </w:rPr>
      </w:pPr>
      <w:r w:rsidRPr="006D5BAA">
        <w:rPr>
          <w:rFonts w:eastAsia="Times New Roman" w:cs="Times New Roman"/>
          <w:szCs w:val="24"/>
        </w:rPr>
        <w:t>SUBCHAPTER B. DEVELOPMENT REGULATIONS IN CERTAIN BORDER COUNTIES</w:t>
      </w:r>
      <w:r>
        <w:rPr>
          <w:rFonts w:eastAsia="Times New Roman" w:cs="Times New Roman"/>
          <w:szCs w:val="24"/>
        </w:rPr>
        <w:t xml:space="preserve"> </w:t>
      </w:r>
      <w:r w:rsidRPr="006D5BAA">
        <w:rPr>
          <w:rFonts w:eastAsia="Times New Roman" w:cs="Times New Roman"/>
          <w:szCs w:val="24"/>
        </w:rPr>
        <w:t>AND MUNICIPALITIES LOCATED IN THOSE COUNTIES</w:t>
      </w:r>
    </w:p>
    <w:p w:rsidR="004671FF" w:rsidRPr="006D5BAA" w:rsidRDefault="004671FF" w:rsidP="00117191">
      <w:pPr>
        <w:spacing w:after="0" w:line="240" w:lineRule="auto"/>
        <w:ind w:left="720"/>
        <w:jc w:val="both"/>
        <w:rPr>
          <w:rFonts w:eastAsia="Times New Roman" w:cs="Times New Roman"/>
          <w:szCs w:val="24"/>
        </w:rPr>
      </w:pPr>
    </w:p>
    <w:p w:rsidR="004671FF" w:rsidRPr="006D5BAA" w:rsidRDefault="004671FF" w:rsidP="00117191">
      <w:pPr>
        <w:spacing w:after="0" w:line="240" w:lineRule="auto"/>
        <w:ind w:left="720"/>
        <w:jc w:val="both"/>
        <w:rPr>
          <w:rFonts w:eastAsia="Times New Roman" w:cs="Times New Roman"/>
          <w:szCs w:val="24"/>
        </w:rPr>
      </w:pPr>
      <w:r w:rsidRPr="006D5BAA">
        <w:rPr>
          <w:rFonts w:eastAsia="Times New Roman" w:cs="Times New Roman"/>
          <w:szCs w:val="24"/>
        </w:rPr>
        <w:t xml:space="preserve">Sec. 242.051.  APPLICABILITY. </w:t>
      </w:r>
      <w:r>
        <w:rPr>
          <w:rFonts w:eastAsia="Times New Roman" w:cs="Times New Roman"/>
          <w:szCs w:val="24"/>
        </w:rPr>
        <w:t>Provides that t</w:t>
      </w:r>
      <w:r w:rsidRPr="006D5BAA">
        <w:rPr>
          <w:rFonts w:eastAsia="Times New Roman" w:cs="Times New Roman"/>
          <w:szCs w:val="24"/>
        </w:rPr>
        <w:t>his subchapter applies only to:</w:t>
      </w:r>
    </w:p>
    <w:p w:rsidR="004671FF" w:rsidRPr="006D5BAA" w:rsidRDefault="004671FF" w:rsidP="00117191">
      <w:pPr>
        <w:spacing w:after="0" w:line="240" w:lineRule="auto"/>
        <w:ind w:left="720"/>
        <w:jc w:val="both"/>
        <w:rPr>
          <w:rFonts w:eastAsia="Times New Roman" w:cs="Times New Roman"/>
          <w:szCs w:val="24"/>
        </w:rPr>
      </w:pPr>
    </w:p>
    <w:p w:rsidR="004671FF" w:rsidRPr="006D5BAA" w:rsidRDefault="004671FF" w:rsidP="00117191">
      <w:pPr>
        <w:spacing w:after="0" w:line="240" w:lineRule="auto"/>
        <w:ind w:left="1440"/>
        <w:jc w:val="both"/>
        <w:rPr>
          <w:rFonts w:eastAsia="Times New Roman" w:cs="Times New Roman"/>
          <w:szCs w:val="24"/>
        </w:rPr>
      </w:pPr>
      <w:r w:rsidRPr="006D5BAA">
        <w:rPr>
          <w:rFonts w:eastAsia="Times New Roman" w:cs="Times New Roman"/>
          <w:szCs w:val="24"/>
        </w:rPr>
        <w:t>(1)  a county with a population of more than 400,000 that is:</w:t>
      </w:r>
    </w:p>
    <w:p w:rsidR="004671FF" w:rsidRPr="006D5BAA" w:rsidRDefault="004671FF" w:rsidP="00117191">
      <w:pPr>
        <w:spacing w:after="0" w:line="240" w:lineRule="auto"/>
        <w:ind w:left="1440"/>
        <w:jc w:val="both"/>
        <w:rPr>
          <w:rFonts w:eastAsia="Times New Roman" w:cs="Times New Roman"/>
          <w:szCs w:val="24"/>
        </w:rPr>
      </w:pPr>
    </w:p>
    <w:p w:rsidR="004671FF" w:rsidRPr="006D5BAA" w:rsidRDefault="004671FF" w:rsidP="00117191">
      <w:pPr>
        <w:spacing w:after="0" w:line="240" w:lineRule="auto"/>
        <w:ind w:left="2160"/>
        <w:jc w:val="both"/>
        <w:rPr>
          <w:rFonts w:eastAsia="Times New Roman" w:cs="Times New Roman"/>
          <w:szCs w:val="24"/>
        </w:rPr>
      </w:pPr>
      <w:r w:rsidRPr="006D5BAA">
        <w:rPr>
          <w:rFonts w:eastAsia="Times New Roman" w:cs="Times New Roman"/>
          <w:szCs w:val="24"/>
        </w:rPr>
        <w:t>(A)  located along an international border; and</w:t>
      </w:r>
    </w:p>
    <w:p w:rsidR="004671FF" w:rsidRPr="006D5BAA" w:rsidRDefault="004671FF" w:rsidP="00117191">
      <w:pPr>
        <w:spacing w:after="0" w:line="240" w:lineRule="auto"/>
        <w:ind w:left="2160"/>
        <w:jc w:val="both"/>
        <w:rPr>
          <w:rFonts w:eastAsia="Times New Roman" w:cs="Times New Roman"/>
          <w:szCs w:val="24"/>
        </w:rPr>
      </w:pPr>
    </w:p>
    <w:p w:rsidR="004671FF" w:rsidRPr="006D5BAA" w:rsidRDefault="004671FF" w:rsidP="00117191">
      <w:pPr>
        <w:spacing w:after="0" w:line="240" w:lineRule="auto"/>
        <w:ind w:left="2160"/>
        <w:jc w:val="both"/>
        <w:rPr>
          <w:rFonts w:eastAsia="Times New Roman" w:cs="Times New Roman"/>
          <w:szCs w:val="24"/>
        </w:rPr>
      </w:pPr>
      <w:r w:rsidRPr="006D5BAA">
        <w:rPr>
          <w:rFonts w:eastAsia="Times New Roman" w:cs="Times New Roman"/>
          <w:szCs w:val="24"/>
        </w:rPr>
        <w:t>(B)  adjacent to another county with a population of more than 400,000; or</w:t>
      </w:r>
    </w:p>
    <w:p w:rsidR="004671FF" w:rsidRPr="006D5BAA" w:rsidRDefault="004671FF" w:rsidP="00117191">
      <w:pPr>
        <w:spacing w:after="0" w:line="240" w:lineRule="auto"/>
        <w:ind w:left="1440"/>
        <w:jc w:val="both"/>
        <w:rPr>
          <w:rFonts w:eastAsia="Times New Roman" w:cs="Times New Roman"/>
          <w:szCs w:val="24"/>
        </w:rPr>
      </w:pPr>
    </w:p>
    <w:p w:rsidR="004671FF" w:rsidRPr="006D5BAA" w:rsidRDefault="004671FF" w:rsidP="00117191">
      <w:pPr>
        <w:spacing w:after="0" w:line="240" w:lineRule="auto"/>
        <w:ind w:left="1440"/>
        <w:jc w:val="both"/>
        <w:rPr>
          <w:rFonts w:eastAsia="Times New Roman" w:cs="Times New Roman"/>
          <w:szCs w:val="24"/>
        </w:rPr>
      </w:pPr>
      <w:r w:rsidRPr="006D5BAA">
        <w:rPr>
          <w:rFonts w:eastAsia="Times New Roman" w:cs="Times New Roman"/>
          <w:szCs w:val="24"/>
        </w:rPr>
        <w:t>(2)  a municipality located in that county if:</w:t>
      </w:r>
    </w:p>
    <w:p w:rsidR="004671FF" w:rsidRPr="006D5BAA" w:rsidRDefault="004671FF" w:rsidP="00117191">
      <w:pPr>
        <w:spacing w:after="0" w:line="240" w:lineRule="auto"/>
        <w:ind w:left="1440"/>
        <w:jc w:val="both"/>
        <w:rPr>
          <w:rFonts w:eastAsia="Times New Roman" w:cs="Times New Roman"/>
          <w:szCs w:val="24"/>
        </w:rPr>
      </w:pPr>
    </w:p>
    <w:p w:rsidR="004671FF" w:rsidRPr="006D5BAA" w:rsidRDefault="004671FF" w:rsidP="00117191">
      <w:pPr>
        <w:spacing w:after="0" w:line="240" w:lineRule="auto"/>
        <w:ind w:left="2160"/>
        <w:jc w:val="both"/>
        <w:rPr>
          <w:rFonts w:eastAsia="Times New Roman" w:cs="Times New Roman"/>
          <w:szCs w:val="24"/>
        </w:rPr>
      </w:pPr>
      <w:r>
        <w:rPr>
          <w:rFonts w:eastAsia="Times New Roman" w:cs="Times New Roman"/>
          <w:szCs w:val="24"/>
        </w:rPr>
        <w:t xml:space="preserve">(A) </w:t>
      </w:r>
      <w:r w:rsidRPr="006D5BAA">
        <w:rPr>
          <w:rFonts w:eastAsia="Times New Roman" w:cs="Times New Roman"/>
          <w:szCs w:val="24"/>
        </w:rPr>
        <w:t>the county does not exercise in the municipality's extraterritorial jurisdiction the authority described by this subchapter; and</w:t>
      </w:r>
    </w:p>
    <w:p w:rsidR="004671FF" w:rsidRPr="006D5BAA" w:rsidRDefault="004671FF" w:rsidP="00117191">
      <w:pPr>
        <w:spacing w:after="0" w:line="240" w:lineRule="auto"/>
        <w:ind w:left="2160"/>
        <w:jc w:val="both"/>
        <w:rPr>
          <w:rFonts w:eastAsia="Times New Roman" w:cs="Times New Roman"/>
          <w:szCs w:val="24"/>
        </w:rPr>
      </w:pPr>
    </w:p>
    <w:p w:rsidR="004671FF" w:rsidRPr="006D5BAA" w:rsidRDefault="004671FF" w:rsidP="00117191">
      <w:pPr>
        <w:spacing w:after="0" w:line="240" w:lineRule="auto"/>
        <w:ind w:left="2160"/>
        <w:jc w:val="both"/>
        <w:rPr>
          <w:rFonts w:eastAsia="Times New Roman" w:cs="Times New Roman"/>
          <w:szCs w:val="24"/>
        </w:rPr>
      </w:pPr>
      <w:r w:rsidRPr="006D5BAA">
        <w:rPr>
          <w:rFonts w:eastAsia="Times New Roman" w:cs="Times New Roman"/>
          <w:szCs w:val="24"/>
        </w:rPr>
        <w:t>(B)  the county by resolution authorizes the municipality to exercise in the municipality's extraterritorial jurisdiction the authority described by this subchapter.</w:t>
      </w:r>
    </w:p>
    <w:p w:rsidR="004671FF" w:rsidRPr="006D5BAA" w:rsidRDefault="004671FF" w:rsidP="00117191">
      <w:pPr>
        <w:spacing w:after="0" w:line="240" w:lineRule="auto"/>
        <w:ind w:left="720"/>
        <w:jc w:val="both"/>
        <w:rPr>
          <w:rFonts w:eastAsia="Times New Roman" w:cs="Times New Roman"/>
          <w:szCs w:val="24"/>
        </w:rPr>
      </w:pPr>
    </w:p>
    <w:p w:rsidR="004671FF" w:rsidRPr="006D5BAA" w:rsidRDefault="004671FF" w:rsidP="00117191">
      <w:pPr>
        <w:spacing w:after="0" w:line="240" w:lineRule="auto"/>
        <w:ind w:left="720"/>
        <w:jc w:val="both"/>
        <w:rPr>
          <w:rFonts w:eastAsia="Times New Roman" w:cs="Times New Roman"/>
          <w:szCs w:val="24"/>
        </w:rPr>
      </w:pPr>
      <w:r w:rsidRPr="006D5BAA">
        <w:rPr>
          <w:rFonts w:eastAsia="Times New Roman" w:cs="Times New Roman"/>
          <w:szCs w:val="24"/>
        </w:rPr>
        <w:t xml:space="preserve">Sec. 242.052.  REGULATORY AUTHORITY. (a) </w:t>
      </w:r>
      <w:r>
        <w:rPr>
          <w:rFonts w:eastAsia="Times New Roman" w:cs="Times New Roman"/>
          <w:szCs w:val="24"/>
        </w:rPr>
        <w:t>Authorizes t</w:t>
      </w:r>
      <w:r w:rsidRPr="006D5BAA">
        <w:rPr>
          <w:rFonts w:eastAsia="Times New Roman" w:cs="Times New Roman"/>
          <w:szCs w:val="24"/>
        </w:rPr>
        <w:t xml:space="preserve">he commissioners court of a county to which this subchapter applies </w:t>
      </w:r>
      <w:r>
        <w:rPr>
          <w:rFonts w:eastAsia="Times New Roman" w:cs="Times New Roman"/>
          <w:szCs w:val="24"/>
        </w:rPr>
        <w:t>to</w:t>
      </w:r>
      <w:r w:rsidRPr="006D5BAA">
        <w:rPr>
          <w:rFonts w:eastAsia="Times New Roman" w:cs="Times New Roman"/>
          <w:szCs w:val="24"/>
        </w:rPr>
        <w:t xml:space="preserve">, by order, regulate residential land development in the unincorporated area of the county. </w:t>
      </w:r>
      <w:r>
        <w:rPr>
          <w:rFonts w:eastAsia="Times New Roman" w:cs="Times New Roman"/>
          <w:szCs w:val="24"/>
        </w:rPr>
        <w:t>Authorizes t</w:t>
      </w:r>
      <w:r w:rsidRPr="006D5BAA">
        <w:rPr>
          <w:rFonts w:eastAsia="Times New Roman" w:cs="Times New Roman"/>
          <w:szCs w:val="24"/>
        </w:rPr>
        <w:t xml:space="preserve">he governing body of a municipality to which this subchapter applies </w:t>
      </w:r>
      <w:r>
        <w:rPr>
          <w:rFonts w:eastAsia="Times New Roman" w:cs="Times New Roman"/>
          <w:szCs w:val="24"/>
        </w:rPr>
        <w:t>to</w:t>
      </w:r>
      <w:r w:rsidRPr="006D5BAA">
        <w:rPr>
          <w:rFonts w:eastAsia="Times New Roman" w:cs="Times New Roman"/>
          <w:szCs w:val="24"/>
        </w:rPr>
        <w:t xml:space="preserve">, by ordinance, regulate residential land development in the municipality's extraterritorial jurisdiction. </w:t>
      </w:r>
      <w:r>
        <w:rPr>
          <w:rFonts w:eastAsia="Times New Roman" w:cs="Times New Roman"/>
          <w:szCs w:val="24"/>
        </w:rPr>
        <w:t xml:space="preserve">Authorizes </w:t>
      </w:r>
      <w:r w:rsidRPr="006D5BAA">
        <w:rPr>
          <w:rFonts w:eastAsia="Times New Roman" w:cs="Times New Roman"/>
          <w:szCs w:val="24"/>
        </w:rPr>
        <w:t>the commis</w:t>
      </w:r>
      <w:r>
        <w:rPr>
          <w:rFonts w:eastAsia="Times New Roman" w:cs="Times New Roman"/>
          <w:szCs w:val="24"/>
        </w:rPr>
        <w:t>sioners court or governing body, b</w:t>
      </w:r>
      <w:r w:rsidRPr="006D5BAA">
        <w:rPr>
          <w:rFonts w:eastAsia="Times New Roman" w:cs="Times New Roman"/>
          <w:szCs w:val="24"/>
        </w:rPr>
        <w:t xml:space="preserve">y this authority, </w:t>
      </w:r>
      <w:r>
        <w:rPr>
          <w:rFonts w:eastAsia="Times New Roman" w:cs="Times New Roman"/>
          <w:szCs w:val="24"/>
        </w:rPr>
        <w:t>to</w:t>
      </w:r>
      <w:r w:rsidRPr="006D5BAA">
        <w:rPr>
          <w:rFonts w:eastAsia="Times New Roman" w:cs="Times New Roman"/>
          <w:szCs w:val="24"/>
        </w:rPr>
        <w:t xml:space="preserve"> prevent the proliferation of colonias and other areas with substandard buildings by:</w:t>
      </w:r>
    </w:p>
    <w:p w:rsidR="004671FF" w:rsidRPr="006D5BAA" w:rsidRDefault="004671FF" w:rsidP="00117191">
      <w:pPr>
        <w:spacing w:after="0" w:line="240" w:lineRule="auto"/>
        <w:ind w:left="720"/>
        <w:jc w:val="both"/>
        <w:rPr>
          <w:rFonts w:eastAsia="Times New Roman" w:cs="Times New Roman"/>
          <w:szCs w:val="24"/>
        </w:rPr>
      </w:pPr>
    </w:p>
    <w:p w:rsidR="004671FF" w:rsidRPr="006D5BAA" w:rsidRDefault="004671FF" w:rsidP="00117191">
      <w:pPr>
        <w:spacing w:after="0" w:line="240" w:lineRule="auto"/>
        <w:ind w:left="2160"/>
        <w:jc w:val="both"/>
        <w:rPr>
          <w:rFonts w:eastAsia="Times New Roman" w:cs="Times New Roman"/>
          <w:szCs w:val="24"/>
        </w:rPr>
      </w:pPr>
      <w:r w:rsidRPr="006D5BAA">
        <w:rPr>
          <w:rFonts w:eastAsia="Times New Roman" w:cs="Times New Roman"/>
          <w:szCs w:val="24"/>
        </w:rPr>
        <w:t>(1)  adopting regulations relating to:</w:t>
      </w:r>
    </w:p>
    <w:p w:rsidR="004671FF" w:rsidRPr="006D5BAA" w:rsidRDefault="004671FF" w:rsidP="00117191">
      <w:pPr>
        <w:spacing w:after="0" w:line="240" w:lineRule="auto"/>
        <w:ind w:left="2160"/>
        <w:jc w:val="both"/>
        <w:rPr>
          <w:rFonts w:eastAsia="Times New Roman" w:cs="Times New Roman"/>
          <w:szCs w:val="24"/>
        </w:rPr>
      </w:pPr>
    </w:p>
    <w:p w:rsidR="004671FF" w:rsidRPr="006D5BAA" w:rsidRDefault="004671FF" w:rsidP="00117191">
      <w:pPr>
        <w:spacing w:after="0" w:line="240" w:lineRule="auto"/>
        <w:ind w:left="2880"/>
        <w:jc w:val="both"/>
        <w:rPr>
          <w:rFonts w:eastAsia="Times New Roman" w:cs="Times New Roman"/>
          <w:szCs w:val="24"/>
        </w:rPr>
      </w:pPr>
      <w:r w:rsidRPr="006D5BAA">
        <w:rPr>
          <w:rFonts w:eastAsia="Times New Roman" w:cs="Times New Roman"/>
          <w:szCs w:val="24"/>
        </w:rPr>
        <w:t>(A)  maximum densities, including the size of lots;</w:t>
      </w:r>
    </w:p>
    <w:p w:rsidR="004671FF" w:rsidRPr="006D5BAA" w:rsidRDefault="004671FF" w:rsidP="00117191">
      <w:pPr>
        <w:spacing w:after="0" w:line="240" w:lineRule="auto"/>
        <w:ind w:left="2880"/>
        <w:jc w:val="both"/>
        <w:rPr>
          <w:rFonts w:eastAsia="Times New Roman" w:cs="Times New Roman"/>
          <w:szCs w:val="24"/>
        </w:rPr>
      </w:pPr>
    </w:p>
    <w:p w:rsidR="004671FF" w:rsidRPr="006D5BAA" w:rsidRDefault="004671FF" w:rsidP="00117191">
      <w:pPr>
        <w:spacing w:after="0" w:line="240" w:lineRule="auto"/>
        <w:ind w:left="2880"/>
        <w:jc w:val="both"/>
        <w:rPr>
          <w:rFonts w:eastAsia="Times New Roman" w:cs="Times New Roman"/>
          <w:szCs w:val="24"/>
        </w:rPr>
      </w:pPr>
      <w:r w:rsidRPr="006D5BAA">
        <w:rPr>
          <w:rFonts w:eastAsia="Times New Roman" w:cs="Times New Roman"/>
          <w:szCs w:val="24"/>
        </w:rPr>
        <w:t>(B)  the height, number of stories, size, or number of buildings or other structures that may be located on a lot or tract;</w:t>
      </w:r>
    </w:p>
    <w:p w:rsidR="004671FF" w:rsidRPr="006D5BAA" w:rsidRDefault="004671FF" w:rsidP="00117191">
      <w:pPr>
        <w:spacing w:after="0" w:line="240" w:lineRule="auto"/>
        <w:ind w:left="2880"/>
        <w:jc w:val="both"/>
        <w:rPr>
          <w:rFonts w:eastAsia="Times New Roman" w:cs="Times New Roman"/>
          <w:szCs w:val="24"/>
        </w:rPr>
      </w:pPr>
    </w:p>
    <w:p w:rsidR="004671FF" w:rsidRPr="006D5BAA" w:rsidRDefault="004671FF" w:rsidP="00117191">
      <w:pPr>
        <w:spacing w:after="0" w:line="240" w:lineRule="auto"/>
        <w:ind w:left="2880"/>
        <w:jc w:val="both"/>
        <w:rPr>
          <w:rFonts w:eastAsia="Times New Roman" w:cs="Times New Roman"/>
          <w:szCs w:val="24"/>
        </w:rPr>
      </w:pPr>
      <w:r w:rsidRPr="006D5BAA">
        <w:rPr>
          <w:rFonts w:eastAsia="Times New Roman" w:cs="Times New Roman"/>
          <w:szCs w:val="24"/>
        </w:rPr>
        <w:t>(C)  the location of buildings and other structures on a lot or tract; and</w:t>
      </w:r>
    </w:p>
    <w:p w:rsidR="004671FF" w:rsidRPr="006D5BAA" w:rsidRDefault="004671FF" w:rsidP="00117191">
      <w:pPr>
        <w:spacing w:after="0" w:line="240" w:lineRule="auto"/>
        <w:ind w:left="2880"/>
        <w:jc w:val="both"/>
        <w:rPr>
          <w:rFonts w:eastAsia="Times New Roman" w:cs="Times New Roman"/>
          <w:szCs w:val="24"/>
        </w:rPr>
      </w:pPr>
    </w:p>
    <w:p w:rsidR="004671FF" w:rsidRPr="006D5BAA" w:rsidRDefault="004671FF" w:rsidP="00117191">
      <w:pPr>
        <w:spacing w:after="0" w:line="240" w:lineRule="auto"/>
        <w:ind w:left="2880"/>
        <w:jc w:val="both"/>
        <w:rPr>
          <w:rFonts w:eastAsia="Times New Roman" w:cs="Times New Roman"/>
          <w:szCs w:val="24"/>
        </w:rPr>
      </w:pPr>
      <w:r>
        <w:rPr>
          <w:rFonts w:eastAsia="Times New Roman" w:cs="Times New Roman"/>
          <w:szCs w:val="24"/>
        </w:rPr>
        <w:t xml:space="preserve">(D) </w:t>
      </w:r>
      <w:r w:rsidRPr="006D5BAA">
        <w:rPr>
          <w:rFonts w:eastAsia="Times New Roman" w:cs="Times New Roman"/>
          <w:szCs w:val="24"/>
        </w:rPr>
        <w:t>the preparation of a plan for utility development, environmental effect and adaptation, utility extension, and capacity planning and providing financial analysis of the plan; and</w:t>
      </w:r>
    </w:p>
    <w:p w:rsidR="004671FF" w:rsidRPr="006D5BAA" w:rsidRDefault="004671FF" w:rsidP="00117191">
      <w:pPr>
        <w:spacing w:after="0" w:line="240" w:lineRule="auto"/>
        <w:ind w:left="2160"/>
        <w:jc w:val="both"/>
        <w:rPr>
          <w:rFonts w:eastAsia="Times New Roman" w:cs="Times New Roman"/>
          <w:szCs w:val="24"/>
        </w:rPr>
      </w:pPr>
    </w:p>
    <w:p w:rsidR="004671FF" w:rsidRPr="006D5BAA" w:rsidRDefault="004671FF" w:rsidP="00117191">
      <w:pPr>
        <w:spacing w:after="0" w:line="240" w:lineRule="auto"/>
        <w:ind w:left="2160"/>
        <w:jc w:val="both"/>
        <w:rPr>
          <w:rFonts w:eastAsia="Times New Roman" w:cs="Times New Roman"/>
          <w:szCs w:val="24"/>
        </w:rPr>
      </w:pPr>
      <w:r>
        <w:rPr>
          <w:rFonts w:eastAsia="Times New Roman" w:cs="Times New Roman"/>
          <w:szCs w:val="24"/>
        </w:rPr>
        <w:t xml:space="preserve">(2) </w:t>
      </w:r>
      <w:r w:rsidRPr="006D5BAA">
        <w:rPr>
          <w:rFonts w:eastAsia="Times New Roman" w:cs="Times New Roman"/>
          <w:szCs w:val="24"/>
        </w:rPr>
        <w:t>adopting building codes to promote safe and uniform building, plumbing, and electrical standards.</w:t>
      </w:r>
    </w:p>
    <w:p w:rsidR="004671FF" w:rsidRPr="006D5BAA" w:rsidRDefault="004671FF" w:rsidP="00117191">
      <w:pPr>
        <w:spacing w:after="0" w:line="240" w:lineRule="auto"/>
        <w:ind w:left="1440"/>
        <w:jc w:val="both"/>
        <w:rPr>
          <w:rFonts w:eastAsia="Times New Roman" w:cs="Times New Roman"/>
          <w:szCs w:val="24"/>
        </w:rPr>
      </w:pPr>
    </w:p>
    <w:p w:rsidR="004671FF" w:rsidRPr="006D5BAA" w:rsidRDefault="004671FF" w:rsidP="00117191">
      <w:pPr>
        <w:spacing w:after="0" w:line="240" w:lineRule="auto"/>
        <w:ind w:left="1440"/>
        <w:jc w:val="both"/>
        <w:rPr>
          <w:rFonts w:eastAsia="Times New Roman" w:cs="Times New Roman"/>
          <w:szCs w:val="24"/>
        </w:rPr>
      </w:pPr>
      <w:r w:rsidRPr="006D5BAA">
        <w:rPr>
          <w:rFonts w:eastAsia="Times New Roman" w:cs="Times New Roman"/>
          <w:szCs w:val="24"/>
        </w:rPr>
        <w:t xml:space="preserve">(b)  </w:t>
      </w:r>
      <w:r>
        <w:rPr>
          <w:rFonts w:eastAsia="Times New Roman" w:cs="Times New Roman"/>
          <w:szCs w:val="24"/>
        </w:rPr>
        <w:t xml:space="preserve">Authorizes </w:t>
      </w:r>
      <w:r w:rsidRPr="006D5BAA">
        <w:rPr>
          <w:rFonts w:eastAsia="Times New Roman" w:cs="Times New Roman"/>
          <w:szCs w:val="24"/>
        </w:rPr>
        <w:t>the commis</w:t>
      </w:r>
      <w:r>
        <w:rPr>
          <w:rFonts w:eastAsia="Times New Roman" w:cs="Times New Roman"/>
          <w:szCs w:val="24"/>
        </w:rPr>
        <w:t>sioners court or governing body, i</w:t>
      </w:r>
      <w:r w:rsidRPr="006D5BAA">
        <w:rPr>
          <w:rFonts w:eastAsia="Times New Roman" w:cs="Times New Roman"/>
          <w:szCs w:val="24"/>
        </w:rPr>
        <w:t xml:space="preserve">f a tract of land is appraised as agricultural or open-space land by the appraisal district, </w:t>
      </w:r>
      <w:r>
        <w:rPr>
          <w:rFonts w:eastAsia="Times New Roman" w:cs="Times New Roman"/>
          <w:szCs w:val="24"/>
        </w:rPr>
        <w:t>to</w:t>
      </w:r>
      <w:r w:rsidRPr="006D5BAA">
        <w:rPr>
          <w:rFonts w:eastAsia="Times New Roman" w:cs="Times New Roman"/>
          <w:szCs w:val="24"/>
        </w:rPr>
        <w:t xml:space="preserve"> not regulate land development on that tract under the authority granted by Subsection (a)(1)(B) or (C) or (a)(2).</w:t>
      </w:r>
    </w:p>
    <w:p w:rsidR="004671FF" w:rsidRPr="006D5BAA" w:rsidRDefault="004671FF" w:rsidP="00117191">
      <w:pPr>
        <w:spacing w:after="0" w:line="240" w:lineRule="auto"/>
        <w:ind w:left="1440"/>
        <w:jc w:val="both"/>
        <w:rPr>
          <w:rFonts w:eastAsia="Times New Roman" w:cs="Times New Roman"/>
          <w:szCs w:val="24"/>
        </w:rPr>
      </w:pPr>
    </w:p>
    <w:p w:rsidR="004671FF" w:rsidRPr="006D5BAA" w:rsidRDefault="004671FF" w:rsidP="00117191">
      <w:pPr>
        <w:spacing w:after="0" w:line="240" w:lineRule="auto"/>
        <w:ind w:left="1440"/>
        <w:jc w:val="both"/>
        <w:rPr>
          <w:rFonts w:eastAsia="Times New Roman" w:cs="Times New Roman"/>
          <w:szCs w:val="24"/>
        </w:rPr>
      </w:pPr>
      <w:r w:rsidRPr="006D5BAA">
        <w:rPr>
          <w:rFonts w:eastAsia="Times New Roman" w:cs="Times New Roman"/>
          <w:szCs w:val="24"/>
        </w:rPr>
        <w:t xml:space="preserve">(c)  </w:t>
      </w:r>
      <w:r>
        <w:rPr>
          <w:rFonts w:eastAsia="Times New Roman" w:cs="Times New Roman"/>
          <w:szCs w:val="24"/>
        </w:rPr>
        <w:t>Provides that t</w:t>
      </w:r>
      <w:r w:rsidRPr="006D5BAA">
        <w:rPr>
          <w:rFonts w:eastAsia="Times New Roman" w:cs="Times New Roman"/>
          <w:szCs w:val="24"/>
        </w:rPr>
        <w:t>he authority granted under this section does not authorize the commissioners court or governing body to adopt an order regulating commercial property that is uninhabitable.</w:t>
      </w:r>
    </w:p>
    <w:p w:rsidR="004671FF" w:rsidRPr="006D5BAA" w:rsidRDefault="004671FF" w:rsidP="00117191">
      <w:pPr>
        <w:spacing w:after="0" w:line="240" w:lineRule="auto"/>
        <w:ind w:left="1440"/>
        <w:jc w:val="both"/>
        <w:rPr>
          <w:rFonts w:eastAsia="Times New Roman" w:cs="Times New Roman"/>
          <w:szCs w:val="24"/>
        </w:rPr>
      </w:pPr>
    </w:p>
    <w:p w:rsidR="004671FF" w:rsidRPr="006D5BAA" w:rsidRDefault="004671FF" w:rsidP="00117191">
      <w:pPr>
        <w:spacing w:after="0" w:line="240" w:lineRule="auto"/>
        <w:ind w:left="1440"/>
        <w:jc w:val="both"/>
        <w:rPr>
          <w:rFonts w:eastAsia="Times New Roman" w:cs="Times New Roman"/>
          <w:szCs w:val="24"/>
        </w:rPr>
      </w:pPr>
      <w:r w:rsidRPr="006D5BAA">
        <w:rPr>
          <w:rFonts w:eastAsia="Times New Roman" w:cs="Times New Roman"/>
          <w:szCs w:val="24"/>
        </w:rPr>
        <w:t xml:space="preserve">(d)  </w:t>
      </w:r>
      <w:r>
        <w:rPr>
          <w:rFonts w:eastAsia="Times New Roman" w:cs="Times New Roman"/>
          <w:szCs w:val="24"/>
        </w:rPr>
        <w:t>Provides that t</w:t>
      </w:r>
      <w:r w:rsidRPr="006D5BAA">
        <w:rPr>
          <w:rFonts w:eastAsia="Times New Roman" w:cs="Times New Roman"/>
          <w:szCs w:val="24"/>
        </w:rPr>
        <w:t>he authority granted under this section does not authorize the commissioners court or governing body to adopt an order that limits or otherwise impairs the rights of individuals or entities in the exploration, development, or production of oil, gas, or other minerals.</w:t>
      </w:r>
    </w:p>
    <w:p w:rsidR="004671FF" w:rsidRPr="006D5BAA" w:rsidRDefault="004671FF" w:rsidP="00117191">
      <w:pPr>
        <w:spacing w:after="0" w:line="240" w:lineRule="auto"/>
        <w:ind w:left="720"/>
        <w:jc w:val="both"/>
        <w:rPr>
          <w:rFonts w:eastAsia="Times New Roman" w:cs="Times New Roman"/>
          <w:szCs w:val="24"/>
        </w:rPr>
      </w:pPr>
    </w:p>
    <w:p w:rsidR="004671FF" w:rsidRPr="006D5BAA" w:rsidRDefault="004671FF" w:rsidP="00117191">
      <w:pPr>
        <w:spacing w:after="0" w:line="240" w:lineRule="auto"/>
        <w:ind w:left="720"/>
        <w:jc w:val="both"/>
        <w:rPr>
          <w:rFonts w:eastAsia="Times New Roman" w:cs="Times New Roman"/>
          <w:szCs w:val="24"/>
        </w:rPr>
      </w:pPr>
      <w:r w:rsidRPr="006D5BAA">
        <w:rPr>
          <w:rFonts w:eastAsia="Times New Roman" w:cs="Times New Roman"/>
          <w:szCs w:val="24"/>
        </w:rPr>
        <w:t xml:space="preserve">Sec. 242.053.  BUILDING PERMITS. (a)  </w:t>
      </w:r>
      <w:r>
        <w:rPr>
          <w:rFonts w:eastAsia="Times New Roman" w:cs="Times New Roman"/>
          <w:szCs w:val="24"/>
        </w:rPr>
        <w:t>Requires t</w:t>
      </w:r>
      <w:r w:rsidRPr="006D5BAA">
        <w:rPr>
          <w:rFonts w:eastAsia="Times New Roman" w:cs="Times New Roman"/>
          <w:szCs w:val="24"/>
        </w:rPr>
        <w:t xml:space="preserve">he county or municipality, as appropriate, </w:t>
      </w:r>
      <w:r>
        <w:rPr>
          <w:rFonts w:eastAsia="Times New Roman" w:cs="Times New Roman"/>
          <w:szCs w:val="24"/>
        </w:rPr>
        <w:t>to</w:t>
      </w:r>
      <w:r w:rsidRPr="006D5BAA">
        <w:rPr>
          <w:rFonts w:eastAsia="Times New Roman" w:cs="Times New Roman"/>
          <w:szCs w:val="24"/>
        </w:rPr>
        <w:t xml:space="preserve"> issue a building permit if the person submitting the application for the permit:</w:t>
      </w:r>
    </w:p>
    <w:p w:rsidR="004671FF" w:rsidRPr="006D5BAA" w:rsidRDefault="004671FF" w:rsidP="00117191">
      <w:pPr>
        <w:spacing w:after="0" w:line="240" w:lineRule="auto"/>
        <w:ind w:left="720"/>
        <w:jc w:val="both"/>
        <w:rPr>
          <w:rFonts w:eastAsia="Times New Roman" w:cs="Times New Roman"/>
          <w:szCs w:val="24"/>
        </w:rPr>
      </w:pPr>
    </w:p>
    <w:p w:rsidR="004671FF" w:rsidRPr="006D5BAA" w:rsidRDefault="004671FF" w:rsidP="00117191">
      <w:pPr>
        <w:spacing w:after="0" w:line="240" w:lineRule="auto"/>
        <w:ind w:left="2160"/>
        <w:jc w:val="both"/>
        <w:rPr>
          <w:rFonts w:eastAsia="Times New Roman" w:cs="Times New Roman"/>
          <w:szCs w:val="24"/>
        </w:rPr>
      </w:pPr>
      <w:r w:rsidRPr="006D5BAA">
        <w:rPr>
          <w:rFonts w:eastAsia="Times New Roman" w:cs="Times New Roman"/>
          <w:szCs w:val="24"/>
        </w:rPr>
        <w:t>(1)  files information relating to the location of the residence;</w:t>
      </w:r>
    </w:p>
    <w:p w:rsidR="004671FF" w:rsidRPr="006D5BAA" w:rsidRDefault="004671FF" w:rsidP="00117191">
      <w:pPr>
        <w:spacing w:after="0" w:line="240" w:lineRule="auto"/>
        <w:ind w:left="2160"/>
        <w:jc w:val="both"/>
        <w:rPr>
          <w:rFonts w:eastAsia="Times New Roman" w:cs="Times New Roman"/>
          <w:szCs w:val="24"/>
        </w:rPr>
      </w:pPr>
    </w:p>
    <w:p w:rsidR="004671FF" w:rsidRPr="006D5BAA" w:rsidRDefault="004671FF" w:rsidP="00117191">
      <w:pPr>
        <w:spacing w:after="0" w:line="240" w:lineRule="auto"/>
        <w:ind w:left="2160"/>
        <w:jc w:val="both"/>
        <w:rPr>
          <w:rFonts w:eastAsia="Times New Roman" w:cs="Times New Roman"/>
          <w:szCs w:val="24"/>
        </w:rPr>
      </w:pPr>
      <w:r w:rsidRPr="006D5BAA">
        <w:rPr>
          <w:rFonts w:eastAsia="Times New Roman" w:cs="Times New Roman"/>
          <w:szCs w:val="24"/>
        </w:rPr>
        <w:t>(2)  files the building plans for the residence; and</w:t>
      </w:r>
    </w:p>
    <w:p w:rsidR="004671FF" w:rsidRPr="006D5BAA" w:rsidRDefault="004671FF" w:rsidP="00117191">
      <w:pPr>
        <w:spacing w:after="0" w:line="240" w:lineRule="auto"/>
        <w:ind w:left="2160"/>
        <w:jc w:val="both"/>
        <w:rPr>
          <w:rFonts w:eastAsia="Times New Roman" w:cs="Times New Roman"/>
          <w:szCs w:val="24"/>
        </w:rPr>
      </w:pPr>
    </w:p>
    <w:p w:rsidR="004671FF" w:rsidRPr="006D5BAA" w:rsidRDefault="004671FF" w:rsidP="00117191">
      <w:pPr>
        <w:spacing w:after="0" w:line="240" w:lineRule="auto"/>
        <w:ind w:left="2160"/>
        <w:jc w:val="both"/>
        <w:rPr>
          <w:rFonts w:eastAsia="Times New Roman" w:cs="Times New Roman"/>
          <w:szCs w:val="24"/>
        </w:rPr>
      </w:pPr>
      <w:r w:rsidRPr="006D5BAA">
        <w:rPr>
          <w:rFonts w:eastAsia="Times New Roman" w:cs="Times New Roman"/>
          <w:szCs w:val="24"/>
        </w:rPr>
        <w:t>(3)  complies with the applicable regulations relating to the issuance of the permit.</w:t>
      </w:r>
    </w:p>
    <w:p w:rsidR="004671FF" w:rsidRPr="006D5BAA" w:rsidRDefault="004671FF" w:rsidP="00117191">
      <w:pPr>
        <w:spacing w:after="0" w:line="240" w:lineRule="auto"/>
        <w:ind w:left="720"/>
        <w:jc w:val="both"/>
        <w:rPr>
          <w:rFonts w:eastAsia="Times New Roman" w:cs="Times New Roman"/>
          <w:szCs w:val="24"/>
        </w:rPr>
      </w:pPr>
    </w:p>
    <w:p w:rsidR="004671FF" w:rsidRPr="006D5BAA" w:rsidRDefault="004671FF" w:rsidP="00117191">
      <w:pPr>
        <w:spacing w:after="0" w:line="240" w:lineRule="auto"/>
        <w:ind w:left="1440"/>
        <w:jc w:val="both"/>
        <w:rPr>
          <w:rFonts w:eastAsia="Times New Roman" w:cs="Times New Roman"/>
          <w:szCs w:val="24"/>
        </w:rPr>
      </w:pPr>
      <w:r w:rsidRPr="006D5BAA">
        <w:rPr>
          <w:rFonts w:eastAsia="Times New Roman" w:cs="Times New Roman"/>
          <w:szCs w:val="24"/>
        </w:rPr>
        <w:t xml:space="preserve">(b)  </w:t>
      </w:r>
      <w:r>
        <w:rPr>
          <w:rFonts w:eastAsia="Times New Roman" w:cs="Times New Roman"/>
          <w:szCs w:val="24"/>
        </w:rPr>
        <w:t>Authorizes t</w:t>
      </w:r>
      <w:r w:rsidRPr="006D5BAA">
        <w:rPr>
          <w:rFonts w:eastAsia="Times New Roman" w:cs="Times New Roman"/>
          <w:szCs w:val="24"/>
        </w:rPr>
        <w:t xml:space="preserve">he county or municipality </w:t>
      </w:r>
      <w:r>
        <w:rPr>
          <w:rFonts w:eastAsia="Times New Roman" w:cs="Times New Roman"/>
          <w:szCs w:val="24"/>
        </w:rPr>
        <w:t>to</w:t>
      </w:r>
      <w:r w:rsidRPr="006D5BAA">
        <w:rPr>
          <w:rFonts w:eastAsia="Times New Roman" w:cs="Times New Roman"/>
          <w:szCs w:val="24"/>
        </w:rPr>
        <w:t xml:space="preserve"> charge a reasonable building permit fee.</w:t>
      </w:r>
    </w:p>
    <w:p w:rsidR="004671FF" w:rsidRPr="006D5BAA" w:rsidRDefault="004671FF" w:rsidP="00117191">
      <w:pPr>
        <w:spacing w:after="0" w:line="240" w:lineRule="auto"/>
        <w:ind w:left="1440"/>
        <w:jc w:val="both"/>
        <w:rPr>
          <w:rFonts w:eastAsia="Times New Roman" w:cs="Times New Roman"/>
          <w:szCs w:val="24"/>
        </w:rPr>
      </w:pPr>
    </w:p>
    <w:p w:rsidR="004671FF" w:rsidRPr="006D5BAA" w:rsidRDefault="004671FF" w:rsidP="00117191">
      <w:pPr>
        <w:spacing w:after="0" w:line="240" w:lineRule="auto"/>
        <w:ind w:left="1440"/>
        <w:jc w:val="both"/>
        <w:rPr>
          <w:rFonts w:eastAsia="Times New Roman" w:cs="Times New Roman"/>
          <w:szCs w:val="24"/>
        </w:rPr>
      </w:pPr>
      <w:r w:rsidRPr="006D5BAA">
        <w:rPr>
          <w:rFonts w:eastAsia="Times New Roman" w:cs="Times New Roman"/>
          <w:szCs w:val="24"/>
        </w:rPr>
        <w:t xml:space="preserve">(c)  </w:t>
      </w:r>
      <w:r>
        <w:rPr>
          <w:rFonts w:eastAsia="Times New Roman" w:cs="Times New Roman"/>
          <w:szCs w:val="24"/>
        </w:rPr>
        <w:t>Requires t</w:t>
      </w:r>
      <w:r w:rsidRPr="006D5BAA">
        <w:rPr>
          <w:rFonts w:eastAsia="Times New Roman" w:cs="Times New Roman"/>
          <w:szCs w:val="24"/>
        </w:rPr>
        <w:t xml:space="preserve">he county or municipality </w:t>
      </w:r>
      <w:r>
        <w:rPr>
          <w:rFonts w:eastAsia="Times New Roman" w:cs="Times New Roman"/>
          <w:szCs w:val="24"/>
        </w:rPr>
        <w:t>to</w:t>
      </w:r>
      <w:r w:rsidRPr="006D5BAA">
        <w:rPr>
          <w:rFonts w:eastAsia="Times New Roman" w:cs="Times New Roman"/>
          <w:szCs w:val="24"/>
        </w:rPr>
        <w:t xml:space="preserve"> deposit fees collected under this section in an account in its general fund and dedicate the fees to the building permit program. </w:t>
      </w:r>
      <w:r>
        <w:rPr>
          <w:rFonts w:eastAsia="Times New Roman" w:cs="Times New Roman"/>
          <w:szCs w:val="24"/>
        </w:rPr>
        <w:t>Authorizes t</w:t>
      </w:r>
      <w:r w:rsidRPr="006D5BAA">
        <w:rPr>
          <w:rFonts w:eastAsia="Times New Roman" w:cs="Times New Roman"/>
          <w:szCs w:val="24"/>
        </w:rPr>
        <w:t xml:space="preserve">he funds in the account </w:t>
      </w:r>
      <w:r>
        <w:rPr>
          <w:rFonts w:eastAsia="Times New Roman" w:cs="Times New Roman"/>
          <w:szCs w:val="24"/>
        </w:rPr>
        <w:t>to</w:t>
      </w:r>
      <w:r w:rsidRPr="006D5BAA">
        <w:rPr>
          <w:rFonts w:eastAsia="Times New Roman" w:cs="Times New Roman"/>
          <w:szCs w:val="24"/>
        </w:rPr>
        <w:t xml:space="preserve"> be used only for the purpose of administering the building permit program.</w:t>
      </w:r>
    </w:p>
    <w:p w:rsidR="004671FF" w:rsidRPr="006D5BAA" w:rsidRDefault="004671FF" w:rsidP="00117191">
      <w:pPr>
        <w:spacing w:after="0" w:line="240" w:lineRule="auto"/>
        <w:ind w:left="720"/>
        <w:jc w:val="both"/>
        <w:rPr>
          <w:rFonts w:eastAsia="Times New Roman" w:cs="Times New Roman"/>
          <w:szCs w:val="24"/>
        </w:rPr>
      </w:pPr>
    </w:p>
    <w:p w:rsidR="004671FF" w:rsidRPr="006D5BAA" w:rsidRDefault="004671FF" w:rsidP="00117191">
      <w:pPr>
        <w:spacing w:after="0" w:line="240" w:lineRule="auto"/>
        <w:ind w:left="720"/>
        <w:jc w:val="both"/>
        <w:rPr>
          <w:rFonts w:eastAsia="Times New Roman" w:cs="Times New Roman"/>
          <w:szCs w:val="24"/>
        </w:rPr>
      </w:pPr>
      <w:r w:rsidRPr="006D5BAA">
        <w:rPr>
          <w:rFonts w:eastAsia="Times New Roman" w:cs="Times New Roman"/>
          <w:szCs w:val="24"/>
        </w:rPr>
        <w:t xml:space="preserve">Sec. 242.054.  MUNICIPAL ORDINANCE PREVAILS OVER COUNTY ORDER. </w:t>
      </w:r>
      <w:r>
        <w:rPr>
          <w:rFonts w:eastAsia="Times New Roman" w:cs="Times New Roman"/>
          <w:szCs w:val="24"/>
        </w:rPr>
        <w:t>Provides that i</w:t>
      </w:r>
      <w:r w:rsidRPr="006D5BAA">
        <w:rPr>
          <w:rFonts w:eastAsia="Times New Roman" w:cs="Times New Roman"/>
          <w:szCs w:val="24"/>
        </w:rPr>
        <w:t>f an order adopted by the county under this subchapter conflicts with an ordinance of a municipality, the municipal ordinance prevails within the municipality's jurisdiction to the extent of the conflict.</w:t>
      </w:r>
    </w:p>
    <w:p w:rsidR="004671FF" w:rsidRPr="006D5BAA" w:rsidRDefault="004671FF" w:rsidP="00117191">
      <w:pPr>
        <w:spacing w:after="0" w:line="240" w:lineRule="auto"/>
        <w:ind w:left="720"/>
        <w:jc w:val="both"/>
        <w:rPr>
          <w:rFonts w:eastAsia="Times New Roman" w:cs="Times New Roman"/>
          <w:szCs w:val="24"/>
        </w:rPr>
      </w:pPr>
    </w:p>
    <w:p w:rsidR="004671FF" w:rsidRPr="006D5BAA" w:rsidRDefault="004671FF" w:rsidP="00117191">
      <w:pPr>
        <w:spacing w:after="0" w:line="240" w:lineRule="auto"/>
        <w:ind w:left="720"/>
        <w:jc w:val="both"/>
        <w:rPr>
          <w:rFonts w:eastAsia="Times New Roman" w:cs="Times New Roman"/>
          <w:szCs w:val="24"/>
        </w:rPr>
      </w:pPr>
      <w:r w:rsidRPr="006D5BAA">
        <w:rPr>
          <w:rFonts w:eastAsia="Times New Roman" w:cs="Times New Roman"/>
          <w:szCs w:val="24"/>
        </w:rPr>
        <w:t xml:space="preserve">Sec. 242.055.  EXISTING AUTHORITY UNAFFECTED. </w:t>
      </w:r>
      <w:r>
        <w:rPr>
          <w:rFonts w:eastAsia="Times New Roman" w:cs="Times New Roman"/>
          <w:szCs w:val="24"/>
        </w:rPr>
        <w:t>Provides that t</w:t>
      </w:r>
      <w:r w:rsidRPr="006D5BAA">
        <w:rPr>
          <w:rFonts w:eastAsia="Times New Roman" w:cs="Times New Roman"/>
          <w:szCs w:val="24"/>
        </w:rPr>
        <w:t>he authority granted by this subchapter does not affect the authority of the commissioners court or governing body to adopt an order or ordinance under other law.</w:t>
      </w:r>
    </w:p>
    <w:p w:rsidR="004671FF" w:rsidRPr="006D5BAA" w:rsidRDefault="004671FF" w:rsidP="00117191">
      <w:pPr>
        <w:spacing w:after="0" w:line="240" w:lineRule="auto"/>
        <w:ind w:left="720"/>
        <w:jc w:val="both"/>
        <w:rPr>
          <w:rFonts w:eastAsia="Times New Roman" w:cs="Times New Roman"/>
          <w:szCs w:val="24"/>
        </w:rPr>
      </w:pPr>
    </w:p>
    <w:p w:rsidR="004671FF" w:rsidRPr="006D5BAA" w:rsidRDefault="004671FF" w:rsidP="00117191">
      <w:pPr>
        <w:spacing w:after="0" w:line="240" w:lineRule="auto"/>
        <w:ind w:left="720"/>
        <w:jc w:val="both"/>
        <w:rPr>
          <w:rFonts w:eastAsia="Times New Roman" w:cs="Times New Roman"/>
          <w:szCs w:val="24"/>
        </w:rPr>
      </w:pPr>
      <w:r w:rsidRPr="006D5BAA">
        <w:rPr>
          <w:rFonts w:eastAsia="Times New Roman" w:cs="Times New Roman"/>
          <w:szCs w:val="24"/>
        </w:rPr>
        <w:t xml:space="preserve">Sec. 242.056.  INJUNCTION. </w:t>
      </w:r>
      <w:r>
        <w:rPr>
          <w:rFonts w:eastAsia="Times New Roman" w:cs="Times New Roman"/>
          <w:szCs w:val="24"/>
        </w:rPr>
        <w:t>Entitles t</w:t>
      </w:r>
      <w:r w:rsidRPr="006D5BAA">
        <w:rPr>
          <w:rFonts w:eastAsia="Times New Roman" w:cs="Times New Roman"/>
          <w:szCs w:val="24"/>
        </w:rPr>
        <w:t>he county or municipality, in a suit brought by the appropriate attorney representing the county or municipality in the district court, to appropriate injunctive relief to prevent the violation or threatened violation of the entity's order or ordinance adopted under this subchapter from continuing or occurring.</w:t>
      </w:r>
    </w:p>
    <w:p w:rsidR="004671FF" w:rsidRPr="006D5BAA" w:rsidRDefault="004671FF" w:rsidP="00117191">
      <w:pPr>
        <w:spacing w:after="0" w:line="240" w:lineRule="auto"/>
        <w:ind w:left="720"/>
        <w:jc w:val="both"/>
        <w:rPr>
          <w:rFonts w:eastAsia="Times New Roman" w:cs="Times New Roman"/>
          <w:szCs w:val="24"/>
        </w:rPr>
      </w:pPr>
    </w:p>
    <w:p w:rsidR="004671FF" w:rsidRPr="006D5BAA" w:rsidRDefault="004671FF" w:rsidP="00117191">
      <w:pPr>
        <w:spacing w:after="0" w:line="240" w:lineRule="auto"/>
        <w:ind w:left="720"/>
        <w:jc w:val="both"/>
        <w:rPr>
          <w:rFonts w:eastAsia="Times New Roman" w:cs="Times New Roman"/>
          <w:szCs w:val="24"/>
        </w:rPr>
      </w:pPr>
      <w:r w:rsidRPr="006D5BAA">
        <w:rPr>
          <w:rFonts w:eastAsia="Times New Roman" w:cs="Times New Roman"/>
          <w:szCs w:val="24"/>
        </w:rPr>
        <w:t xml:space="preserve">Sec. 242.057.  PENALTY; EXCEPTION. (a)  </w:t>
      </w:r>
      <w:r>
        <w:rPr>
          <w:rFonts w:eastAsia="Times New Roman" w:cs="Times New Roman"/>
          <w:szCs w:val="24"/>
        </w:rPr>
        <w:t>Provides that a</w:t>
      </w:r>
      <w:r w:rsidRPr="006D5BAA">
        <w:rPr>
          <w:rFonts w:eastAsia="Times New Roman" w:cs="Times New Roman"/>
          <w:szCs w:val="24"/>
        </w:rPr>
        <w:t xml:space="preserve"> person commits an offense if the person violates a restriction or prohibition imposed by an order or ordinance adopted under this subchapter. </w:t>
      </w:r>
      <w:r>
        <w:rPr>
          <w:rFonts w:eastAsia="Times New Roman" w:cs="Times New Roman"/>
          <w:szCs w:val="24"/>
        </w:rPr>
        <w:t>Provides that a</w:t>
      </w:r>
      <w:r w:rsidRPr="006D5BAA">
        <w:rPr>
          <w:rFonts w:eastAsia="Times New Roman" w:cs="Times New Roman"/>
          <w:szCs w:val="24"/>
        </w:rPr>
        <w:t>n offense under this section is a Class C misdemeanor.</w:t>
      </w:r>
    </w:p>
    <w:p w:rsidR="004671FF" w:rsidRPr="006D5BAA" w:rsidRDefault="004671FF" w:rsidP="00117191">
      <w:pPr>
        <w:spacing w:after="0" w:line="240" w:lineRule="auto"/>
        <w:ind w:left="720"/>
        <w:jc w:val="both"/>
        <w:rPr>
          <w:rFonts w:eastAsia="Times New Roman" w:cs="Times New Roman"/>
          <w:szCs w:val="24"/>
        </w:rPr>
      </w:pPr>
    </w:p>
    <w:p w:rsidR="004671FF" w:rsidRPr="006D5BAA" w:rsidRDefault="004671FF" w:rsidP="00117191">
      <w:pPr>
        <w:spacing w:after="0" w:line="240" w:lineRule="auto"/>
        <w:ind w:left="1440"/>
        <w:jc w:val="both"/>
        <w:rPr>
          <w:rFonts w:eastAsia="Times New Roman" w:cs="Times New Roman"/>
          <w:szCs w:val="24"/>
        </w:rPr>
      </w:pPr>
      <w:r w:rsidRPr="006D5BAA">
        <w:rPr>
          <w:rFonts w:eastAsia="Times New Roman" w:cs="Times New Roman"/>
          <w:szCs w:val="24"/>
        </w:rPr>
        <w:t xml:space="preserve">(b)  </w:t>
      </w:r>
      <w:r>
        <w:rPr>
          <w:rFonts w:eastAsia="Times New Roman" w:cs="Times New Roman"/>
          <w:szCs w:val="24"/>
        </w:rPr>
        <w:t>Provides that i</w:t>
      </w:r>
      <w:r w:rsidRPr="006D5BAA">
        <w:rPr>
          <w:rFonts w:eastAsia="Times New Roman" w:cs="Times New Roman"/>
          <w:szCs w:val="24"/>
        </w:rPr>
        <w:t>t is an exception to the application of this section that:</w:t>
      </w:r>
    </w:p>
    <w:p w:rsidR="004671FF" w:rsidRPr="006D5BAA" w:rsidRDefault="004671FF" w:rsidP="00117191">
      <w:pPr>
        <w:spacing w:after="0" w:line="240" w:lineRule="auto"/>
        <w:ind w:left="1440"/>
        <w:jc w:val="both"/>
        <w:rPr>
          <w:rFonts w:eastAsia="Times New Roman" w:cs="Times New Roman"/>
          <w:szCs w:val="24"/>
        </w:rPr>
      </w:pPr>
    </w:p>
    <w:p w:rsidR="004671FF" w:rsidRPr="006D5BAA" w:rsidRDefault="004671FF" w:rsidP="00117191">
      <w:pPr>
        <w:spacing w:after="0" w:line="240" w:lineRule="auto"/>
        <w:ind w:left="2160"/>
        <w:jc w:val="both"/>
        <w:rPr>
          <w:rFonts w:eastAsia="Times New Roman" w:cs="Times New Roman"/>
          <w:szCs w:val="24"/>
        </w:rPr>
      </w:pPr>
      <w:r w:rsidRPr="006D5BAA">
        <w:rPr>
          <w:rFonts w:eastAsia="Times New Roman" w:cs="Times New Roman"/>
          <w:szCs w:val="24"/>
        </w:rPr>
        <w:t>(1)  the person is an owner-occupant of a residential dwelling that is classified by the Texas Department of Housing and Community Affairs as a low-income household;</w:t>
      </w:r>
    </w:p>
    <w:p w:rsidR="004671FF" w:rsidRPr="006D5BAA" w:rsidRDefault="004671FF" w:rsidP="00117191">
      <w:pPr>
        <w:spacing w:after="0" w:line="240" w:lineRule="auto"/>
        <w:ind w:left="2160"/>
        <w:jc w:val="both"/>
        <w:rPr>
          <w:rFonts w:eastAsia="Times New Roman" w:cs="Times New Roman"/>
          <w:szCs w:val="24"/>
        </w:rPr>
      </w:pPr>
    </w:p>
    <w:p w:rsidR="004671FF" w:rsidRPr="006D5BAA" w:rsidRDefault="004671FF" w:rsidP="00117191">
      <w:pPr>
        <w:spacing w:after="0" w:line="240" w:lineRule="auto"/>
        <w:ind w:left="2160"/>
        <w:jc w:val="both"/>
        <w:rPr>
          <w:rFonts w:eastAsia="Times New Roman" w:cs="Times New Roman"/>
          <w:szCs w:val="24"/>
        </w:rPr>
      </w:pPr>
      <w:r w:rsidRPr="006D5BAA">
        <w:rPr>
          <w:rFonts w:eastAsia="Times New Roman" w:cs="Times New Roman"/>
          <w:szCs w:val="24"/>
        </w:rPr>
        <w:t>(2)  the dwelling was constructed before the effective date of this subchapter;</w:t>
      </w:r>
    </w:p>
    <w:p w:rsidR="004671FF" w:rsidRPr="006D5BAA" w:rsidRDefault="004671FF" w:rsidP="00117191">
      <w:pPr>
        <w:spacing w:after="0" w:line="240" w:lineRule="auto"/>
        <w:ind w:left="2160"/>
        <w:jc w:val="both"/>
        <w:rPr>
          <w:rFonts w:eastAsia="Times New Roman" w:cs="Times New Roman"/>
          <w:szCs w:val="24"/>
        </w:rPr>
      </w:pPr>
    </w:p>
    <w:p w:rsidR="004671FF" w:rsidRPr="006D5BAA" w:rsidRDefault="004671FF" w:rsidP="00117191">
      <w:pPr>
        <w:spacing w:after="0" w:line="240" w:lineRule="auto"/>
        <w:ind w:left="2160"/>
        <w:jc w:val="both"/>
        <w:rPr>
          <w:rFonts w:eastAsia="Times New Roman" w:cs="Times New Roman"/>
          <w:szCs w:val="24"/>
        </w:rPr>
      </w:pPr>
      <w:r w:rsidRPr="006D5BAA">
        <w:rPr>
          <w:rFonts w:eastAsia="Times New Roman" w:cs="Times New Roman"/>
          <w:szCs w:val="24"/>
        </w:rPr>
        <w:t>(3)  the violation related to a building standard or building code for that dwelling; and</w:t>
      </w:r>
    </w:p>
    <w:p w:rsidR="004671FF" w:rsidRPr="006D5BAA" w:rsidRDefault="004671FF" w:rsidP="00117191">
      <w:pPr>
        <w:spacing w:after="0" w:line="240" w:lineRule="auto"/>
        <w:ind w:left="2160"/>
        <w:jc w:val="both"/>
        <w:rPr>
          <w:rFonts w:eastAsia="Times New Roman" w:cs="Times New Roman"/>
          <w:szCs w:val="24"/>
        </w:rPr>
      </w:pPr>
    </w:p>
    <w:p w:rsidR="004671FF" w:rsidRPr="006D5BAA" w:rsidRDefault="004671FF" w:rsidP="00117191">
      <w:pPr>
        <w:spacing w:after="0" w:line="240" w:lineRule="auto"/>
        <w:ind w:left="2160"/>
        <w:jc w:val="both"/>
        <w:rPr>
          <w:rFonts w:eastAsia="Times New Roman" w:cs="Times New Roman"/>
          <w:szCs w:val="24"/>
        </w:rPr>
      </w:pPr>
      <w:r w:rsidRPr="006D5BAA">
        <w:rPr>
          <w:rFonts w:eastAsia="Times New Roman" w:cs="Times New Roman"/>
          <w:szCs w:val="24"/>
        </w:rPr>
        <w:t>(4)  the county or municipality, as appropriate:</w:t>
      </w:r>
    </w:p>
    <w:p w:rsidR="004671FF" w:rsidRPr="006D5BAA" w:rsidRDefault="004671FF" w:rsidP="00117191">
      <w:pPr>
        <w:spacing w:after="0" w:line="240" w:lineRule="auto"/>
        <w:ind w:left="2160"/>
        <w:jc w:val="both"/>
        <w:rPr>
          <w:rFonts w:eastAsia="Times New Roman" w:cs="Times New Roman"/>
          <w:szCs w:val="24"/>
        </w:rPr>
      </w:pPr>
    </w:p>
    <w:p w:rsidR="004671FF" w:rsidRPr="006D5BAA" w:rsidRDefault="004671FF" w:rsidP="00117191">
      <w:pPr>
        <w:spacing w:after="0" w:line="240" w:lineRule="auto"/>
        <w:ind w:left="2880"/>
        <w:jc w:val="both"/>
        <w:rPr>
          <w:rFonts w:eastAsia="Times New Roman" w:cs="Times New Roman"/>
          <w:szCs w:val="24"/>
        </w:rPr>
      </w:pPr>
      <w:r>
        <w:rPr>
          <w:rFonts w:eastAsia="Times New Roman" w:cs="Times New Roman"/>
          <w:szCs w:val="24"/>
        </w:rPr>
        <w:t xml:space="preserve">(A) </w:t>
      </w:r>
      <w:r w:rsidRPr="006D5BAA">
        <w:rPr>
          <w:rFonts w:eastAsia="Times New Roman" w:cs="Times New Roman"/>
          <w:szCs w:val="24"/>
        </w:rPr>
        <w:t>did not make available to the person a grant or loan in an amount sufficient to cure the violation; or</w:t>
      </w:r>
    </w:p>
    <w:p w:rsidR="004671FF" w:rsidRPr="006D5BAA" w:rsidRDefault="004671FF" w:rsidP="00117191">
      <w:pPr>
        <w:spacing w:after="0" w:line="240" w:lineRule="auto"/>
        <w:ind w:left="2880"/>
        <w:jc w:val="both"/>
        <w:rPr>
          <w:rFonts w:eastAsia="Times New Roman" w:cs="Times New Roman"/>
          <w:szCs w:val="24"/>
        </w:rPr>
      </w:pPr>
    </w:p>
    <w:p w:rsidR="004671FF" w:rsidRPr="005C2A78" w:rsidRDefault="004671FF" w:rsidP="00117191">
      <w:pPr>
        <w:spacing w:after="0" w:line="240" w:lineRule="auto"/>
        <w:ind w:left="2880"/>
        <w:jc w:val="both"/>
        <w:rPr>
          <w:rFonts w:eastAsia="Times New Roman" w:cs="Times New Roman"/>
          <w:szCs w:val="24"/>
        </w:rPr>
      </w:pPr>
      <w:r w:rsidRPr="006D5BAA">
        <w:rPr>
          <w:rFonts w:eastAsia="Times New Roman" w:cs="Times New Roman"/>
          <w:szCs w:val="24"/>
        </w:rPr>
        <w:t>(B)  made available to the person a loan that was sufficient to cure the violation but that caused the housing expenses of the person to exceed 30 percent of the person's net income.</w:t>
      </w:r>
    </w:p>
    <w:p w:rsidR="004671FF" w:rsidRPr="005C2A78" w:rsidRDefault="004671FF" w:rsidP="00117191">
      <w:pPr>
        <w:spacing w:after="0" w:line="240" w:lineRule="auto"/>
        <w:jc w:val="both"/>
        <w:rPr>
          <w:rFonts w:eastAsia="Times New Roman" w:cs="Times New Roman"/>
          <w:szCs w:val="24"/>
        </w:rPr>
      </w:pPr>
    </w:p>
    <w:p w:rsidR="004671FF" w:rsidRPr="006D5BAA" w:rsidRDefault="004671FF" w:rsidP="0011719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w:t>
      </w:r>
      <w:r w:rsidRPr="006D5BAA">
        <w:rPr>
          <w:rFonts w:eastAsia="Times New Roman" w:cs="Times New Roman"/>
          <w:szCs w:val="24"/>
        </w:rPr>
        <w:t>he heading to Chapter 242, Local Government Code, to read as follows:</w:t>
      </w:r>
    </w:p>
    <w:p w:rsidR="004671FF" w:rsidRPr="006D5BAA" w:rsidRDefault="004671FF" w:rsidP="00117191">
      <w:pPr>
        <w:spacing w:after="0" w:line="240" w:lineRule="auto"/>
        <w:jc w:val="both"/>
        <w:rPr>
          <w:rFonts w:eastAsia="Times New Roman" w:cs="Times New Roman"/>
          <w:szCs w:val="24"/>
        </w:rPr>
      </w:pPr>
    </w:p>
    <w:p w:rsidR="004671FF" w:rsidRDefault="004671FF" w:rsidP="00117191">
      <w:pPr>
        <w:spacing w:after="0" w:line="240" w:lineRule="auto"/>
        <w:ind w:left="720"/>
        <w:jc w:val="center"/>
        <w:rPr>
          <w:rFonts w:eastAsia="Times New Roman" w:cs="Times New Roman"/>
          <w:szCs w:val="24"/>
        </w:rPr>
      </w:pPr>
      <w:r w:rsidRPr="006D5BAA">
        <w:rPr>
          <w:rFonts w:eastAsia="Times New Roman" w:cs="Times New Roman"/>
          <w:szCs w:val="24"/>
        </w:rPr>
        <w:t>CHAPTER 242. AUTHORITY OF MUNICIPALITY AND COUNTY TO REGULATE SUBDIV</w:t>
      </w:r>
      <w:r>
        <w:rPr>
          <w:rFonts w:eastAsia="Times New Roman" w:cs="Times New Roman"/>
          <w:szCs w:val="24"/>
        </w:rPr>
        <w:t>ISIONS AND PROPERTY DEVELOPMENT</w:t>
      </w:r>
    </w:p>
    <w:p w:rsidR="004671FF" w:rsidRPr="005C2A78" w:rsidRDefault="004671FF" w:rsidP="00117191">
      <w:pPr>
        <w:spacing w:after="0" w:line="240" w:lineRule="auto"/>
        <w:jc w:val="both"/>
        <w:rPr>
          <w:rFonts w:eastAsia="Times New Roman" w:cs="Times New Roman"/>
          <w:szCs w:val="24"/>
        </w:rPr>
      </w:pPr>
    </w:p>
    <w:p w:rsidR="004671FF" w:rsidRPr="006D5BAA" w:rsidRDefault="004671FF" w:rsidP="0011719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6D5BAA">
        <w:rPr>
          <w:rFonts w:eastAsia="Times New Roman" w:cs="Times New Roman"/>
          <w:szCs w:val="24"/>
        </w:rPr>
        <w:t>Chapter 242, Local Government Code, by designating Sections 242.001, 242.0015, 242.002, and 242.003 as Subchapter A and adding a subchapter heading to read as follows:</w:t>
      </w:r>
    </w:p>
    <w:p w:rsidR="004671FF" w:rsidRPr="006D5BAA" w:rsidRDefault="004671FF" w:rsidP="00117191">
      <w:pPr>
        <w:spacing w:after="0" w:line="240" w:lineRule="auto"/>
        <w:jc w:val="both"/>
        <w:rPr>
          <w:rFonts w:eastAsia="Times New Roman" w:cs="Times New Roman"/>
          <w:szCs w:val="24"/>
        </w:rPr>
      </w:pPr>
    </w:p>
    <w:p w:rsidR="004671FF" w:rsidRDefault="004671FF" w:rsidP="00117191">
      <w:pPr>
        <w:spacing w:after="0" w:line="240" w:lineRule="auto"/>
        <w:ind w:left="720"/>
        <w:jc w:val="center"/>
        <w:rPr>
          <w:rFonts w:eastAsia="Times New Roman" w:cs="Times New Roman"/>
          <w:szCs w:val="24"/>
        </w:rPr>
      </w:pPr>
      <w:r w:rsidRPr="006D5BAA">
        <w:rPr>
          <w:rFonts w:eastAsia="Times New Roman" w:cs="Times New Roman"/>
          <w:szCs w:val="24"/>
        </w:rPr>
        <w:t>SUBCHAPTER A. AUTHORITY TO REGULATE SUBDIVISIONS IN AND OUTSIDE MUNICIPALITY'S EXTRATERRITORIAL JURISDICTION</w:t>
      </w:r>
    </w:p>
    <w:p w:rsidR="004671FF" w:rsidRDefault="004671FF" w:rsidP="00117191">
      <w:pPr>
        <w:spacing w:after="0" w:line="240" w:lineRule="auto"/>
        <w:ind w:left="720"/>
        <w:jc w:val="center"/>
        <w:rPr>
          <w:rFonts w:eastAsia="Times New Roman" w:cs="Times New Roman"/>
          <w:szCs w:val="24"/>
        </w:rPr>
      </w:pPr>
    </w:p>
    <w:p w:rsidR="004671FF" w:rsidRPr="00C8671F" w:rsidRDefault="004671FF" w:rsidP="00117191">
      <w:pPr>
        <w:spacing w:after="0" w:line="240" w:lineRule="auto"/>
        <w:rPr>
          <w:rFonts w:eastAsia="Times New Roman" w:cs="Times New Roman"/>
          <w:szCs w:val="24"/>
        </w:rPr>
      </w:pPr>
      <w:r>
        <w:rPr>
          <w:rFonts w:eastAsia="Times New Roman" w:cs="Times New Roman"/>
          <w:szCs w:val="24"/>
        </w:rPr>
        <w:t xml:space="preserve">SECTION 4. Effective date: upon passage or </w:t>
      </w:r>
      <w:r w:rsidRPr="006D5BAA">
        <w:rPr>
          <w:rFonts w:eastAsia="Times New Roman" w:cs="Times New Roman"/>
          <w:szCs w:val="24"/>
        </w:rPr>
        <w:t>September 1, 2019.</w:t>
      </w:r>
    </w:p>
    <w:sectPr w:rsidR="004671F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B0C" w:rsidRDefault="00ED6B0C" w:rsidP="000F1DF9">
      <w:pPr>
        <w:spacing w:after="0" w:line="240" w:lineRule="auto"/>
      </w:pPr>
      <w:r>
        <w:separator/>
      </w:r>
    </w:p>
  </w:endnote>
  <w:endnote w:type="continuationSeparator" w:id="0">
    <w:p w:rsidR="00ED6B0C" w:rsidRDefault="00ED6B0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D6B0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671FF">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671FF">
                <w:rPr>
                  <w:sz w:val="20"/>
                  <w:szCs w:val="20"/>
                </w:rPr>
                <w:t>S.B. 2005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671F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D6B0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671F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671FF">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B0C" w:rsidRDefault="00ED6B0C" w:rsidP="000F1DF9">
      <w:pPr>
        <w:spacing w:after="0" w:line="240" w:lineRule="auto"/>
      </w:pPr>
      <w:r>
        <w:separator/>
      </w:r>
    </w:p>
  </w:footnote>
  <w:footnote w:type="continuationSeparator" w:id="0">
    <w:p w:rsidR="00ED6B0C" w:rsidRDefault="00ED6B0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671FF"/>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D6B0C"/>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581A4"/>
  <w15:docId w15:val="{934EE126-04DC-4B69-9B79-6ACEA5CAA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671F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3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E1EFE" w:rsidP="00DE1EF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A4654CBD7474464913D366445278500"/>
        <w:category>
          <w:name w:val="General"/>
          <w:gallery w:val="placeholder"/>
        </w:category>
        <w:types>
          <w:type w:val="bbPlcHdr"/>
        </w:types>
        <w:behaviors>
          <w:behavior w:val="content"/>
        </w:behaviors>
        <w:guid w:val="{2AB6EE07-9FCC-4414-92AD-E4F27DC0F451}"/>
      </w:docPartPr>
      <w:docPartBody>
        <w:p w:rsidR="00000000" w:rsidRDefault="00E7509B"/>
      </w:docPartBody>
    </w:docPart>
    <w:docPart>
      <w:docPartPr>
        <w:name w:val="8273AD3276E04F458D1011B413170FD5"/>
        <w:category>
          <w:name w:val="General"/>
          <w:gallery w:val="placeholder"/>
        </w:category>
        <w:types>
          <w:type w:val="bbPlcHdr"/>
        </w:types>
        <w:behaviors>
          <w:behavior w:val="content"/>
        </w:behaviors>
        <w:guid w:val="{204809A3-89D0-4D23-9671-CD86AFB1024E}"/>
      </w:docPartPr>
      <w:docPartBody>
        <w:p w:rsidR="00000000" w:rsidRDefault="00E7509B"/>
      </w:docPartBody>
    </w:docPart>
    <w:docPart>
      <w:docPartPr>
        <w:name w:val="B7F8A6CF8D304230BF1146E93CA4AA6E"/>
        <w:category>
          <w:name w:val="General"/>
          <w:gallery w:val="placeholder"/>
        </w:category>
        <w:types>
          <w:type w:val="bbPlcHdr"/>
        </w:types>
        <w:behaviors>
          <w:behavior w:val="content"/>
        </w:behaviors>
        <w:guid w:val="{FC1DC41A-4B2B-4789-A0C0-D938EAC00065}"/>
      </w:docPartPr>
      <w:docPartBody>
        <w:p w:rsidR="00000000" w:rsidRDefault="00E7509B"/>
      </w:docPartBody>
    </w:docPart>
    <w:docPart>
      <w:docPartPr>
        <w:name w:val="B2544E57AB0D491D9FB564E49496B8A0"/>
        <w:category>
          <w:name w:val="General"/>
          <w:gallery w:val="placeholder"/>
        </w:category>
        <w:types>
          <w:type w:val="bbPlcHdr"/>
        </w:types>
        <w:behaviors>
          <w:behavior w:val="content"/>
        </w:behaviors>
        <w:guid w:val="{A86340AD-3239-4D61-B682-C8994EE82C46}"/>
      </w:docPartPr>
      <w:docPartBody>
        <w:p w:rsidR="00000000" w:rsidRDefault="00E7509B"/>
      </w:docPartBody>
    </w:docPart>
    <w:docPart>
      <w:docPartPr>
        <w:name w:val="31FC8D4188574EAFA886EE246C2692D4"/>
        <w:category>
          <w:name w:val="General"/>
          <w:gallery w:val="placeholder"/>
        </w:category>
        <w:types>
          <w:type w:val="bbPlcHdr"/>
        </w:types>
        <w:behaviors>
          <w:behavior w:val="content"/>
        </w:behaviors>
        <w:guid w:val="{CC5FC377-2DE8-4142-A7A7-0C047F444A52}"/>
      </w:docPartPr>
      <w:docPartBody>
        <w:p w:rsidR="00000000" w:rsidRDefault="00E7509B"/>
      </w:docPartBody>
    </w:docPart>
    <w:docPart>
      <w:docPartPr>
        <w:name w:val="5958D62B5566466EB883445BA4855C14"/>
        <w:category>
          <w:name w:val="General"/>
          <w:gallery w:val="placeholder"/>
        </w:category>
        <w:types>
          <w:type w:val="bbPlcHdr"/>
        </w:types>
        <w:behaviors>
          <w:behavior w:val="content"/>
        </w:behaviors>
        <w:guid w:val="{0A37D703-C6DD-42AA-810D-12D8E697E1B6}"/>
      </w:docPartPr>
      <w:docPartBody>
        <w:p w:rsidR="00000000" w:rsidRDefault="00E7509B"/>
      </w:docPartBody>
    </w:docPart>
    <w:docPart>
      <w:docPartPr>
        <w:name w:val="2FA91FFA77D847F0A6EBCEB94605EC36"/>
        <w:category>
          <w:name w:val="General"/>
          <w:gallery w:val="placeholder"/>
        </w:category>
        <w:types>
          <w:type w:val="bbPlcHdr"/>
        </w:types>
        <w:behaviors>
          <w:behavior w:val="content"/>
        </w:behaviors>
        <w:guid w:val="{120952FE-4857-4132-BCB8-7EC052D28B3A}"/>
      </w:docPartPr>
      <w:docPartBody>
        <w:p w:rsidR="00000000" w:rsidRDefault="00E7509B"/>
      </w:docPartBody>
    </w:docPart>
    <w:docPart>
      <w:docPartPr>
        <w:name w:val="EAD2F0B11C9744FE8DC511AA0286BA3C"/>
        <w:category>
          <w:name w:val="General"/>
          <w:gallery w:val="placeholder"/>
        </w:category>
        <w:types>
          <w:type w:val="bbPlcHdr"/>
        </w:types>
        <w:behaviors>
          <w:behavior w:val="content"/>
        </w:behaviors>
        <w:guid w:val="{E0F2C2B9-77A2-42AB-B141-FD80E143E02B}"/>
      </w:docPartPr>
      <w:docPartBody>
        <w:p w:rsidR="00000000" w:rsidRDefault="00E7509B"/>
      </w:docPartBody>
    </w:docPart>
    <w:docPart>
      <w:docPartPr>
        <w:name w:val="8EF8B32190AF4BFD897F06495F007CFC"/>
        <w:category>
          <w:name w:val="General"/>
          <w:gallery w:val="placeholder"/>
        </w:category>
        <w:types>
          <w:type w:val="bbPlcHdr"/>
        </w:types>
        <w:behaviors>
          <w:behavior w:val="content"/>
        </w:behaviors>
        <w:guid w:val="{4C89FEBF-A89C-4739-A90D-52DA5C17B04F}"/>
      </w:docPartPr>
      <w:docPartBody>
        <w:p w:rsidR="00000000" w:rsidRDefault="00DE1EFE" w:rsidP="00DE1EFE">
          <w:pPr>
            <w:pStyle w:val="8EF8B32190AF4BFD897F06495F007CFC"/>
          </w:pPr>
          <w:r w:rsidRPr="00A30DD1">
            <w:rPr>
              <w:rStyle w:val="PlaceholderText"/>
            </w:rPr>
            <w:t>Click here to enter a date.</w:t>
          </w:r>
        </w:p>
      </w:docPartBody>
    </w:docPart>
    <w:docPart>
      <w:docPartPr>
        <w:name w:val="F047992E717043F8B17BAE01697E6002"/>
        <w:category>
          <w:name w:val="General"/>
          <w:gallery w:val="placeholder"/>
        </w:category>
        <w:types>
          <w:type w:val="bbPlcHdr"/>
        </w:types>
        <w:behaviors>
          <w:behavior w:val="content"/>
        </w:behaviors>
        <w:guid w:val="{5D6C1F45-FC49-4F41-B511-A42BD2E8603E}"/>
      </w:docPartPr>
      <w:docPartBody>
        <w:p w:rsidR="00000000" w:rsidRDefault="00E7509B"/>
      </w:docPartBody>
    </w:docPart>
    <w:docPart>
      <w:docPartPr>
        <w:name w:val="4E1C4B37361C45E681045F836521D92B"/>
        <w:category>
          <w:name w:val="General"/>
          <w:gallery w:val="placeholder"/>
        </w:category>
        <w:types>
          <w:type w:val="bbPlcHdr"/>
        </w:types>
        <w:behaviors>
          <w:behavior w:val="content"/>
        </w:behaviors>
        <w:guid w:val="{7C053DE3-ED9E-430E-B7C9-6DA8C09CA2DA}"/>
      </w:docPartPr>
      <w:docPartBody>
        <w:p w:rsidR="00000000" w:rsidRDefault="00E7509B"/>
      </w:docPartBody>
    </w:docPart>
    <w:docPart>
      <w:docPartPr>
        <w:name w:val="C8C80B622F3542499E2BCF121CB1E553"/>
        <w:category>
          <w:name w:val="General"/>
          <w:gallery w:val="placeholder"/>
        </w:category>
        <w:types>
          <w:type w:val="bbPlcHdr"/>
        </w:types>
        <w:behaviors>
          <w:behavior w:val="content"/>
        </w:behaviors>
        <w:guid w:val="{508A4088-11F9-41D8-AEE2-D5C9943AB860}"/>
      </w:docPartPr>
      <w:docPartBody>
        <w:p w:rsidR="00000000" w:rsidRDefault="00DE1EFE" w:rsidP="00DE1EFE">
          <w:pPr>
            <w:pStyle w:val="C8C80B622F3542499E2BCF121CB1E553"/>
          </w:pPr>
          <w:r>
            <w:rPr>
              <w:rFonts w:eastAsia="Times New Roman" w:cs="Times New Roman"/>
              <w:bCs/>
              <w:szCs w:val="24"/>
            </w:rPr>
            <w:t xml:space="preserve"> </w:t>
          </w:r>
        </w:p>
      </w:docPartBody>
    </w:docPart>
    <w:docPart>
      <w:docPartPr>
        <w:name w:val="EF4C583E5D014202A8C43FE8B95125DC"/>
        <w:category>
          <w:name w:val="General"/>
          <w:gallery w:val="placeholder"/>
        </w:category>
        <w:types>
          <w:type w:val="bbPlcHdr"/>
        </w:types>
        <w:behaviors>
          <w:behavior w:val="content"/>
        </w:behaviors>
        <w:guid w:val="{00A65F38-1037-498E-AA58-4D1C5993E6E4}"/>
      </w:docPartPr>
      <w:docPartBody>
        <w:p w:rsidR="00000000" w:rsidRDefault="00E7509B"/>
      </w:docPartBody>
    </w:docPart>
    <w:docPart>
      <w:docPartPr>
        <w:name w:val="B9B4670B9E8B40B4841EA718C6875E27"/>
        <w:category>
          <w:name w:val="General"/>
          <w:gallery w:val="placeholder"/>
        </w:category>
        <w:types>
          <w:type w:val="bbPlcHdr"/>
        </w:types>
        <w:behaviors>
          <w:behavior w:val="content"/>
        </w:behaviors>
        <w:guid w:val="{F37BF785-4301-45FC-9471-F26608519E1C}"/>
      </w:docPartPr>
      <w:docPartBody>
        <w:p w:rsidR="00000000" w:rsidRDefault="00E750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E1EFE"/>
    <w:rsid w:val="00E11D0C"/>
    <w:rsid w:val="00E35A8C"/>
    <w:rsid w:val="00E65C8A"/>
    <w:rsid w:val="00E7509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1EF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E1EFE"/>
    <w:rPr>
      <w:rFonts w:ascii="Times New Roman" w:hAnsi="Times New Roman"/>
      <w:sz w:val="24"/>
    </w:rPr>
  </w:style>
  <w:style w:type="paragraph" w:customStyle="1" w:styleId="487D89B4F8B34DB4967D41FE18F7F88D9">
    <w:name w:val="487D89B4F8B34DB4967D41FE18F7F88D9"/>
    <w:rsid w:val="00DE1EFE"/>
    <w:rPr>
      <w:rFonts w:ascii="Times New Roman" w:hAnsi="Times New Roman"/>
      <w:sz w:val="24"/>
    </w:rPr>
  </w:style>
  <w:style w:type="paragraph" w:customStyle="1" w:styleId="AE2570ED5D764CD7AF9686706F550F4622">
    <w:name w:val="AE2570ED5D764CD7AF9686706F550F4622"/>
    <w:rsid w:val="00DE1EFE"/>
    <w:pPr>
      <w:tabs>
        <w:tab w:val="center" w:pos="4680"/>
        <w:tab w:val="right" w:pos="9360"/>
      </w:tabs>
      <w:spacing w:after="0" w:line="240" w:lineRule="auto"/>
    </w:pPr>
    <w:rPr>
      <w:rFonts w:ascii="Times New Roman" w:hAnsi="Times New Roman"/>
      <w:sz w:val="24"/>
    </w:rPr>
  </w:style>
  <w:style w:type="paragraph" w:customStyle="1" w:styleId="8EF8B32190AF4BFD897F06495F007CFC">
    <w:name w:val="8EF8B32190AF4BFD897F06495F007CFC"/>
    <w:rsid w:val="00DE1EFE"/>
    <w:pPr>
      <w:spacing w:after="160" w:line="259" w:lineRule="auto"/>
    </w:pPr>
  </w:style>
  <w:style w:type="paragraph" w:customStyle="1" w:styleId="C8C80B622F3542499E2BCF121CB1E553">
    <w:name w:val="C8C80B622F3542499E2BCF121CB1E553"/>
    <w:rsid w:val="00DE1EF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7AFDAE7-D2DC-4F70-B1AA-4FDF42FC0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1194</Words>
  <Characters>6807</Characters>
  <Application>Microsoft Office Word</Application>
  <DocSecurity>0</DocSecurity>
  <Lines>56</Lines>
  <Paragraphs>15</Paragraphs>
  <ScaleCrop>false</ScaleCrop>
  <Company>Texas Legislative Council</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2019-04-22T21:51:00Z</cp:lastPrinted>
  <dcterms:created xsi:type="dcterms:W3CDTF">2015-05-29T14:24:00Z</dcterms:created>
  <dcterms:modified xsi:type="dcterms:W3CDTF">2019-04-22T21:51:00Z</dcterms:modified>
</cp:coreProperties>
</file>

<file path=docProps/custom.xml><?xml version="1.0" encoding="utf-8"?>
<op:Properties xmlns:vt="http://schemas.openxmlformats.org/officeDocument/2006/docPropsVTypes" xmlns:op="http://schemas.openxmlformats.org/officeDocument/2006/custom-properties"/>
</file>