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A3" w:rsidRDefault="00C359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8D391BF23C43F291E712F61618F3A6"/>
          </w:placeholder>
        </w:sdtPr>
        <w:sdtContent>
          <w:r w:rsidRPr="005C2A78">
            <w:rPr>
              <w:rFonts w:cs="Times New Roman"/>
              <w:b/>
              <w:szCs w:val="24"/>
              <w:u w:val="single"/>
            </w:rPr>
            <w:t>BILL ANALYSIS</w:t>
          </w:r>
        </w:sdtContent>
      </w:sdt>
    </w:p>
    <w:p w:rsidR="00C359A3" w:rsidRPr="00585C31" w:rsidRDefault="00C359A3" w:rsidP="000F1DF9">
      <w:pPr>
        <w:spacing w:after="0" w:line="240" w:lineRule="auto"/>
        <w:rPr>
          <w:rFonts w:cs="Times New Roman"/>
          <w:szCs w:val="24"/>
        </w:rPr>
      </w:pPr>
    </w:p>
    <w:p w:rsidR="00C359A3" w:rsidRPr="00585C31" w:rsidRDefault="00C359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59A3" w:rsidTr="000F1DF9">
        <w:tc>
          <w:tcPr>
            <w:tcW w:w="2718" w:type="dxa"/>
          </w:tcPr>
          <w:p w:rsidR="00C359A3" w:rsidRPr="005C2A78" w:rsidRDefault="00C359A3" w:rsidP="006D756B">
            <w:pPr>
              <w:rPr>
                <w:rFonts w:cs="Times New Roman"/>
                <w:szCs w:val="24"/>
              </w:rPr>
            </w:pPr>
            <w:sdt>
              <w:sdtPr>
                <w:rPr>
                  <w:rFonts w:cs="Times New Roman"/>
                  <w:szCs w:val="24"/>
                </w:rPr>
                <w:alias w:val="Agency Title"/>
                <w:tag w:val="AgencyTitleContentControl"/>
                <w:id w:val="1920747753"/>
                <w:lock w:val="sdtContentLocked"/>
                <w:placeholder>
                  <w:docPart w:val="79EF441271794178900461A92FA9B6F6"/>
                </w:placeholder>
              </w:sdtPr>
              <w:sdtEndPr>
                <w:rPr>
                  <w:rFonts w:cstheme="minorBidi"/>
                  <w:szCs w:val="22"/>
                </w:rPr>
              </w:sdtEndPr>
              <w:sdtContent>
                <w:r>
                  <w:rPr>
                    <w:rFonts w:cs="Times New Roman"/>
                    <w:szCs w:val="24"/>
                  </w:rPr>
                  <w:t>Senate Research Center</w:t>
                </w:r>
              </w:sdtContent>
            </w:sdt>
          </w:p>
        </w:tc>
        <w:tc>
          <w:tcPr>
            <w:tcW w:w="6858" w:type="dxa"/>
          </w:tcPr>
          <w:p w:rsidR="00C359A3" w:rsidRPr="00FF6471" w:rsidRDefault="00C359A3" w:rsidP="000F1DF9">
            <w:pPr>
              <w:jc w:val="right"/>
              <w:rPr>
                <w:rFonts w:cs="Times New Roman"/>
                <w:szCs w:val="24"/>
              </w:rPr>
            </w:pPr>
            <w:sdt>
              <w:sdtPr>
                <w:rPr>
                  <w:rFonts w:cs="Times New Roman"/>
                  <w:szCs w:val="24"/>
                </w:rPr>
                <w:alias w:val="Bill Number"/>
                <w:tag w:val="BillNumberOne"/>
                <w:id w:val="-410784069"/>
                <w:lock w:val="sdtContentLocked"/>
                <w:placeholder>
                  <w:docPart w:val="325873D9F48B4CD8BA47CF81D837E584"/>
                </w:placeholder>
              </w:sdtPr>
              <w:sdtContent>
                <w:r>
                  <w:rPr>
                    <w:rFonts w:cs="Times New Roman"/>
                    <w:szCs w:val="24"/>
                  </w:rPr>
                  <w:t>S.B. 2014</w:t>
                </w:r>
              </w:sdtContent>
            </w:sdt>
          </w:p>
        </w:tc>
      </w:tr>
      <w:tr w:rsidR="00C359A3" w:rsidTr="000F1DF9">
        <w:sdt>
          <w:sdtPr>
            <w:rPr>
              <w:rFonts w:cs="Times New Roman"/>
              <w:szCs w:val="24"/>
            </w:rPr>
            <w:alias w:val="TLCNumber"/>
            <w:tag w:val="TLCNumber"/>
            <w:id w:val="-542600604"/>
            <w:lock w:val="sdtLocked"/>
            <w:placeholder>
              <w:docPart w:val="AC1497EA0FCF4A4AB298F46738015380"/>
            </w:placeholder>
          </w:sdtPr>
          <w:sdtContent>
            <w:tc>
              <w:tcPr>
                <w:tcW w:w="2718" w:type="dxa"/>
              </w:tcPr>
              <w:p w:rsidR="00C359A3" w:rsidRPr="000F1DF9" w:rsidRDefault="00C359A3" w:rsidP="00C65088">
                <w:pPr>
                  <w:rPr>
                    <w:rFonts w:cs="Times New Roman"/>
                    <w:szCs w:val="24"/>
                  </w:rPr>
                </w:pPr>
                <w:r>
                  <w:rPr>
                    <w:rFonts w:cs="Times New Roman"/>
                    <w:szCs w:val="24"/>
                  </w:rPr>
                  <w:t>86R11679 AJZ-D</w:t>
                </w:r>
              </w:p>
            </w:tc>
          </w:sdtContent>
        </w:sdt>
        <w:tc>
          <w:tcPr>
            <w:tcW w:w="6858" w:type="dxa"/>
          </w:tcPr>
          <w:p w:rsidR="00C359A3" w:rsidRPr="005C2A78" w:rsidRDefault="00C359A3" w:rsidP="006D756B">
            <w:pPr>
              <w:jc w:val="right"/>
              <w:rPr>
                <w:rFonts w:cs="Times New Roman"/>
                <w:szCs w:val="24"/>
              </w:rPr>
            </w:pPr>
            <w:sdt>
              <w:sdtPr>
                <w:rPr>
                  <w:rFonts w:cs="Times New Roman"/>
                  <w:szCs w:val="24"/>
                </w:rPr>
                <w:alias w:val="Author Label"/>
                <w:tag w:val="By"/>
                <w:id w:val="72399597"/>
                <w:lock w:val="sdtLocked"/>
                <w:placeholder>
                  <w:docPart w:val="A5D20A3E940A48F880803938B07310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0BDBEFD4DA48CEBD158F6DDDEC49B8"/>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C1611079F6CB4D61A8BCDE01B3069E44"/>
                </w:placeholder>
                <w:showingPlcHdr/>
              </w:sdtPr>
              <w:sdtContent/>
            </w:sdt>
          </w:p>
        </w:tc>
      </w:tr>
      <w:tr w:rsidR="00C359A3" w:rsidTr="000F1DF9">
        <w:tc>
          <w:tcPr>
            <w:tcW w:w="2718" w:type="dxa"/>
          </w:tcPr>
          <w:p w:rsidR="00C359A3" w:rsidRPr="00BC7495" w:rsidRDefault="00C359A3" w:rsidP="000F1DF9">
            <w:pPr>
              <w:rPr>
                <w:rFonts w:cs="Times New Roman"/>
                <w:szCs w:val="24"/>
              </w:rPr>
            </w:pPr>
          </w:p>
        </w:tc>
        <w:sdt>
          <w:sdtPr>
            <w:rPr>
              <w:rFonts w:cs="Times New Roman"/>
              <w:szCs w:val="24"/>
            </w:rPr>
            <w:alias w:val="Committee"/>
            <w:tag w:val="Committee"/>
            <w:id w:val="1914272295"/>
            <w:lock w:val="sdtContentLocked"/>
            <w:placeholder>
              <w:docPart w:val="78E6F613C99242379C295F7847F81C46"/>
            </w:placeholder>
          </w:sdtPr>
          <w:sdtContent>
            <w:tc>
              <w:tcPr>
                <w:tcW w:w="6858" w:type="dxa"/>
              </w:tcPr>
              <w:p w:rsidR="00C359A3" w:rsidRPr="00FF6471" w:rsidRDefault="00C359A3" w:rsidP="000F1DF9">
                <w:pPr>
                  <w:jc w:val="right"/>
                  <w:rPr>
                    <w:rFonts w:cs="Times New Roman"/>
                    <w:szCs w:val="24"/>
                  </w:rPr>
                </w:pPr>
                <w:r>
                  <w:rPr>
                    <w:rFonts w:cs="Times New Roman"/>
                    <w:szCs w:val="24"/>
                  </w:rPr>
                  <w:t>Transportation</w:t>
                </w:r>
              </w:p>
            </w:tc>
          </w:sdtContent>
        </w:sdt>
      </w:tr>
      <w:tr w:rsidR="00C359A3" w:rsidTr="000F1DF9">
        <w:tc>
          <w:tcPr>
            <w:tcW w:w="2718" w:type="dxa"/>
          </w:tcPr>
          <w:p w:rsidR="00C359A3" w:rsidRPr="00BC7495" w:rsidRDefault="00C359A3" w:rsidP="000F1DF9">
            <w:pPr>
              <w:rPr>
                <w:rFonts w:cs="Times New Roman"/>
                <w:szCs w:val="24"/>
              </w:rPr>
            </w:pPr>
          </w:p>
        </w:tc>
        <w:sdt>
          <w:sdtPr>
            <w:rPr>
              <w:rFonts w:cs="Times New Roman"/>
              <w:szCs w:val="24"/>
            </w:rPr>
            <w:alias w:val="Date"/>
            <w:tag w:val="DateContentControl"/>
            <w:id w:val="1178081906"/>
            <w:lock w:val="sdtLocked"/>
            <w:placeholder>
              <w:docPart w:val="80BC2C0828134BFFB23F9FA987717589"/>
            </w:placeholder>
            <w:date w:fullDate="2019-04-09T00:00:00Z">
              <w:dateFormat w:val="M/d/yyyy"/>
              <w:lid w:val="en-US"/>
              <w:storeMappedDataAs w:val="dateTime"/>
              <w:calendar w:val="gregorian"/>
            </w:date>
          </w:sdtPr>
          <w:sdtContent>
            <w:tc>
              <w:tcPr>
                <w:tcW w:w="6858" w:type="dxa"/>
              </w:tcPr>
              <w:p w:rsidR="00C359A3" w:rsidRPr="00FF6471" w:rsidRDefault="00C359A3" w:rsidP="000F1DF9">
                <w:pPr>
                  <w:jc w:val="right"/>
                  <w:rPr>
                    <w:rFonts w:cs="Times New Roman"/>
                    <w:szCs w:val="24"/>
                  </w:rPr>
                </w:pPr>
                <w:r>
                  <w:rPr>
                    <w:rFonts w:cs="Times New Roman"/>
                    <w:szCs w:val="24"/>
                  </w:rPr>
                  <w:t>4/9/2019</w:t>
                </w:r>
              </w:p>
            </w:tc>
          </w:sdtContent>
        </w:sdt>
      </w:tr>
      <w:tr w:rsidR="00C359A3" w:rsidTr="000F1DF9">
        <w:tc>
          <w:tcPr>
            <w:tcW w:w="2718" w:type="dxa"/>
          </w:tcPr>
          <w:p w:rsidR="00C359A3" w:rsidRPr="00BC7495" w:rsidRDefault="00C359A3" w:rsidP="000F1DF9">
            <w:pPr>
              <w:rPr>
                <w:rFonts w:cs="Times New Roman"/>
                <w:szCs w:val="24"/>
              </w:rPr>
            </w:pPr>
          </w:p>
        </w:tc>
        <w:sdt>
          <w:sdtPr>
            <w:rPr>
              <w:rFonts w:cs="Times New Roman"/>
              <w:szCs w:val="24"/>
            </w:rPr>
            <w:alias w:val="BA Version"/>
            <w:tag w:val="BAVersion"/>
            <w:id w:val="-1685590809"/>
            <w:lock w:val="sdtContentLocked"/>
            <w:placeholder>
              <w:docPart w:val="FD598BC9F9AD4054AAF72417DCABEC5C"/>
            </w:placeholder>
          </w:sdtPr>
          <w:sdtContent>
            <w:tc>
              <w:tcPr>
                <w:tcW w:w="6858" w:type="dxa"/>
              </w:tcPr>
              <w:p w:rsidR="00C359A3" w:rsidRPr="00FF6471" w:rsidRDefault="00C359A3" w:rsidP="000F1DF9">
                <w:pPr>
                  <w:jc w:val="right"/>
                  <w:rPr>
                    <w:rFonts w:cs="Times New Roman"/>
                    <w:szCs w:val="24"/>
                  </w:rPr>
                </w:pPr>
                <w:r>
                  <w:rPr>
                    <w:rFonts w:cs="Times New Roman"/>
                    <w:szCs w:val="24"/>
                  </w:rPr>
                  <w:t>As Filed</w:t>
                </w:r>
              </w:p>
            </w:tc>
          </w:sdtContent>
        </w:sdt>
      </w:tr>
    </w:tbl>
    <w:p w:rsidR="00C359A3" w:rsidRPr="00FF6471" w:rsidRDefault="00C359A3" w:rsidP="000F1DF9">
      <w:pPr>
        <w:spacing w:after="0" w:line="240" w:lineRule="auto"/>
        <w:rPr>
          <w:rFonts w:cs="Times New Roman"/>
          <w:szCs w:val="24"/>
        </w:rPr>
      </w:pPr>
    </w:p>
    <w:p w:rsidR="00C359A3" w:rsidRPr="00FF6471" w:rsidRDefault="00C359A3" w:rsidP="000F1DF9">
      <w:pPr>
        <w:spacing w:after="0" w:line="240" w:lineRule="auto"/>
        <w:rPr>
          <w:rFonts w:cs="Times New Roman"/>
          <w:szCs w:val="24"/>
        </w:rPr>
      </w:pPr>
    </w:p>
    <w:p w:rsidR="00C359A3" w:rsidRPr="00FF6471" w:rsidRDefault="00C359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907B08D08A4449B808B67F0E8D1406"/>
        </w:placeholder>
      </w:sdtPr>
      <w:sdtContent>
        <w:p w:rsidR="00C359A3" w:rsidRDefault="00C359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2E8CC0488243C09CF26DD2A3FFFBC3"/>
        </w:placeholder>
      </w:sdtPr>
      <w:sdtContent>
        <w:p w:rsidR="00C359A3" w:rsidRDefault="00C359A3" w:rsidP="00C359A3">
          <w:pPr>
            <w:pStyle w:val="NormalWeb"/>
            <w:spacing w:before="0" w:beforeAutospacing="0" w:after="0" w:afterAutospacing="0"/>
            <w:jc w:val="both"/>
            <w:divId w:val="51001001"/>
            <w:rPr>
              <w:rFonts w:eastAsia="Times New Roman"/>
              <w:bCs/>
            </w:rPr>
          </w:pPr>
        </w:p>
        <w:p w:rsidR="00C359A3" w:rsidRPr="00434CAD" w:rsidRDefault="00C359A3" w:rsidP="00C359A3">
          <w:pPr>
            <w:pStyle w:val="NormalWeb"/>
            <w:spacing w:before="0" w:beforeAutospacing="0" w:after="0" w:afterAutospacing="0"/>
            <w:jc w:val="both"/>
            <w:divId w:val="51001001"/>
          </w:pPr>
          <w:r w:rsidRPr="00434CAD">
            <w:t>Childhood cancer is devastating to the child and the family. It is the second leading cause of death among children following injuries. Since childhood cancer is less common than adult cancers, fewer research dollars are allocated toward finding treatments and cures for these cancers.</w:t>
          </w:r>
        </w:p>
        <w:p w:rsidR="00C359A3" w:rsidRPr="00434CAD" w:rsidRDefault="00C359A3" w:rsidP="00C359A3">
          <w:pPr>
            <w:pStyle w:val="NormalWeb"/>
            <w:spacing w:before="0" w:beforeAutospacing="0" w:after="0" w:afterAutospacing="0"/>
            <w:jc w:val="both"/>
            <w:divId w:val="51001001"/>
          </w:pPr>
          <w:r w:rsidRPr="00434CAD">
            <w:t> </w:t>
          </w:r>
        </w:p>
        <w:p w:rsidR="00C359A3" w:rsidRPr="00434CAD" w:rsidRDefault="00C359A3" w:rsidP="00C359A3">
          <w:pPr>
            <w:pStyle w:val="NormalWeb"/>
            <w:spacing w:before="0" w:beforeAutospacing="0" w:after="0" w:afterAutospacing="0"/>
            <w:jc w:val="both"/>
            <w:divId w:val="51001001"/>
          </w:pPr>
          <w:r w:rsidRPr="00434CAD">
            <w:t>S.B. 2014 provides an opportunity for individuals to voluntarily contribute to pediatric cancer research funding during the application process for an original or renewal driver’s license, application for title, motor vehicle registration (application or renewal), and application for any specialty license plate. The funds collected shall be deposited to the cancer prevention and research fund and may only be used to fund pediatric cancer research.</w:t>
          </w:r>
        </w:p>
        <w:p w:rsidR="00C359A3" w:rsidRPr="00D70925" w:rsidRDefault="00C359A3" w:rsidP="00C359A3">
          <w:pPr>
            <w:spacing w:after="0" w:line="240" w:lineRule="auto"/>
            <w:jc w:val="both"/>
            <w:rPr>
              <w:rFonts w:eastAsia="Times New Roman" w:cs="Times New Roman"/>
              <w:bCs/>
              <w:szCs w:val="24"/>
            </w:rPr>
          </w:pPr>
        </w:p>
      </w:sdtContent>
    </w:sdt>
    <w:p w:rsidR="00C359A3" w:rsidRDefault="00C359A3" w:rsidP="00C359A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2014 </w:t>
      </w:r>
      <w:bookmarkStart w:id="1" w:name="AmendsCurrentLaw"/>
      <w:bookmarkEnd w:id="1"/>
      <w:r>
        <w:rPr>
          <w:rFonts w:cs="Times New Roman"/>
          <w:szCs w:val="24"/>
        </w:rPr>
        <w:t>amends current law relating to voluntary contributions to the cancer prevention and research fund for pediatric cancer research.</w:t>
      </w:r>
    </w:p>
    <w:p w:rsidR="00C359A3" w:rsidRPr="00434CAD" w:rsidRDefault="00C359A3" w:rsidP="000F1DF9">
      <w:pPr>
        <w:spacing w:after="0" w:line="240" w:lineRule="auto"/>
        <w:jc w:val="both"/>
        <w:rPr>
          <w:rFonts w:eastAsia="Times New Roman" w:cs="Times New Roman"/>
          <w:szCs w:val="24"/>
        </w:rPr>
      </w:pPr>
    </w:p>
    <w:p w:rsidR="00C359A3" w:rsidRPr="005C2A78" w:rsidRDefault="00C359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DB04DA040445E6B6098238935E6900"/>
          </w:placeholder>
        </w:sdtPr>
        <w:sdtContent>
          <w:r>
            <w:rPr>
              <w:rFonts w:eastAsia="Times New Roman" w:cs="Times New Roman"/>
              <w:b/>
              <w:szCs w:val="24"/>
              <w:u w:val="single"/>
            </w:rPr>
            <w:t>RULEMAKING AUTHORITY</w:t>
          </w:r>
        </w:sdtContent>
      </w:sdt>
    </w:p>
    <w:p w:rsidR="00C359A3" w:rsidRPr="006529C4" w:rsidRDefault="00C359A3" w:rsidP="00774EC7">
      <w:pPr>
        <w:spacing w:after="0" w:line="240" w:lineRule="auto"/>
        <w:jc w:val="both"/>
        <w:rPr>
          <w:rFonts w:cs="Times New Roman"/>
          <w:szCs w:val="24"/>
        </w:rPr>
      </w:pPr>
    </w:p>
    <w:p w:rsidR="00C359A3" w:rsidRPr="006529C4" w:rsidRDefault="00C359A3" w:rsidP="00C359A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59A3" w:rsidRPr="006529C4" w:rsidRDefault="00C359A3" w:rsidP="00774EC7">
      <w:pPr>
        <w:spacing w:after="0" w:line="240" w:lineRule="auto"/>
        <w:jc w:val="both"/>
        <w:rPr>
          <w:rFonts w:cs="Times New Roman"/>
          <w:szCs w:val="24"/>
        </w:rPr>
      </w:pPr>
    </w:p>
    <w:p w:rsidR="00C359A3" w:rsidRPr="005C2A78" w:rsidRDefault="00C359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F0AA5E5C784B19B097D00B4F32D216"/>
          </w:placeholder>
        </w:sdtPr>
        <w:sdtContent>
          <w:r>
            <w:rPr>
              <w:rFonts w:eastAsia="Times New Roman" w:cs="Times New Roman"/>
              <w:b/>
              <w:szCs w:val="24"/>
              <w:u w:val="single"/>
            </w:rPr>
            <w:t>SECTION BY SECTION ANALYSIS</w:t>
          </w:r>
        </w:sdtContent>
      </w:sdt>
    </w:p>
    <w:p w:rsidR="00C359A3" w:rsidRPr="005C2A78" w:rsidRDefault="00C359A3" w:rsidP="000F1DF9">
      <w:pPr>
        <w:spacing w:after="0" w:line="240" w:lineRule="auto"/>
        <w:jc w:val="both"/>
        <w:rPr>
          <w:rFonts w:eastAsia="Times New Roman" w:cs="Times New Roman"/>
          <w:szCs w:val="24"/>
        </w:rPr>
      </w:pPr>
    </w:p>
    <w:p w:rsidR="00C359A3" w:rsidRPr="005C2A78" w:rsidRDefault="00C359A3" w:rsidP="00C359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this Act to </w:t>
      </w:r>
      <w:r>
        <w:t>be known as the Jonny Wade Act</w:t>
      </w:r>
      <w:r>
        <w:rPr>
          <w:rFonts w:eastAsia="Times New Roman" w:cs="Times New Roman"/>
          <w:szCs w:val="24"/>
        </w:rPr>
        <w:t>.</w:t>
      </w:r>
    </w:p>
    <w:p w:rsidR="00C359A3" w:rsidRPr="005C2A78" w:rsidRDefault="00C359A3" w:rsidP="00C359A3">
      <w:pPr>
        <w:spacing w:after="0" w:line="240" w:lineRule="auto"/>
        <w:jc w:val="both"/>
        <w:rPr>
          <w:rFonts w:eastAsia="Times New Roman" w:cs="Times New Roman"/>
          <w:szCs w:val="24"/>
        </w:rPr>
      </w:pPr>
    </w:p>
    <w:p w:rsidR="00C359A3" w:rsidRDefault="00C359A3" w:rsidP="00C359A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G, Chapter 501, Transportation Code, by adding Section 501.140, as follows:</w:t>
      </w:r>
    </w:p>
    <w:p w:rsidR="00C359A3" w:rsidRDefault="00C359A3" w:rsidP="00C359A3">
      <w:pPr>
        <w:spacing w:after="0" w:line="240" w:lineRule="auto"/>
        <w:jc w:val="both"/>
      </w:pPr>
    </w:p>
    <w:p w:rsidR="00C359A3" w:rsidRPr="00434CAD" w:rsidRDefault="00C359A3" w:rsidP="00C359A3">
      <w:pPr>
        <w:spacing w:after="0" w:line="240" w:lineRule="auto"/>
        <w:ind w:left="720"/>
        <w:jc w:val="both"/>
      </w:pPr>
      <w:r>
        <w:t xml:space="preserve">Sec. 501.140. </w:t>
      </w:r>
      <w:r w:rsidRPr="00434CAD">
        <w:t>VOLUNTARY CONTRIBUTION FOR PEDIATRIC CAN</w:t>
      </w:r>
      <w:r>
        <w:t>CER RESEARCH. (a) Authorizes a person, when the</w:t>
      </w:r>
      <w:r w:rsidRPr="00434CAD">
        <w:t xml:space="preserve"> person applies for title of a motor vehicle under this chapter</w:t>
      </w:r>
      <w:r>
        <w:t xml:space="preserve"> (Certificate of Title Act)</w:t>
      </w:r>
      <w:r w:rsidRPr="00434CAD">
        <w:t>, to contribute any amount to the cancer prevention and research fund established by Section 102.201</w:t>
      </w:r>
      <w:r>
        <w:t xml:space="preserve"> (Cancer Prevention and Research Fund)</w:t>
      </w:r>
      <w:r w:rsidRPr="00434CAD">
        <w:t>, Health and Safety Code, to fund pediatric cancer research.</w:t>
      </w:r>
    </w:p>
    <w:p w:rsidR="00C359A3" w:rsidRPr="00434CAD" w:rsidRDefault="00C359A3" w:rsidP="00C359A3">
      <w:pPr>
        <w:spacing w:after="0" w:line="240" w:lineRule="auto"/>
        <w:ind w:left="720"/>
        <w:jc w:val="both"/>
      </w:pPr>
    </w:p>
    <w:p w:rsidR="00C359A3" w:rsidRPr="00434CAD" w:rsidRDefault="00C359A3" w:rsidP="00C359A3">
      <w:pPr>
        <w:spacing w:after="0" w:line="240" w:lineRule="auto"/>
        <w:ind w:left="1440"/>
        <w:jc w:val="both"/>
      </w:pPr>
      <w:r w:rsidRPr="00434CAD">
        <w:rPr>
          <w:rFonts w:eastAsia="Times New Roman" w:cs="Times New Roman"/>
          <w:szCs w:val="24"/>
        </w:rPr>
        <w:t>(b) Requires</w:t>
      </w:r>
      <w:r>
        <w:rPr>
          <w:rFonts w:eastAsia="Times New Roman" w:cs="Times New Roman"/>
          <w:szCs w:val="24"/>
        </w:rPr>
        <w:t xml:space="preserve"> the Texas Department of Motor Vehicles (TxDMV)</w:t>
      </w:r>
      <w:r>
        <w:t xml:space="preserve"> to</w:t>
      </w:r>
      <w:r w:rsidRPr="00434CAD">
        <w:t xml:space="preserve"> provide, in a conspicuous manner, an opportunity for the person to contribute to the fund at the time a person applies for title under this chapter.</w:t>
      </w:r>
    </w:p>
    <w:p w:rsidR="00C359A3" w:rsidRPr="00434CAD" w:rsidRDefault="00C359A3" w:rsidP="00C359A3">
      <w:pPr>
        <w:spacing w:after="0" w:line="240" w:lineRule="auto"/>
        <w:ind w:left="1440"/>
        <w:jc w:val="both"/>
      </w:pPr>
    </w:p>
    <w:p w:rsidR="00C359A3" w:rsidRPr="00434CAD" w:rsidRDefault="00C359A3" w:rsidP="00C359A3">
      <w:pPr>
        <w:spacing w:after="0" w:line="240" w:lineRule="auto"/>
        <w:ind w:left="1440"/>
        <w:jc w:val="both"/>
      </w:pPr>
      <w:r w:rsidRPr="00434CAD">
        <w:t xml:space="preserve">(c) Requires the </w:t>
      </w:r>
      <w:r>
        <w:t>county assessor-collector to</w:t>
      </w:r>
      <w:r w:rsidRPr="00434CAD">
        <w:t xml:space="preserve"> send any contribution made under this section to the comptroller </w:t>
      </w:r>
      <w:r>
        <w:t xml:space="preserve">of public accounts of the State of Texas (comptroller) </w:t>
      </w:r>
      <w:r w:rsidRPr="00434CAD">
        <w:t>for deposit to the cancer prevention and research fund established by Section 102.201, Health and Safety Code, before the 35th day after the date the contribution is made.</w:t>
      </w:r>
    </w:p>
    <w:p w:rsidR="00C359A3" w:rsidRPr="00434CAD" w:rsidRDefault="00C359A3" w:rsidP="00C359A3">
      <w:pPr>
        <w:spacing w:after="0" w:line="240" w:lineRule="auto"/>
        <w:ind w:left="1440"/>
        <w:jc w:val="both"/>
      </w:pPr>
    </w:p>
    <w:p w:rsidR="00C359A3" w:rsidRPr="00434CAD" w:rsidRDefault="00C359A3" w:rsidP="00C359A3">
      <w:pPr>
        <w:spacing w:after="0" w:line="240" w:lineRule="auto"/>
        <w:ind w:left="1440"/>
        <w:jc w:val="both"/>
        <w:rPr>
          <w:rFonts w:eastAsia="Times New Roman" w:cs="Times New Roman"/>
          <w:szCs w:val="24"/>
        </w:rPr>
      </w:pPr>
      <w:r w:rsidRPr="00434CAD">
        <w:rPr>
          <w:rFonts w:eastAsia="Times New Roman" w:cs="Times New Roman"/>
          <w:szCs w:val="24"/>
        </w:rPr>
        <w:t xml:space="preserve">(d) </w:t>
      </w:r>
      <w:r>
        <w:rPr>
          <w:rFonts w:eastAsia="Times New Roman" w:cs="Times New Roman"/>
          <w:szCs w:val="24"/>
        </w:rPr>
        <w:t>Authorizes</w:t>
      </w:r>
      <w:r w:rsidRPr="00434CAD">
        <w:rPr>
          <w:rFonts w:eastAsia="Times New Roman" w:cs="Times New Roman"/>
          <w:szCs w:val="24"/>
        </w:rPr>
        <w:t xml:space="preserve"> money </w:t>
      </w:r>
      <w:r w:rsidRPr="00434CAD">
        <w:t>de</w:t>
      </w:r>
      <w:r>
        <w:t>posited under Subsection (c) to</w:t>
      </w:r>
      <w:r w:rsidRPr="00434CAD">
        <w:t xml:space="preserve"> be used only to fund pediatric cancer research.</w:t>
      </w:r>
    </w:p>
    <w:p w:rsidR="00C359A3" w:rsidRPr="00434CAD" w:rsidRDefault="00C359A3" w:rsidP="00C359A3">
      <w:pPr>
        <w:spacing w:after="0" w:line="240" w:lineRule="auto"/>
        <w:jc w:val="both"/>
        <w:rPr>
          <w:rFonts w:eastAsia="Times New Roman" w:cs="Times New Roman"/>
          <w:szCs w:val="24"/>
        </w:rPr>
      </w:pPr>
    </w:p>
    <w:p w:rsidR="00C359A3" w:rsidRPr="00434CAD" w:rsidRDefault="00C359A3" w:rsidP="00C359A3">
      <w:pPr>
        <w:spacing w:after="0" w:line="240" w:lineRule="auto"/>
        <w:jc w:val="both"/>
      </w:pPr>
      <w:r w:rsidRPr="00434CAD">
        <w:rPr>
          <w:rFonts w:eastAsia="Times New Roman" w:cs="Times New Roman"/>
          <w:szCs w:val="24"/>
        </w:rPr>
        <w:t xml:space="preserve">SECTION 3. Amends </w:t>
      </w:r>
      <w:r w:rsidRPr="00434CAD">
        <w:t xml:space="preserve">Subchapter H, Chapter 502, Transportation Code, by adding Section 502.416, as follows: </w:t>
      </w:r>
    </w:p>
    <w:p w:rsidR="00C359A3" w:rsidRPr="00434CAD" w:rsidRDefault="00C359A3" w:rsidP="00C359A3">
      <w:pPr>
        <w:spacing w:after="0" w:line="240" w:lineRule="auto"/>
        <w:jc w:val="both"/>
      </w:pPr>
    </w:p>
    <w:p w:rsidR="00C359A3" w:rsidRPr="00434CAD" w:rsidRDefault="00C359A3" w:rsidP="00C359A3">
      <w:pPr>
        <w:spacing w:after="0" w:line="240" w:lineRule="auto"/>
        <w:ind w:left="720"/>
        <w:jc w:val="both"/>
      </w:pPr>
      <w:r w:rsidRPr="00434CAD">
        <w:t>Sec. 502.416. VOLUNTARY CONTRIBUTION FOR PEDIATRIC CANC</w:t>
      </w:r>
      <w:r>
        <w:t>ER RESEARCH. (a)  Authorizes a person, when the</w:t>
      </w:r>
      <w:r w:rsidRPr="00434CAD">
        <w:t xml:space="preserve"> person registers or renews the registration of a motor vehicle under this chapter</w:t>
      </w:r>
      <w:r>
        <w:t xml:space="preserve"> (Registration of Vehicles)</w:t>
      </w:r>
      <w:r w:rsidRPr="00434CAD">
        <w:t>, to contribute any amount to the cancer prevention and research fund established by Section 102.201, Health and Safety Code, to fund pediatric cancer research.</w:t>
      </w:r>
    </w:p>
    <w:p w:rsidR="00C359A3" w:rsidRPr="00434CAD" w:rsidRDefault="00C359A3" w:rsidP="00C359A3">
      <w:pPr>
        <w:spacing w:after="0" w:line="240" w:lineRule="auto"/>
        <w:ind w:left="720"/>
        <w:jc w:val="both"/>
      </w:pPr>
    </w:p>
    <w:p w:rsidR="00C359A3" w:rsidRPr="00434CAD" w:rsidRDefault="00C359A3" w:rsidP="00C359A3">
      <w:pPr>
        <w:spacing w:after="0" w:line="240" w:lineRule="auto"/>
        <w:ind w:left="1440"/>
        <w:jc w:val="both"/>
      </w:pPr>
      <w:r w:rsidRPr="00434CAD">
        <w:t xml:space="preserve">(b) Requires </w:t>
      </w:r>
      <w:r>
        <w:t>TxDMV to</w:t>
      </w:r>
      <w:r w:rsidRPr="00434CAD">
        <w:t xml:space="preserve"> provide, in a conspicuous manner, an opportunity for the person to contribute to the fund in any registration renewal system used by </w:t>
      </w:r>
      <w:r>
        <w:t>TxDMV</w:t>
      </w:r>
      <w:r w:rsidRPr="00434CAD">
        <w:t>.</w:t>
      </w:r>
    </w:p>
    <w:p w:rsidR="00C359A3" w:rsidRPr="00434CAD" w:rsidRDefault="00C359A3" w:rsidP="00C359A3">
      <w:pPr>
        <w:spacing w:after="0" w:line="240" w:lineRule="auto"/>
        <w:ind w:left="1440"/>
        <w:jc w:val="both"/>
      </w:pPr>
    </w:p>
    <w:p w:rsidR="00C359A3" w:rsidRPr="00434CAD" w:rsidRDefault="00C359A3" w:rsidP="00C359A3">
      <w:pPr>
        <w:spacing w:after="0" w:line="240" w:lineRule="auto"/>
        <w:ind w:left="1440"/>
        <w:jc w:val="both"/>
      </w:pPr>
      <w:r w:rsidRPr="00434CAD">
        <w:t>(c) Authorizes the county assessor-collector, if a person makes a contribution under this section and does not pay the full amount of a registration fee, to credit all or a portion of the contribution to the person's registration fee.</w:t>
      </w:r>
    </w:p>
    <w:p w:rsidR="00C359A3" w:rsidRPr="00434CAD" w:rsidRDefault="00C359A3" w:rsidP="00C359A3">
      <w:pPr>
        <w:spacing w:after="0" w:line="240" w:lineRule="auto"/>
        <w:ind w:left="1440"/>
        <w:jc w:val="both"/>
      </w:pPr>
    </w:p>
    <w:p w:rsidR="00C359A3" w:rsidRPr="00434CAD" w:rsidRDefault="00C359A3" w:rsidP="00C359A3">
      <w:pPr>
        <w:spacing w:after="0" w:line="240" w:lineRule="auto"/>
        <w:ind w:left="1440"/>
        <w:jc w:val="both"/>
      </w:pPr>
      <w:r w:rsidRPr="00434CAD">
        <w:t xml:space="preserve">(d) Requires the </w:t>
      </w:r>
      <w:r>
        <w:t>county assessor-collector to</w:t>
      </w:r>
      <w:r w:rsidRPr="00434CAD">
        <w:t xml:space="preserve"> send any contribution made under this section to the comptroller for deposit to the cancer prevention and research fund established by Section 102.201, Health and Safety Code, before the 31st day after the date the contribution is made.</w:t>
      </w:r>
    </w:p>
    <w:p w:rsidR="00C359A3" w:rsidRPr="00434CAD" w:rsidRDefault="00C359A3" w:rsidP="00C359A3">
      <w:pPr>
        <w:spacing w:after="0" w:line="240" w:lineRule="auto"/>
        <w:ind w:left="1440"/>
        <w:jc w:val="both"/>
      </w:pPr>
    </w:p>
    <w:p w:rsidR="00C359A3" w:rsidRPr="00434CAD" w:rsidRDefault="00C359A3" w:rsidP="00C359A3">
      <w:pPr>
        <w:spacing w:after="0" w:line="240" w:lineRule="auto"/>
        <w:ind w:left="1440"/>
        <w:jc w:val="both"/>
      </w:pPr>
      <w:r w:rsidRPr="00434CAD">
        <w:t>(e) Authorizes money de</w:t>
      </w:r>
      <w:r>
        <w:t>posited under Subsection (d) to</w:t>
      </w:r>
      <w:r w:rsidRPr="00434CAD">
        <w:t xml:space="preserve"> be used only to fund pediatric cancer research.</w:t>
      </w:r>
    </w:p>
    <w:p w:rsidR="00C359A3" w:rsidRPr="00434CAD" w:rsidRDefault="00C359A3" w:rsidP="00C359A3">
      <w:pPr>
        <w:spacing w:after="0" w:line="240" w:lineRule="auto"/>
        <w:ind w:left="1440"/>
        <w:jc w:val="both"/>
      </w:pPr>
    </w:p>
    <w:p w:rsidR="00C359A3" w:rsidRPr="00434CAD" w:rsidRDefault="00C359A3" w:rsidP="00C359A3">
      <w:pPr>
        <w:spacing w:after="0" w:line="240" w:lineRule="auto"/>
        <w:jc w:val="both"/>
      </w:pPr>
      <w:r w:rsidRPr="00434CAD">
        <w:rPr>
          <w:rFonts w:eastAsia="Times New Roman" w:cs="Times New Roman"/>
          <w:szCs w:val="24"/>
        </w:rPr>
        <w:t xml:space="preserve">SECTION 4. Amends </w:t>
      </w:r>
      <w:r w:rsidRPr="00434CAD">
        <w:t xml:space="preserve">Subchapter G, Chapter 504, Transportation Code, by adding Section 504.6013, as follows; </w:t>
      </w:r>
    </w:p>
    <w:p w:rsidR="00C359A3" w:rsidRPr="00434CAD" w:rsidRDefault="00C359A3" w:rsidP="00C359A3">
      <w:pPr>
        <w:spacing w:after="0" w:line="240" w:lineRule="auto"/>
        <w:jc w:val="both"/>
      </w:pPr>
    </w:p>
    <w:p w:rsidR="00C359A3" w:rsidRPr="00434CAD" w:rsidRDefault="00C359A3" w:rsidP="00C359A3">
      <w:pPr>
        <w:spacing w:after="0" w:line="240" w:lineRule="auto"/>
        <w:ind w:left="720"/>
        <w:jc w:val="both"/>
      </w:pPr>
      <w:r w:rsidRPr="00434CAD">
        <w:t>Sec. 504.6013. VOLUNTARY CONTRIBUTION FOR PEDIATRIC CAN</w:t>
      </w:r>
      <w:r>
        <w:t>CER RESEARCH. (a) Authorizes a person, when the</w:t>
      </w:r>
      <w:r w:rsidRPr="00434CAD">
        <w:t xml:space="preserve"> person applies for a specialty license plate under this subchapter, to contribute any amount to the cancer prevention and research fund established by Section 102.201, Health and Safety Code, to fund pediatric cancer research.</w:t>
      </w:r>
    </w:p>
    <w:p w:rsidR="00C359A3" w:rsidRPr="00434CAD" w:rsidRDefault="00C359A3" w:rsidP="00C359A3">
      <w:pPr>
        <w:spacing w:after="0" w:line="240" w:lineRule="auto"/>
        <w:ind w:left="720"/>
        <w:jc w:val="both"/>
      </w:pPr>
    </w:p>
    <w:p w:rsidR="00C359A3" w:rsidRPr="00434CAD" w:rsidRDefault="00C359A3" w:rsidP="00C359A3">
      <w:pPr>
        <w:spacing w:after="0" w:line="240" w:lineRule="auto"/>
        <w:ind w:left="1440"/>
        <w:jc w:val="both"/>
      </w:pPr>
      <w:r w:rsidRPr="00434CAD">
        <w:t xml:space="preserve">(b) Requires </w:t>
      </w:r>
      <w:r>
        <w:t>TxDMV</w:t>
      </w:r>
      <w:r w:rsidRPr="00434CAD">
        <w:t xml:space="preserve"> or the private vendor authorized under Su</w:t>
      </w:r>
      <w:r>
        <w:t>bchapter J (Marketing of Specialty Plates Through Private Vendor), as applicable, to</w:t>
      </w:r>
      <w:r w:rsidRPr="00434CAD">
        <w:t xml:space="preserve"> provide, in a conspicuou</w:t>
      </w:r>
      <w:r>
        <w:t>s manner, an opportunity for a</w:t>
      </w:r>
      <w:r w:rsidRPr="00434CAD">
        <w:t xml:space="preserve"> person to contribute to the fund at the time the person applies for a specialty license plate under this subchapter</w:t>
      </w:r>
      <w:r>
        <w:t xml:space="preserve"> (Specialty License Plates For General Distribution)</w:t>
      </w:r>
      <w:r w:rsidRPr="00434CAD">
        <w:t>.</w:t>
      </w:r>
    </w:p>
    <w:p w:rsidR="00C359A3" w:rsidRPr="00434CAD" w:rsidRDefault="00C359A3" w:rsidP="00C359A3">
      <w:pPr>
        <w:spacing w:after="0" w:line="240" w:lineRule="auto"/>
        <w:ind w:left="1440"/>
        <w:jc w:val="both"/>
      </w:pPr>
    </w:p>
    <w:p w:rsidR="00C359A3" w:rsidRPr="00434CAD" w:rsidRDefault="00C359A3" w:rsidP="00C359A3">
      <w:pPr>
        <w:spacing w:after="0" w:line="240" w:lineRule="auto"/>
        <w:ind w:left="1440"/>
        <w:jc w:val="both"/>
      </w:pPr>
      <w:r w:rsidRPr="00434CAD">
        <w:t xml:space="preserve">(c) Requires </w:t>
      </w:r>
      <w:r>
        <w:t>TxDMV</w:t>
      </w:r>
      <w:r w:rsidRPr="00434CAD">
        <w:t xml:space="preserve"> or the private vendor authorized under Sub</w:t>
      </w:r>
      <w:r>
        <w:t xml:space="preserve">chapter J, as applicable, to </w:t>
      </w:r>
      <w:r w:rsidRPr="00434CAD">
        <w:t>send any contribution made under this section to the comptroller for deposit to the cancer prevention and research fund established by Section 102.201, Health and Safety Code, before the 31st day after the date the contribution is made.</w:t>
      </w:r>
    </w:p>
    <w:p w:rsidR="00C359A3" w:rsidRPr="00434CAD" w:rsidRDefault="00C359A3" w:rsidP="00C359A3">
      <w:pPr>
        <w:spacing w:after="0" w:line="240" w:lineRule="auto"/>
        <w:ind w:left="1440"/>
        <w:jc w:val="both"/>
      </w:pPr>
    </w:p>
    <w:p w:rsidR="00C359A3" w:rsidRPr="00434CAD" w:rsidRDefault="00C359A3" w:rsidP="00C359A3">
      <w:pPr>
        <w:spacing w:after="0" w:line="240" w:lineRule="auto"/>
        <w:ind w:left="1440"/>
        <w:jc w:val="both"/>
      </w:pPr>
      <w:r w:rsidRPr="00434CAD">
        <w:t>(d) Authorizes money de</w:t>
      </w:r>
      <w:r>
        <w:t>posited under Subsection (c) to</w:t>
      </w:r>
      <w:r w:rsidRPr="00434CAD">
        <w:t xml:space="preserve"> be used only to fund pediatric cancer research.</w:t>
      </w:r>
    </w:p>
    <w:p w:rsidR="00C359A3" w:rsidRPr="00434CAD" w:rsidRDefault="00C359A3" w:rsidP="00C359A3">
      <w:pPr>
        <w:spacing w:after="0" w:line="240" w:lineRule="auto"/>
        <w:jc w:val="both"/>
      </w:pPr>
    </w:p>
    <w:p w:rsidR="00C359A3" w:rsidRPr="00434CAD" w:rsidRDefault="00C359A3" w:rsidP="00C359A3">
      <w:pPr>
        <w:spacing w:after="0" w:line="240" w:lineRule="auto"/>
        <w:jc w:val="both"/>
      </w:pPr>
      <w:r w:rsidRPr="00434CAD">
        <w:t xml:space="preserve">SECTION 5. Amends Subchapter A, Chapter 521, Transportation Code, by adding Section 521.013, as follows: </w:t>
      </w:r>
    </w:p>
    <w:p w:rsidR="00C359A3" w:rsidRPr="00434CAD" w:rsidRDefault="00C359A3" w:rsidP="00C359A3">
      <w:pPr>
        <w:spacing w:after="0" w:line="240" w:lineRule="auto"/>
        <w:jc w:val="both"/>
      </w:pPr>
    </w:p>
    <w:p w:rsidR="00C359A3" w:rsidRPr="00434CAD" w:rsidRDefault="00C359A3" w:rsidP="00C359A3">
      <w:pPr>
        <w:spacing w:after="0" w:line="240" w:lineRule="auto"/>
        <w:ind w:left="720"/>
        <w:jc w:val="both"/>
      </w:pPr>
      <w:r w:rsidRPr="00434CAD">
        <w:t>Sec. 521.013. VOLUNTARY CONTRIBUTION FOR PEDIATRIC C</w:t>
      </w:r>
      <w:r>
        <w:t>ANCER RESEARCH. (a) Requires a person, when the</w:t>
      </w:r>
      <w:r w:rsidRPr="00434CAD">
        <w:t xml:space="preserve"> person applies for an original or renewal driver's license or personal identification certificate under this chapter</w:t>
      </w:r>
      <w:r>
        <w:t xml:space="preserve"> (Driver's Licenses and Certificates)</w:t>
      </w:r>
      <w:r w:rsidRPr="00434CAD">
        <w:t>, to contribute any amount to the cancer prevention and research fund established by Section 102.201, Health and Safety Code, to fund pediatric cancer research.</w:t>
      </w:r>
    </w:p>
    <w:p w:rsidR="00C359A3" w:rsidRPr="00434CAD" w:rsidRDefault="00C359A3" w:rsidP="00C359A3">
      <w:pPr>
        <w:spacing w:after="0" w:line="240" w:lineRule="auto"/>
        <w:ind w:left="720"/>
        <w:jc w:val="both"/>
      </w:pPr>
    </w:p>
    <w:p w:rsidR="00C359A3" w:rsidRPr="00434CAD" w:rsidRDefault="00C359A3" w:rsidP="00C359A3">
      <w:pPr>
        <w:spacing w:after="0" w:line="240" w:lineRule="auto"/>
        <w:ind w:left="1440"/>
        <w:jc w:val="both"/>
      </w:pPr>
      <w:r w:rsidRPr="00434CAD">
        <w:t xml:space="preserve">(b) Requires </w:t>
      </w:r>
      <w:r>
        <w:t>TxDMV to</w:t>
      </w:r>
      <w:r w:rsidRPr="00434CAD">
        <w:t xml:space="preserve">: </w:t>
      </w:r>
    </w:p>
    <w:p w:rsidR="00C359A3" w:rsidRPr="00434CAD" w:rsidRDefault="00C359A3" w:rsidP="00C359A3">
      <w:pPr>
        <w:spacing w:after="0" w:line="240" w:lineRule="auto"/>
        <w:ind w:left="1440"/>
        <w:jc w:val="both"/>
      </w:pPr>
    </w:p>
    <w:p w:rsidR="00C359A3" w:rsidRPr="00434CAD" w:rsidRDefault="00C359A3" w:rsidP="00C359A3">
      <w:pPr>
        <w:spacing w:after="0" w:line="240" w:lineRule="auto"/>
        <w:ind w:left="2160"/>
        <w:jc w:val="both"/>
      </w:pPr>
      <w:r w:rsidRPr="00434CAD">
        <w:t>(1) include space on the first page of each application for an original or renewal driver's license or personal identification certificate that allows a person applying for an original or renewal driver's license or personal identification certificate to indicate the amount that the person is voluntarily contributing to the fund; and</w:t>
      </w:r>
    </w:p>
    <w:p w:rsidR="00C359A3" w:rsidRPr="00434CAD" w:rsidRDefault="00C359A3" w:rsidP="00C359A3">
      <w:pPr>
        <w:spacing w:after="0" w:line="240" w:lineRule="auto"/>
        <w:ind w:left="2160"/>
        <w:jc w:val="both"/>
      </w:pPr>
    </w:p>
    <w:p w:rsidR="00C359A3" w:rsidRPr="00434CAD" w:rsidRDefault="00C359A3" w:rsidP="00C359A3">
      <w:pPr>
        <w:spacing w:after="0" w:line="240" w:lineRule="auto"/>
        <w:ind w:left="2160"/>
        <w:jc w:val="both"/>
      </w:pPr>
      <w:r w:rsidRPr="00434CAD">
        <w:t>(2) provide an opportunity for the person to contribute to the fund during the application process for an original or renewal driver's license or personal identification certificate on the department's Internet website.</w:t>
      </w:r>
    </w:p>
    <w:p w:rsidR="00C359A3" w:rsidRPr="00434CAD" w:rsidRDefault="00C359A3" w:rsidP="00C359A3">
      <w:pPr>
        <w:spacing w:after="0" w:line="240" w:lineRule="auto"/>
        <w:ind w:left="2160"/>
        <w:jc w:val="both"/>
      </w:pPr>
    </w:p>
    <w:p w:rsidR="00C359A3" w:rsidRPr="00434CAD" w:rsidRDefault="00C359A3" w:rsidP="00C359A3">
      <w:pPr>
        <w:spacing w:after="0" w:line="240" w:lineRule="auto"/>
        <w:ind w:left="1440"/>
        <w:jc w:val="both"/>
      </w:pPr>
      <w:r w:rsidRPr="00434CAD">
        <w:t xml:space="preserve">(c) </w:t>
      </w:r>
      <w:r>
        <w:t>Requires TxDMV to</w:t>
      </w:r>
      <w:r w:rsidRPr="00434CAD">
        <w:t xml:space="preserve"> send any contribution made under this section to the comptroller for deposit to the credit of the cancer prevention and research fund established by Section 102.201, Health and Safety Code, not later than the 14th day of each month.</w:t>
      </w:r>
    </w:p>
    <w:p w:rsidR="00C359A3" w:rsidRPr="00434CAD" w:rsidRDefault="00C359A3" w:rsidP="00C359A3">
      <w:pPr>
        <w:spacing w:after="0" w:line="240" w:lineRule="auto"/>
        <w:ind w:left="1440"/>
        <w:jc w:val="both"/>
      </w:pPr>
    </w:p>
    <w:p w:rsidR="00C359A3" w:rsidRDefault="00C359A3" w:rsidP="00C359A3">
      <w:pPr>
        <w:spacing w:after="0" w:line="240" w:lineRule="auto"/>
        <w:ind w:left="1440"/>
        <w:jc w:val="both"/>
      </w:pPr>
      <w:r w:rsidRPr="00434CAD">
        <w:t>(d) Authorizes money deposited under Subsec</w:t>
      </w:r>
      <w:r>
        <w:t>tion (c) to</w:t>
      </w:r>
      <w:r w:rsidRPr="00434CAD">
        <w:t xml:space="preserve"> be used only to fund pediatric cancer research.</w:t>
      </w:r>
    </w:p>
    <w:p w:rsidR="00C359A3" w:rsidRDefault="00C359A3" w:rsidP="00C359A3">
      <w:pPr>
        <w:spacing w:after="0" w:line="240" w:lineRule="auto"/>
        <w:jc w:val="both"/>
      </w:pPr>
    </w:p>
    <w:p w:rsidR="00C359A3" w:rsidRPr="00C8671F" w:rsidRDefault="00C359A3" w:rsidP="00C359A3">
      <w:pPr>
        <w:spacing w:after="0" w:line="240" w:lineRule="auto"/>
        <w:jc w:val="both"/>
        <w:rPr>
          <w:rFonts w:eastAsia="Times New Roman" w:cs="Times New Roman"/>
          <w:szCs w:val="24"/>
        </w:rPr>
      </w:pPr>
      <w:r>
        <w:t xml:space="preserve">SECTION 6. Effective date: September 1, 2019. </w:t>
      </w:r>
    </w:p>
    <w:sectPr w:rsidR="00C359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69" w:rsidRDefault="00D46E69" w:rsidP="000F1DF9">
      <w:pPr>
        <w:spacing w:after="0" w:line="240" w:lineRule="auto"/>
      </w:pPr>
      <w:r>
        <w:separator/>
      </w:r>
    </w:p>
  </w:endnote>
  <w:endnote w:type="continuationSeparator" w:id="0">
    <w:p w:rsidR="00D46E69" w:rsidRDefault="00D46E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6E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59A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59A3">
                <w:rPr>
                  <w:sz w:val="20"/>
                  <w:szCs w:val="20"/>
                </w:rPr>
                <w:t>S.B. 2014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59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6E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59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59A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69" w:rsidRDefault="00D46E69" w:rsidP="000F1DF9">
      <w:pPr>
        <w:spacing w:after="0" w:line="240" w:lineRule="auto"/>
      </w:pPr>
      <w:r>
        <w:separator/>
      </w:r>
    </w:p>
  </w:footnote>
  <w:footnote w:type="continuationSeparator" w:id="0">
    <w:p w:rsidR="00D46E69" w:rsidRDefault="00D46E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59A3"/>
    <w:rsid w:val="00C43D01"/>
    <w:rsid w:val="00C65088"/>
    <w:rsid w:val="00C8671F"/>
    <w:rsid w:val="00CC3D4A"/>
    <w:rsid w:val="00D11363"/>
    <w:rsid w:val="00D46E6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EB3CE"/>
  <w15:docId w15:val="{D29554FF-D54E-41F5-9AA3-D483354C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59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5FAD" w:rsidP="00435F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8D391BF23C43F291E712F61618F3A6"/>
        <w:category>
          <w:name w:val="General"/>
          <w:gallery w:val="placeholder"/>
        </w:category>
        <w:types>
          <w:type w:val="bbPlcHdr"/>
        </w:types>
        <w:behaviors>
          <w:behavior w:val="content"/>
        </w:behaviors>
        <w:guid w:val="{27552AA7-0292-4C1D-A568-30F59F173FEE}"/>
      </w:docPartPr>
      <w:docPartBody>
        <w:p w:rsidR="00000000" w:rsidRDefault="009C1570"/>
      </w:docPartBody>
    </w:docPart>
    <w:docPart>
      <w:docPartPr>
        <w:name w:val="79EF441271794178900461A92FA9B6F6"/>
        <w:category>
          <w:name w:val="General"/>
          <w:gallery w:val="placeholder"/>
        </w:category>
        <w:types>
          <w:type w:val="bbPlcHdr"/>
        </w:types>
        <w:behaviors>
          <w:behavior w:val="content"/>
        </w:behaviors>
        <w:guid w:val="{F02AD860-333D-4188-9BAE-A76E18F068BD}"/>
      </w:docPartPr>
      <w:docPartBody>
        <w:p w:rsidR="00000000" w:rsidRDefault="009C1570"/>
      </w:docPartBody>
    </w:docPart>
    <w:docPart>
      <w:docPartPr>
        <w:name w:val="325873D9F48B4CD8BA47CF81D837E584"/>
        <w:category>
          <w:name w:val="General"/>
          <w:gallery w:val="placeholder"/>
        </w:category>
        <w:types>
          <w:type w:val="bbPlcHdr"/>
        </w:types>
        <w:behaviors>
          <w:behavior w:val="content"/>
        </w:behaviors>
        <w:guid w:val="{A9B3710C-78A0-4FC2-A8DA-B6E2B0CC5A0B}"/>
      </w:docPartPr>
      <w:docPartBody>
        <w:p w:rsidR="00000000" w:rsidRDefault="009C1570"/>
      </w:docPartBody>
    </w:docPart>
    <w:docPart>
      <w:docPartPr>
        <w:name w:val="AC1497EA0FCF4A4AB298F46738015380"/>
        <w:category>
          <w:name w:val="General"/>
          <w:gallery w:val="placeholder"/>
        </w:category>
        <w:types>
          <w:type w:val="bbPlcHdr"/>
        </w:types>
        <w:behaviors>
          <w:behavior w:val="content"/>
        </w:behaviors>
        <w:guid w:val="{5C81225B-0B31-41FD-87C5-3389C53C4864}"/>
      </w:docPartPr>
      <w:docPartBody>
        <w:p w:rsidR="00000000" w:rsidRDefault="009C1570"/>
      </w:docPartBody>
    </w:docPart>
    <w:docPart>
      <w:docPartPr>
        <w:name w:val="A5D20A3E940A48F880803938B0731069"/>
        <w:category>
          <w:name w:val="General"/>
          <w:gallery w:val="placeholder"/>
        </w:category>
        <w:types>
          <w:type w:val="bbPlcHdr"/>
        </w:types>
        <w:behaviors>
          <w:behavior w:val="content"/>
        </w:behaviors>
        <w:guid w:val="{AB23B2BB-2B9C-4B39-B303-827E77CA8E0E}"/>
      </w:docPartPr>
      <w:docPartBody>
        <w:p w:rsidR="00000000" w:rsidRDefault="009C1570"/>
      </w:docPartBody>
    </w:docPart>
    <w:docPart>
      <w:docPartPr>
        <w:name w:val="930BDBEFD4DA48CEBD158F6DDDEC49B8"/>
        <w:category>
          <w:name w:val="General"/>
          <w:gallery w:val="placeholder"/>
        </w:category>
        <w:types>
          <w:type w:val="bbPlcHdr"/>
        </w:types>
        <w:behaviors>
          <w:behavior w:val="content"/>
        </w:behaviors>
        <w:guid w:val="{72D05B3C-F8AC-4C1F-BA76-DCA9F12B11EE}"/>
      </w:docPartPr>
      <w:docPartBody>
        <w:p w:rsidR="00000000" w:rsidRDefault="009C1570"/>
      </w:docPartBody>
    </w:docPart>
    <w:docPart>
      <w:docPartPr>
        <w:name w:val="C1611079F6CB4D61A8BCDE01B3069E44"/>
        <w:category>
          <w:name w:val="General"/>
          <w:gallery w:val="placeholder"/>
        </w:category>
        <w:types>
          <w:type w:val="bbPlcHdr"/>
        </w:types>
        <w:behaviors>
          <w:behavior w:val="content"/>
        </w:behaviors>
        <w:guid w:val="{2BAA254F-F02D-4C85-B2F3-76814135C5EA}"/>
      </w:docPartPr>
      <w:docPartBody>
        <w:p w:rsidR="00000000" w:rsidRDefault="009C1570"/>
      </w:docPartBody>
    </w:docPart>
    <w:docPart>
      <w:docPartPr>
        <w:name w:val="78E6F613C99242379C295F7847F81C46"/>
        <w:category>
          <w:name w:val="General"/>
          <w:gallery w:val="placeholder"/>
        </w:category>
        <w:types>
          <w:type w:val="bbPlcHdr"/>
        </w:types>
        <w:behaviors>
          <w:behavior w:val="content"/>
        </w:behaviors>
        <w:guid w:val="{0C22F855-8B26-4844-B4D2-D4A143D1A9FB}"/>
      </w:docPartPr>
      <w:docPartBody>
        <w:p w:rsidR="00000000" w:rsidRDefault="009C1570"/>
      </w:docPartBody>
    </w:docPart>
    <w:docPart>
      <w:docPartPr>
        <w:name w:val="80BC2C0828134BFFB23F9FA987717589"/>
        <w:category>
          <w:name w:val="General"/>
          <w:gallery w:val="placeholder"/>
        </w:category>
        <w:types>
          <w:type w:val="bbPlcHdr"/>
        </w:types>
        <w:behaviors>
          <w:behavior w:val="content"/>
        </w:behaviors>
        <w:guid w:val="{CF592CAF-BD76-4119-8ED8-94ED84E6E692}"/>
      </w:docPartPr>
      <w:docPartBody>
        <w:p w:rsidR="00000000" w:rsidRDefault="00435FAD" w:rsidP="00435FAD">
          <w:pPr>
            <w:pStyle w:val="80BC2C0828134BFFB23F9FA987717589"/>
          </w:pPr>
          <w:r w:rsidRPr="00A30DD1">
            <w:rPr>
              <w:rStyle w:val="PlaceholderText"/>
            </w:rPr>
            <w:t>Click here to enter a date.</w:t>
          </w:r>
        </w:p>
      </w:docPartBody>
    </w:docPart>
    <w:docPart>
      <w:docPartPr>
        <w:name w:val="FD598BC9F9AD4054AAF72417DCABEC5C"/>
        <w:category>
          <w:name w:val="General"/>
          <w:gallery w:val="placeholder"/>
        </w:category>
        <w:types>
          <w:type w:val="bbPlcHdr"/>
        </w:types>
        <w:behaviors>
          <w:behavior w:val="content"/>
        </w:behaviors>
        <w:guid w:val="{43B629AC-C44F-4EC2-B728-C110BDBA5F96}"/>
      </w:docPartPr>
      <w:docPartBody>
        <w:p w:rsidR="00000000" w:rsidRDefault="009C1570"/>
      </w:docPartBody>
    </w:docPart>
    <w:docPart>
      <w:docPartPr>
        <w:name w:val="10907B08D08A4449B808B67F0E8D1406"/>
        <w:category>
          <w:name w:val="General"/>
          <w:gallery w:val="placeholder"/>
        </w:category>
        <w:types>
          <w:type w:val="bbPlcHdr"/>
        </w:types>
        <w:behaviors>
          <w:behavior w:val="content"/>
        </w:behaviors>
        <w:guid w:val="{60807831-C00B-476B-88BA-440C7EF1A5FB}"/>
      </w:docPartPr>
      <w:docPartBody>
        <w:p w:rsidR="00000000" w:rsidRDefault="009C1570"/>
      </w:docPartBody>
    </w:docPart>
    <w:docPart>
      <w:docPartPr>
        <w:name w:val="DA2E8CC0488243C09CF26DD2A3FFFBC3"/>
        <w:category>
          <w:name w:val="General"/>
          <w:gallery w:val="placeholder"/>
        </w:category>
        <w:types>
          <w:type w:val="bbPlcHdr"/>
        </w:types>
        <w:behaviors>
          <w:behavior w:val="content"/>
        </w:behaviors>
        <w:guid w:val="{7A835284-F422-4FF3-8A56-658AEA98F927}"/>
      </w:docPartPr>
      <w:docPartBody>
        <w:p w:rsidR="00000000" w:rsidRDefault="00435FAD" w:rsidP="00435FAD">
          <w:pPr>
            <w:pStyle w:val="DA2E8CC0488243C09CF26DD2A3FFFBC3"/>
          </w:pPr>
          <w:r>
            <w:rPr>
              <w:rFonts w:eastAsia="Times New Roman" w:cs="Times New Roman"/>
              <w:bCs/>
              <w:szCs w:val="24"/>
            </w:rPr>
            <w:t xml:space="preserve"> </w:t>
          </w:r>
        </w:p>
      </w:docPartBody>
    </w:docPart>
    <w:docPart>
      <w:docPartPr>
        <w:name w:val="22DB04DA040445E6B6098238935E6900"/>
        <w:category>
          <w:name w:val="General"/>
          <w:gallery w:val="placeholder"/>
        </w:category>
        <w:types>
          <w:type w:val="bbPlcHdr"/>
        </w:types>
        <w:behaviors>
          <w:behavior w:val="content"/>
        </w:behaviors>
        <w:guid w:val="{27E51BB4-C1CF-4813-B8A5-D81BF9049E0E}"/>
      </w:docPartPr>
      <w:docPartBody>
        <w:p w:rsidR="00000000" w:rsidRDefault="009C1570"/>
      </w:docPartBody>
    </w:docPart>
    <w:docPart>
      <w:docPartPr>
        <w:name w:val="CAF0AA5E5C784B19B097D00B4F32D216"/>
        <w:category>
          <w:name w:val="General"/>
          <w:gallery w:val="placeholder"/>
        </w:category>
        <w:types>
          <w:type w:val="bbPlcHdr"/>
        </w:types>
        <w:behaviors>
          <w:behavior w:val="content"/>
        </w:behaviors>
        <w:guid w:val="{02536DA7-6F36-4CB0-9FC1-FF27C3DFEFBE}"/>
      </w:docPartPr>
      <w:docPartBody>
        <w:p w:rsidR="00000000" w:rsidRDefault="009C15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5FAD"/>
    <w:rsid w:val="004816E8"/>
    <w:rsid w:val="00493D6D"/>
    <w:rsid w:val="00576003"/>
    <w:rsid w:val="005B408E"/>
    <w:rsid w:val="005D31F2"/>
    <w:rsid w:val="00635291"/>
    <w:rsid w:val="006959CC"/>
    <w:rsid w:val="00696675"/>
    <w:rsid w:val="006B0016"/>
    <w:rsid w:val="008C55F7"/>
    <w:rsid w:val="0090598B"/>
    <w:rsid w:val="00984D6C"/>
    <w:rsid w:val="009C157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F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35FAD"/>
    <w:rPr>
      <w:rFonts w:ascii="Times New Roman" w:hAnsi="Times New Roman"/>
      <w:sz w:val="24"/>
    </w:rPr>
  </w:style>
  <w:style w:type="paragraph" w:customStyle="1" w:styleId="487D89B4F8B34DB4967D41FE18F7F88D9">
    <w:name w:val="487D89B4F8B34DB4967D41FE18F7F88D9"/>
    <w:rsid w:val="00435FAD"/>
    <w:rPr>
      <w:rFonts w:ascii="Times New Roman" w:hAnsi="Times New Roman"/>
      <w:sz w:val="24"/>
    </w:rPr>
  </w:style>
  <w:style w:type="paragraph" w:customStyle="1" w:styleId="AE2570ED5D764CD7AF9686706F550F4622">
    <w:name w:val="AE2570ED5D764CD7AF9686706F550F4622"/>
    <w:rsid w:val="00435FAD"/>
    <w:pPr>
      <w:tabs>
        <w:tab w:val="center" w:pos="4680"/>
        <w:tab w:val="right" w:pos="9360"/>
      </w:tabs>
      <w:spacing w:after="0" w:line="240" w:lineRule="auto"/>
    </w:pPr>
    <w:rPr>
      <w:rFonts w:ascii="Times New Roman" w:hAnsi="Times New Roman"/>
      <w:sz w:val="24"/>
    </w:rPr>
  </w:style>
  <w:style w:type="paragraph" w:customStyle="1" w:styleId="80BC2C0828134BFFB23F9FA987717589">
    <w:name w:val="80BC2C0828134BFFB23F9FA987717589"/>
    <w:rsid w:val="00435FAD"/>
    <w:pPr>
      <w:spacing w:after="160" w:line="259" w:lineRule="auto"/>
    </w:pPr>
  </w:style>
  <w:style w:type="paragraph" w:customStyle="1" w:styleId="DA2E8CC0488243C09CF26DD2A3FFFBC3">
    <w:name w:val="DA2E8CC0488243C09CF26DD2A3FFFBC3"/>
    <w:rsid w:val="00435F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F0D4FC-1AD4-4519-9B5C-D94436C0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968</Words>
  <Characters>5520</Characters>
  <Application>Microsoft Office Word</Application>
  <DocSecurity>0</DocSecurity>
  <Lines>46</Lines>
  <Paragraphs>12</Paragraphs>
  <ScaleCrop>false</ScaleCrop>
  <Company>Texas Legislative Council</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2019-04-09T20:44:00Z</cp:lastPrinted>
  <dcterms:created xsi:type="dcterms:W3CDTF">2015-05-29T14:24:00Z</dcterms:created>
  <dcterms:modified xsi:type="dcterms:W3CDTF">2019-04-09T20:44:00Z</dcterms:modified>
</cp:coreProperties>
</file>

<file path=docProps/custom.xml><?xml version="1.0" encoding="utf-8"?>
<op:Properties xmlns:vt="http://schemas.openxmlformats.org/officeDocument/2006/docPropsVTypes" xmlns:op="http://schemas.openxmlformats.org/officeDocument/2006/custom-properties"/>
</file>