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7258D" w:rsidTr="00345119">
        <w:tc>
          <w:tcPr>
            <w:tcW w:w="9576" w:type="dxa"/>
            <w:noWrap/>
          </w:tcPr>
          <w:p w:rsidR="008423E4" w:rsidRPr="0022177D" w:rsidRDefault="009E76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7627" w:rsidP="008423E4">
      <w:pPr>
        <w:jc w:val="center"/>
      </w:pPr>
    </w:p>
    <w:p w:rsidR="008423E4" w:rsidRPr="00B31F0E" w:rsidRDefault="009E7627" w:rsidP="008423E4"/>
    <w:p w:rsidR="008423E4" w:rsidRPr="00742794" w:rsidRDefault="009E76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258D" w:rsidTr="00345119">
        <w:tc>
          <w:tcPr>
            <w:tcW w:w="9576" w:type="dxa"/>
          </w:tcPr>
          <w:p w:rsidR="008423E4" w:rsidRPr="00861995" w:rsidRDefault="009E7627" w:rsidP="00345119">
            <w:pPr>
              <w:jc w:val="right"/>
            </w:pPr>
            <w:r>
              <w:t>S.B. 2015</w:t>
            </w:r>
          </w:p>
        </w:tc>
      </w:tr>
      <w:tr w:rsidR="00D7258D" w:rsidTr="00345119">
        <w:tc>
          <w:tcPr>
            <w:tcW w:w="9576" w:type="dxa"/>
          </w:tcPr>
          <w:p w:rsidR="008423E4" w:rsidRPr="00861995" w:rsidRDefault="009E7627" w:rsidP="00345119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D7258D" w:rsidTr="00345119">
        <w:tc>
          <w:tcPr>
            <w:tcW w:w="9576" w:type="dxa"/>
          </w:tcPr>
          <w:p w:rsidR="008423E4" w:rsidRPr="00861995" w:rsidRDefault="009E7627" w:rsidP="00345119">
            <w:pPr>
              <w:jc w:val="right"/>
            </w:pPr>
            <w:r>
              <w:t>Transportation</w:t>
            </w:r>
          </w:p>
        </w:tc>
      </w:tr>
      <w:tr w:rsidR="00D7258D" w:rsidTr="00345119">
        <w:tc>
          <w:tcPr>
            <w:tcW w:w="9576" w:type="dxa"/>
          </w:tcPr>
          <w:p w:rsidR="008423E4" w:rsidRDefault="009E762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E7627" w:rsidP="008423E4">
      <w:pPr>
        <w:tabs>
          <w:tab w:val="right" w:pos="9360"/>
        </w:tabs>
      </w:pPr>
    </w:p>
    <w:p w:rsidR="008423E4" w:rsidRDefault="009E7627" w:rsidP="008423E4"/>
    <w:p w:rsidR="008423E4" w:rsidRDefault="009E76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7258D" w:rsidTr="00345119">
        <w:tc>
          <w:tcPr>
            <w:tcW w:w="9576" w:type="dxa"/>
          </w:tcPr>
          <w:p w:rsidR="008423E4" w:rsidRPr="00A8133F" w:rsidRDefault="009E7627" w:rsidP="00CD2E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7627" w:rsidP="00CD2EC3"/>
          <w:p w:rsidR="008423E4" w:rsidRDefault="009E7627" w:rsidP="00CD2EC3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the amount of research resources directed toward </w:t>
            </w:r>
            <w:r>
              <w:t>childhood</w:t>
            </w:r>
            <w:r>
              <w:t xml:space="preserve"> cancer</w:t>
            </w:r>
            <w:r>
              <w:t xml:space="preserve">, </w:t>
            </w:r>
            <w:r>
              <w:t xml:space="preserve">which is </w:t>
            </w:r>
            <w:r>
              <w:t xml:space="preserve">one of the leading causes of death </w:t>
            </w:r>
            <w:r>
              <w:t>among children,</w:t>
            </w:r>
            <w:r>
              <w:t xml:space="preserve"> </w:t>
            </w:r>
            <w:r>
              <w:t>is</w:t>
            </w:r>
            <w:r>
              <w:t xml:space="preserve"> inadequate. There have been calls to fund research and provide more awareness regarding this devastating disease through the issuance of pediatric cancer </w:t>
            </w:r>
            <w:r>
              <w:t xml:space="preserve">research </w:t>
            </w:r>
            <w:r>
              <w:t>specialty license plate</w:t>
            </w:r>
            <w:r>
              <w:t>s</w:t>
            </w:r>
            <w:r>
              <w:t>.</w:t>
            </w:r>
            <w:r>
              <w:t xml:space="preserve"> </w:t>
            </w:r>
            <w:r>
              <w:t xml:space="preserve">S.B. 2015 seeks to address </w:t>
            </w:r>
            <w:r>
              <w:t>these calls</w:t>
            </w:r>
            <w:r>
              <w:t xml:space="preserve"> by provid</w:t>
            </w:r>
            <w:r>
              <w:t>ing for the issuance of such license plate</w:t>
            </w:r>
            <w:r>
              <w:t>s</w:t>
            </w:r>
            <w:r>
              <w:t>.</w:t>
            </w:r>
          </w:p>
          <w:p w:rsidR="008423E4" w:rsidRPr="00E26B13" w:rsidRDefault="009E7627" w:rsidP="00CD2EC3">
            <w:pPr>
              <w:rPr>
                <w:b/>
              </w:rPr>
            </w:pPr>
          </w:p>
        </w:tc>
      </w:tr>
      <w:tr w:rsidR="00D7258D" w:rsidTr="00345119">
        <w:tc>
          <w:tcPr>
            <w:tcW w:w="9576" w:type="dxa"/>
          </w:tcPr>
          <w:p w:rsidR="0017725B" w:rsidRDefault="009E7627" w:rsidP="00CD2E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7627" w:rsidP="00CD2EC3">
            <w:pPr>
              <w:rPr>
                <w:b/>
                <w:u w:val="single"/>
              </w:rPr>
            </w:pPr>
          </w:p>
          <w:p w:rsidR="00AC4984" w:rsidRPr="00AC4984" w:rsidRDefault="009E7627" w:rsidP="00CD2EC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9E7627" w:rsidP="00CD2EC3">
            <w:pPr>
              <w:rPr>
                <w:b/>
                <w:u w:val="single"/>
              </w:rPr>
            </w:pPr>
          </w:p>
        </w:tc>
      </w:tr>
      <w:tr w:rsidR="00D7258D" w:rsidTr="00345119">
        <w:tc>
          <w:tcPr>
            <w:tcW w:w="9576" w:type="dxa"/>
          </w:tcPr>
          <w:p w:rsidR="008423E4" w:rsidRPr="00A8133F" w:rsidRDefault="009E7627" w:rsidP="00CD2E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7627" w:rsidP="00CD2EC3"/>
          <w:p w:rsidR="00AC4984" w:rsidRDefault="009E7627" w:rsidP="00CD2E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9E7627" w:rsidP="00CD2EC3">
            <w:pPr>
              <w:rPr>
                <w:b/>
              </w:rPr>
            </w:pPr>
          </w:p>
        </w:tc>
      </w:tr>
      <w:tr w:rsidR="00D7258D" w:rsidTr="00345119">
        <w:tc>
          <w:tcPr>
            <w:tcW w:w="9576" w:type="dxa"/>
          </w:tcPr>
          <w:p w:rsidR="008423E4" w:rsidRPr="00A8133F" w:rsidRDefault="009E7627" w:rsidP="00CD2E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7627" w:rsidP="00CD2EC3"/>
          <w:p w:rsidR="008423E4" w:rsidRDefault="009E7627" w:rsidP="00CD2E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2015 amends the Transportation Code to require the Texas Department of Motor Vehicles (TxDMV) to issue </w:t>
            </w:r>
            <w:r w:rsidRPr="00AC4984">
              <w:t>specialty license plates that include the words "Kids Shouldn't Have Cancer</w:t>
            </w:r>
            <w:r w:rsidRPr="00AC4984">
              <w:t>"</w:t>
            </w:r>
            <w:r>
              <w:t xml:space="preserve"> and</w:t>
            </w:r>
            <w:r>
              <w:t xml:space="preserve"> to design the plates in consultation with the Kids Shouldn't Have Cancer Foundation. The bill requires</w:t>
            </w:r>
            <w:r w:rsidRPr="00AC4984">
              <w:t xml:space="preserve"> the remainder of the fee for issu</w:t>
            </w:r>
            <w:r>
              <w:t>ance of the license plates</w:t>
            </w:r>
            <w:r>
              <w:t>,</w:t>
            </w:r>
            <w:r>
              <w:t xml:space="preserve"> a</w:t>
            </w:r>
            <w:r w:rsidRPr="00AC4984">
              <w:t xml:space="preserve">fter deduction of </w:t>
            </w:r>
            <w:r>
              <w:t xml:space="preserve">TxDMV </w:t>
            </w:r>
            <w:r w:rsidRPr="00AC4984">
              <w:t>administrative costs</w:t>
            </w:r>
            <w:r>
              <w:t>,</w:t>
            </w:r>
            <w:r>
              <w:t xml:space="preserve"> </w:t>
            </w:r>
            <w:r>
              <w:t>to</w:t>
            </w:r>
            <w:r w:rsidRPr="00AC4984">
              <w:t xml:space="preserve"> be deposited to the credit of the cancer </w:t>
            </w:r>
            <w:r w:rsidRPr="00AC4984">
              <w:t xml:space="preserve">prevention and research fund </w:t>
            </w:r>
            <w:r>
              <w:t>to be used only to</w:t>
            </w:r>
            <w:r>
              <w:t xml:space="preserve"> fund pediatric cancer research</w:t>
            </w:r>
            <w:r w:rsidRPr="00AC4984">
              <w:t>.</w:t>
            </w:r>
          </w:p>
          <w:p w:rsidR="008423E4" w:rsidRPr="00835628" w:rsidRDefault="009E7627" w:rsidP="00CD2EC3">
            <w:pPr>
              <w:rPr>
                <w:b/>
              </w:rPr>
            </w:pPr>
          </w:p>
        </w:tc>
      </w:tr>
      <w:tr w:rsidR="00D7258D" w:rsidTr="00345119">
        <w:tc>
          <w:tcPr>
            <w:tcW w:w="9576" w:type="dxa"/>
          </w:tcPr>
          <w:p w:rsidR="008423E4" w:rsidRPr="00A8133F" w:rsidRDefault="009E7627" w:rsidP="00CD2E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7627" w:rsidP="00CD2EC3"/>
          <w:p w:rsidR="008423E4" w:rsidRPr="003624F2" w:rsidRDefault="009E7627" w:rsidP="00CD2E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E7627" w:rsidP="00CD2EC3">
            <w:pPr>
              <w:rPr>
                <w:b/>
              </w:rPr>
            </w:pPr>
          </w:p>
        </w:tc>
      </w:tr>
    </w:tbl>
    <w:p w:rsidR="008423E4" w:rsidRPr="00BE0E75" w:rsidRDefault="009E76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762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7627">
      <w:r>
        <w:separator/>
      </w:r>
    </w:p>
  </w:endnote>
  <w:endnote w:type="continuationSeparator" w:id="0">
    <w:p w:rsidR="00000000" w:rsidRDefault="009E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7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258D" w:rsidTr="009C1E9A">
      <w:trPr>
        <w:cantSplit/>
      </w:trPr>
      <w:tc>
        <w:tcPr>
          <w:tcW w:w="0" w:type="pct"/>
        </w:tcPr>
        <w:p w:rsidR="00137D90" w:rsidRDefault="009E76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76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76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76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76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258D" w:rsidTr="009C1E9A">
      <w:trPr>
        <w:cantSplit/>
      </w:trPr>
      <w:tc>
        <w:tcPr>
          <w:tcW w:w="0" w:type="pct"/>
        </w:tcPr>
        <w:p w:rsidR="00EC379B" w:rsidRDefault="009E76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76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32107</w:t>
          </w:r>
        </w:p>
      </w:tc>
      <w:tc>
        <w:tcPr>
          <w:tcW w:w="2453" w:type="pct"/>
        </w:tcPr>
        <w:p w:rsidR="00EC379B" w:rsidRDefault="009E76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19.126.524</w:t>
          </w:r>
          <w:r>
            <w:fldChar w:fldCharType="end"/>
          </w:r>
        </w:p>
      </w:tc>
    </w:tr>
    <w:tr w:rsidR="00D7258D" w:rsidTr="009C1E9A">
      <w:trPr>
        <w:cantSplit/>
      </w:trPr>
      <w:tc>
        <w:tcPr>
          <w:tcW w:w="0" w:type="pct"/>
        </w:tcPr>
        <w:p w:rsidR="00EC379B" w:rsidRDefault="009E76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76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7627" w:rsidP="006D504F">
          <w:pPr>
            <w:pStyle w:val="Footer"/>
            <w:rPr>
              <w:rStyle w:val="PageNumber"/>
            </w:rPr>
          </w:pPr>
        </w:p>
        <w:p w:rsidR="00EC379B" w:rsidRDefault="009E76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258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76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76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76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7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7627">
      <w:r>
        <w:separator/>
      </w:r>
    </w:p>
  </w:footnote>
  <w:footnote w:type="continuationSeparator" w:id="0">
    <w:p w:rsidR="00000000" w:rsidRDefault="009E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7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7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8D"/>
    <w:rsid w:val="009E7627"/>
    <w:rsid w:val="00D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CF2B84-F05C-4448-86A6-27773AA4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49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4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9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4984"/>
    <w:rPr>
      <w:b/>
      <w:bCs/>
    </w:rPr>
  </w:style>
  <w:style w:type="paragraph" w:styleId="Revision">
    <w:name w:val="Revision"/>
    <w:hidden/>
    <w:uiPriority w:val="99"/>
    <w:semiHidden/>
    <w:rsid w:val="00AC49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1346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SB02015 (Committee Report (Unamended))</vt:lpstr>
    </vt:vector>
  </TitlesOfParts>
  <Company>State of Texas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32107</dc:subject>
  <dc:creator>State of Texas</dc:creator>
  <dc:description>SB 2015 by Fallon-(H)Transportation</dc:description>
  <cp:lastModifiedBy>Erin Conway</cp:lastModifiedBy>
  <cp:revision>2</cp:revision>
  <cp:lastPrinted>2003-11-26T17:21:00Z</cp:lastPrinted>
  <dcterms:created xsi:type="dcterms:W3CDTF">2019-05-15T20:18:00Z</dcterms:created>
  <dcterms:modified xsi:type="dcterms:W3CDTF">2019-05-15T20:18:00Z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19.126.524</vt:lpwstr>
  </property>
</Properties>
</file>