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57F29" w:rsidTr="00345119">
        <w:tc>
          <w:tcPr>
            <w:tcW w:w="9576" w:type="dxa"/>
            <w:noWrap/>
          </w:tcPr>
          <w:p w:rsidR="008423E4" w:rsidRPr="0022177D" w:rsidRDefault="009E360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E360C" w:rsidP="008423E4">
      <w:pPr>
        <w:jc w:val="center"/>
      </w:pPr>
    </w:p>
    <w:p w:rsidR="008423E4" w:rsidRPr="00B31F0E" w:rsidRDefault="009E360C" w:rsidP="008423E4"/>
    <w:p w:rsidR="008423E4" w:rsidRPr="00742794" w:rsidRDefault="009E360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57F29" w:rsidTr="00345119">
        <w:tc>
          <w:tcPr>
            <w:tcW w:w="9576" w:type="dxa"/>
          </w:tcPr>
          <w:p w:rsidR="008423E4" w:rsidRPr="00861995" w:rsidRDefault="009E360C" w:rsidP="00345119">
            <w:pPr>
              <w:jc w:val="right"/>
            </w:pPr>
            <w:r>
              <w:t>S.B. 2024</w:t>
            </w:r>
          </w:p>
        </w:tc>
      </w:tr>
      <w:tr w:rsidR="00157F29" w:rsidTr="00345119">
        <w:tc>
          <w:tcPr>
            <w:tcW w:w="9576" w:type="dxa"/>
          </w:tcPr>
          <w:p w:rsidR="008423E4" w:rsidRPr="00861995" w:rsidRDefault="009E360C" w:rsidP="001A544F">
            <w:pPr>
              <w:jc w:val="right"/>
            </w:pPr>
            <w:r>
              <w:t xml:space="preserve">By: </w:t>
            </w:r>
            <w:r>
              <w:t>Buckingham</w:t>
            </w:r>
          </w:p>
        </w:tc>
      </w:tr>
      <w:tr w:rsidR="00157F29" w:rsidTr="00345119">
        <w:tc>
          <w:tcPr>
            <w:tcW w:w="9576" w:type="dxa"/>
          </w:tcPr>
          <w:p w:rsidR="008423E4" w:rsidRPr="00861995" w:rsidRDefault="009E360C" w:rsidP="00345119">
            <w:pPr>
              <w:jc w:val="right"/>
            </w:pPr>
            <w:r>
              <w:t>Transportation</w:t>
            </w:r>
          </w:p>
        </w:tc>
      </w:tr>
      <w:tr w:rsidR="00157F29" w:rsidTr="00345119">
        <w:tc>
          <w:tcPr>
            <w:tcW w:w="9576" w:type="dxa"/>
          </w:tcPr>
          <w:p w:rsidR="008423E4" w:rsidRDefault="009E360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E360C" w:rsidP="008423E4">
      <w:pPr>
        <w:tabs>
          <w:tab w:val="right" w:pos="9360"/>
        </w:tabs>
      </w:pPr>
    </w:p>
    <w:p w:rsidR="008423E4" w:rsidRDefault="009E360C" w:rsidP="008423E4"/>
    <w:p w:rsidR="008423E4" w:rsidRDefault="009E360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57F29" w:rsidTr="00345119">
        <w:tc>
          <w:tcPr>
            <w:tcW w:w="9576" w:type="dxa"/>
          </w:tcPr>
          <w:p w:rsidR="008423E4" w:rsidRPr="00A8133F" w:rsidRDefault="009E360C" w:rsidP="00290C7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E360C" w:rsidP="00290C78"/>
          <w:p w:rsidR="008423E4" w:rsidRDefault="009E360C" w:rsidP="00290C78">
            <w:pPr>
              <w:pStyle w:val="Header"/>
              <w:jc w:val="both"/>
            </w:pPr>
            <w:r>
              <w:t>There have been calls to honor the selfless service and career of</w:t>
            </w:r>
            <w:r>
              <w:t xml:space="preserve"> Trooper Thomas Patrick Nipper</w:t>
            </w:r>
            <w:r>
              <w:t xml:space="preserve">. </w:t>
            </w:r>
            <w:r>
              <w:t>S.B. 2024</w:t>
            </w:r>
            <w:r>
              <w:t xml:space="preserve"> seeks to recognize Trooper Nipper by designating a portion of Interstate Highway 35 </w:t>
            </w:r>
            <w:r>
              <w:t xml:space="preserve">in Bell County </w:t>
            </w:r>
            <w:r>
              <w:t xml:space="preserve">as the Trooper </w:t>
            </w:r>
            <w:r>
              <w:t>Tom</w:t>
            </w:r>
            <w:r>
              <w:t xml:space="preserve"> Nipper Memorial Highway</w:t>
            </w:r>
            <w:r>
              <w:t>.</w:t>
            </w:r>
          </w:p>
          <w:p w:rsidR="008423E4" w:rsidRPr="00E26B13" w:rsidRDefault="009E360C" w:rsidP="00290C78">
            <w:pPr>
              <w:rPr>
                <w:b/>
              </w:rPr>
            </w:pPr>
          </w:p>
        </w:tc>
      </w:tr>
      <w:tr w:rsidR="00157F29" w:rsidTr="00345119">
        <w:tc>
          <w:tcPr>
            <w:tcW w:w="9576" w:type="dxa"/>
          </w:tcPr>
          <w:p w:rsidR="0017725B" w:rsidRDefault="009E360C" w:rsidP="00290C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E360C" w:rsidP="00290C78">
            <w:pPr>
              <w:rPr>
                <w:b/>
                <w:u w:val="single"/>
              </w:rPr>
            </w:pPr>
          </w:p>
          <w:p w:rsidR="00AB3734" w:rsidRPr="00AB3734" w:rsidRDefault="009E360C" w:rsidP="00290C78">
            <w:pPr>
              <w:jc w:val="both"/>
            </w:pPr>
            <w:r>
              <w:t>It is the committee's opinion that this bill does not expressly create a criminal off</w:t>
            </w:r>
            <w:r>
              <w:t>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E360C" w:rsidP="00290C78">
            <w:pPr>
              <w:rPr>
                <w:b/>
                <w:u w:val="single"/>
              </w:rPr>
            </w:pPr>
          </w:p>
        </w:tc>
      </w:tr>
      <w:tr w:rsidR="00157F29" w:rsidTr="00345119">
        <w:tc>
          <w:tcPr>
            <w:tcW w:w="9576" w:type="dxa"/>
          </w:tcPr>
          <w:p w:rsidR="008423E4" w:rsidRPr="00A8133F" w:rsidRDefault="009E360C" w:rsidP="00290C7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E360C" w:rsidP="00290C78"/>
          <w:p w:rsidR="00AB3734" w:rsidRDefault="009E360C" w:rsidP="00290C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</w:t>
            </w:r>
            <w:r>
              <w:t xml:space="preserve"> does not expressly grant any additional rulemaking authority to a state officer, department, agency, or institution.</w:t>
            </w:r>
          </w:p>
          <w:p w:rsidR="008423E4" w:rsidRPr="00E21FDC" w:rsidRDefault="009E360C" w:rsidP="00290C78">
            <w:pPr>
              <w:rPr>
                <w:b/>
              </w:rPr>
            </w:pPr>
          </w:p>
        </w:tc>
      </w:tr>
      <w:tr w:rsidR="00157F29" w:rsidTr="00345119">
        <w:tc>
          <w:tcPr>
            <w:tcW w:w="9576" w:type="dxa"/>
          </w:tcPr>
          <w:p w:rsidR="008423E4" w:rsidRPr="00A8133F" w:rsidRDefault="009E360C" w:rsidP="00290C7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E360C" w:rsidP="00290C78"/>
          <w:p w:rsidR="008423E4" w:rsidRDefault="009E360C" w:rsidP="00290C78">
            <w:pPr>
              <w:pStyle w:val="Header"/>
              <w:jc w:val="both"/>
            </w:pPr>
            <w:r>
              <w:t>S.B. 2024</w:t>
            </w:r>
            <w:r>
              <w:t xml:space="preserve"> amends the Transportation Code to designate t</w:t>
            </w:r>
            <w:r w:rsidRPr="00AB3734">
              <w:t>he portion of Interstate Highway 35 in Bell County between mile marker</w:t>
            </w:r>
            <w:r w:rsidRPr="00AB3734">
              <w:t xml:space="preserve"> 294 and mile marker 297</w:t>
            </w:r>
            <w:r>
              <w:t xml:space="preserve"> </w:t>
            </w:r>
            <w:r w:rsidRPr="00AB3734">
              <w:t>as the Trooper Tom Nipper Memorial Highway</w:t>
            </w:r>
            <w:r>
              <w:t>, in addition to any other designation</w:t>
            </w:r>
            <w:r>
              <w:t xml:space="preserve">. The bill requires the Texas Department of Transportation, </w:t>
            </w:r>
            <w:r w:rsidRPr="00AB3734">
              <w:t>subject to a grant or donation of funds</w:t>
            </w:r>
            <w:r>
              <w:t>, to design and construct markers indicating the des</w:t>
            </w:r>
            <w:r>
              <w:t>ignation as the Trooper Tom Nipper Memorial Highway and any other appropriate information and</w:t>
            </w:r>
            <w:r>
              <w:t xml:space="preserve"> to</w:t>
            </w:r>
            <w:r>
              <w:t xml:space="preserve"> erect a marker at each end of the highway and at appropriate intermediate sites along the highway.</w:t>
            </w:r>
          </w:p>
          <w:p w:rsidR="008423E4" w:rsidRPr="00835628" w:rsidRDefault="009E360C" w:rsidP="00290C78">
            <w:pPr>
              <w:rPr>
                <w:b/>
              </w:rPr>
            </w:pPr>
          </w:p>
        </w:tc>
      </w:tr>
      <w:tr w:rsidR="00157F29" w:rsidTr="00345119">
        <w:tc>
          <w:tcPr>
            <w:tcW w:w="9576" w:type="dxa"/>
          </w:tcPr>
          <w:p w:rsidR="008423E4" w:rsidRPr="00A8133F" w:rsidRDefault="009E360C" w:rsidP="00290C7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E360C" w:rsidP="00290C78"/>
          <w:p w:rsidR="008423E4" w:rsidRDefault="009E360C" w:rsidP="00290C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</w:t>
            </w:r>
            <w:r>
              <w:t>ive the necessary vote, September 1, 2019.</w:t>
            </w:r>
          </w:p>
          <w:p w:rsidR="00E34563" w:rsidRPr="003624F2" w:rsidRDefault="009E360C" w:rsidP="00290C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Pr="00233FDB" w:rsidRDefault="009E360C" w:rsidP="00290C78">
            <w:pPr>
              <w:rPr>
                <w:b/>
              </w:rPr>
            </w:pPr>
          </w:p>
        </w:tc>
      </w:tr>
    </w:tbl>
    <w:p w:rsidR="008423E4" w:rsidRPr="00BE0E75" w:rsidRDefault="009E360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E360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360C">
      <w:r>
        <w:separator/>
      </w:r>
    </w:p>
  </w:endnote>
  <w:endnote w:type="continuationSeparator" w:id="0">
    <w:p w:rsidR="00000000" w:rsidRDefault="009E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36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57F29" w:rsidTr="009C1E9A">
      <w:trPr>
        <w:cantSplit/>
      </w:trPr>
      <w:tc>
        <w:tcPr>
          <w:tcW w:w="0" w:type="pct"/>
        </w:tcPr>
        <w:p w:rsidR="00137D90" w:rsidRDefault="009E360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E360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E360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E360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E360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7F29" w:rsidTr="009C1E9A">
      <w:trPr>
        <w:cantSplit/>
      </w:trPr>
      <w:tc>
        <w:tcPr>
          <w:tcW w:w="0" w:type="pct"/>
        </w:tcPr>
        <w:p w:rsidR="00EC379B" w:rsidRDefault="009E360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E360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29784</w:t>
          </w:r>
        </w:p>
      </w:tc>
      <w:tc>
        <w:tcPr>
          <w:tcW w:w="2453" w:type="pct"/>
        </w:tcPr>
        <w:p w:rsidR="00EC379B" w:rsidRDefault="009E360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19.115.589</w:t>
          </w:r>
          <w:r>
            <w:fldChar w:fldCharType="end"/>
          </w:r>
        </w:p>
      </w:tc>
    </w:tr>
    <w:tr w:rsidR="00157F29" w:rsidTr="009C1E9A">
      <w:trPr>
        <w:cantSplit/>
      </w:trPr>
      <w:tc>
        <w:tcPr>
          <w:tcW w:w="0" w:type="pct"/>
        </w:tcPr>
        <w:p w:rsidR="00EC379B" w:rsidRDefault="009E360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E360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E360C" w:rsidP="006D504F">
          <w:pPr>
            <w:pStyle w:val="Footer"/>
            <w:rPr>
              <w:rStyle w:val="PageNumber"/>
            </w:rPr>
          </w:pPr>
        </w:p>
        <w:p w:rsidR="00EC379B" w:rsidRDefault="009E360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7F2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E360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E360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E360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3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360C">
      <w:r>
        <w:separator/>
      </w:r>
    </w:p>
  </w:footnote>
  <w:footnote w:type="continuationSeparator" w:id="0">
    <w:p w:rsidR="00000000" w:rsidRDefault="009E3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36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36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36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29"/>
    <w:rsid w:val="00157F29"/>
    <w:rsid w:val="009E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203596-BCF3-4C1C-985C-43951E1B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B37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37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373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3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3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1285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29784</dc:subject>
  <dc:creator>State of Texas</dc:creator>
  <dc:description>SB 2024 by Buckingham-(H)Transportation</dc:description>
  <cp:lastModifiedBy>Erin Conway</cp:lastModifiedBy>
  <cp:revision>2</cp:revision>
  <cp:lastPrinted>2003-11-26T17:21:00Z</cp:lastPrinted>
  <dcterms:created xsi:type="dcterms:W3CDTF">2019-04-27T02:13:00Z</dcterms:created>
  <dcterms:modified xsi:type="dcterms:W3CDTF">2019-04-27T02:13:00Z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19.115.589</vt:lpwstr>
  </property>
</Properties>
</file>