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6293" w:rsidTr="00345119">
        <w:tc>
          <w:tcPr>
            <w:tcW w:w="9576" w:type="dxa"/>
            <w:noWrap/>
          </w:tcPr>
          <w:p w:rsidR="008423E4" w:rsidRPr="0022177D" w:rsidRDefault="005137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37F5" w:rsidP="008423E4">
      <w:pPr>
        <w:jc w:val="center"/>
      </w:pPr>
    </w:p>
    <w:p w:rsidR="008423E4" w:rsidRPr="00B31F0E" w:rsidRDefault="005137F5" w:rsidP="008423E4"/>
    <w:p w:rsidR="008423E4" w:rsidRPr="00742794" w:rsidRDefault="005137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6293" w:rsidTr="00345119">
        <w:tc>
          <w:tcPr>
            <w:tcW w:w="9576" w:type="dxa"/>
          </w:tcPr>
          <w:p w:rsidR="008423E4" w:rsidRPr="00861995" w:rsidRDefault="005137F5" w:rsidP="00345119">
            <w:pPr>
              <w:jc w:val="right"/>
            </w:pPr>
            <w:r>
              <w:t>C.S.S.B. 2047</w:t>
            </w:r>
          </w:p>
        </w:tc>
      </w:tr>
      <w:tr w:rsidR="00356293" w:rsidTr="00345119">
        <w:tc>
          <w:tcPr>
            <w:tcW w:w="9576" w:type="dxa"/>
          </w:tcPr>
          <w:p w:rsidR="008423E4" w:rsidRPr="00861995" w:rsidRDefault="005137F5" w:rsidP="00AE233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56293" w:rsidTr="00345119">
        <w:tc>
          <w:tcPr>
            <w:tcW w:w="9576" w:type="dxa"/>
          </w:tcPr>
          <w:p w:rsidR="008423E4" w:rsidRPr="00861995" w:rsidRDefault="005137F5" w:rsidP="00345119">
            <w:pPr>
              <w:jc w:val="right"/>
            </w:pPr>
            <w:r>
              <w:t>Defense &amp; Veterans' Affairs</w:t>
            </w:r>
          </w:p>
        </w:tc>
      </w:tr>
      <w:tr w:rsidR="00356293" w:rsidTr="00345119">
        <w:tc>
          <w:tcPr>
            <w:tcW w:w="9576" w:type="dxa"/>
          </w:tcPr>
          <w:p w:rsidR="008423E4" w:rsidRDefault="005137F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137F5" w:rsidP="008423E4">
      <w:pPr>
        <w:tabs>
          <w:tab w:val="right" w:pos="9360"/>
        </w:tabs>
      </w:pPr>
    </w:p>
    <w:p w:rsidR="008423E4" w:rsidRDefault="005137F5" w:rsidP="008423E4"/>
    <w:p w:rsidR="008423E4" w:rsidRDefault="005137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6293" w:rsidTr="00345119">
        <w:tc>
          <w:tcPr>
            <w:tcW w:w="9576" w:type="dxa"/>
          </w:tcPr>
          <w:p w:rsidR="008423E4" w:rsidRPr="00A8133F" w:rsidRDefault="005137F5" w:rsidP="00E275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37F5" w:rsidP="00E275AF"/>
          <w:p w:rsidR="008423E4" w:rsidRDefault="005137F5" w:rsidP="00E275AF">
            <w:pPr>
              <w:pStyle w:val="Header"/>
              <w:jc w:val="both"/>
            </w:pPr>
            <w:r>
              <w:t>Concerns have been raised regarding the difficulty many</w:t>
            </w:r>
            <w:r>
              <w:t xml:space="preserve"> veterans</w:t>
            </w:r>
            <w:r>
              <w:t xml:space="preserve"> face</w:t>
            </w:r>
            <w:r>
              <w:t xml:space="preserve"> </w:t>
            </w:r>
            <w:r>
              <w:t xml:space="preserve">in readjusting to civilian life </w:t>
            </w:r>
            <w:r>
              <w:t xml:space="preserve">on </w:t>
            </w:r>
            <w:r>
              <w:t xml:space="preserve">their </w:t>
            </w:r>
            <w:r>
              <w:t xml:space="preserve">return </w:t>
            </w:r>
            <w:r>
              <w:t>from combat or active duty</w:t>
            </w:r>
            <w:r>
              <w:t>. It has been noted that many of these returning veterans</w:t>
            </w:r>
            <w:r>
              <w:t xml:space="preserve"> face various legal issues</w:t>
            </w:r>
            <w:r>
              <w:t>,</w:t>
            </w:r>
            <w:r>
              <w:t xml:space="preserve"> </w:t>
            </w:r>
            <w:r>
              <w:t>such as</w:t>
            </w:r>
            <w:r>
              <w:t xml:space="preserve"> foreclosures, debt collection, child custody disputes, </w:t>
            </w:r>
            <w:r>
              <w:t xml:space="preserve">or </w:t>
            </w:r>
            <w:r>
              <w:t>divorce</w:t>
            </w:r>
            <w:r>
              <w:t>, and that many</w:t>
            </w:r>
            <w:r>
              <w:t xml:space="preserve"> may struggle to afford legal assistance, further complic</w:t>
            </w:r>
            <w:r>
              <w:t xml:space="preserve">ating their situation and rendering them few alternatives. </w:t>
            </w:r>
            <w:r>
              <w:t>C.S.</w:t>
            </w:r>
            <w:r>
              <w:t>S.B. 2047</w:t>
            </w:r>
            <w:r>
              <w:t xml:space="preserve"> seeks to </w:t>
            </w:r>
            <w:r>
              <w:t xml:space="preserve">address these concerns by </w:t>
            </w:r>
            <w:r>
              <w:t>providing for the use of</w:t>
            </w:r>
            <w:r>
              <w:t xml:space="preserve"> the fund for veterans' assistance </w:t>
            </w:r>
            <w:r>
              <w:t>to provide</w:t>
            </w:r>
            <w:r>
              <w:t xml:space="preserve"> pro bono legal services to veterans and </w:t>
            </w:r>
            <w:r>
              <w:t>active duty</w:t>
            </w:r>
            <w:r>
              <w:t xml:space="preserve"> service members and by aut</w:t>
            </w:r>
            <w:r>
              <w:t>horizing the creation of a certain workgroup on this issue</w:t>
            </w:r>
            <w:r>
              <w:t xml:space="preserve">.   </w:t>
            </w:r>
          </w:p>
          <w:p w:rsidR="008423E4" w:rsidRPr="00E26B13" w:rsidRDefault="005137F5" w:rsidP="00E275AF">
            <w:pPr>
              <w:rPr>
                <w:b/>
              </w:rPr>
            </w:pPr>
          </w:p>
        </w:tc>
      </w:tr>
      <w:tr w:rsidR="00356293" w:rsidTr="00345119">
        <w:tc>
          <w:tcPr>
            <w:tcW w:w="9576" w:type="dxa"/>
          </w:tcPr>
          <w:p w:rsidR="0017725B" w:rsidRDefault="005137F5" w:rsidP="00E27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37F5" w:rsidP="00E275AF">
            <w:pPr>
              <w:rPr>
                <w:b/>
                <w:u w:val="single"/>
              </w:rPr>
            </w:pPr>
          </w:p>
          <w:p w:rsidR="00D64B7A" w:rsidRPr="00D64B7A" w:rsidRDefault="005137F5" w:rsidP="00E275A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5137F5" w:rsidP="00E275AF">
            <w:pPr>
              <w:rPr>
                <w:b/>
                <w:u w:val="single"/>
              </w:rPr>
            </w:pPr>
          </w:p>
        </w:tc>
      </w:tr>
      <w:tr w:rsidR="00356293" w:rsidTr="00345119">
        <w:tc>
          <w:tcPr>
            <w:tcW w:w="9576" w:type="dxa"/>
          </w:tcPr>
          <w:p w:rsidR="008423E4" w:rsidRPr="00A8133F" w:rsidRDefault="005137F5" w:rsidP="00E275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37F5" w:rsidP="00E275AF"/>
          <w:p w:rsidR="002D6EB0" w:rsidRDefault="005137F5" w:rsidP="00E275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5137F5" w:rsidP="00E275AF">
            <w:pPr>
              <w:rPr>
                <w:b/>
              </w:rPr>
            </w:pPr>
          </w:p>
        </w:tc>
      </w:tr>
      <w:tr w:rsidR="00356293" w:rsidTr="00345119">
        <w:tc>
          <w:tcPr>
            <w:tcW w:w="9576" w:type="dxa"/>
          </w:tcPr>
          <w:p w:rsidR="008423E4" w:rsidRPr="00A8133F" w:rsidRDefault="005137F5" w:rsidP="00E275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B28AD" w:rsidRDefault="005137F5" w:rsidP="00E275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137F5" w:rsidP="00E275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2047</w:t>
            </w:r>
            <w:r>
              <w:t xml:space="preserve"> </w:t>
            </w:r>
            <w:r>
              <w:t xml:space="preserve">amends the Government Code to </w:t>
            </w:r>
            <w:r>
              <w:t xml:space="preserve">include making grants </w:t>
            </w:r>
            <w:r w:rsidRPr="0012706B">
              <w:t>to provide pro bono legal services to veterans, active d</w:t>
            </w:r>
            <w:r>
              <w:t>uty members of the U.S.</w:t>
            </w:r>
            <w:r w:rsidRPr="0012706B">
              <w:t xml:space="preserve"> armed forces, and members of the state military forc</w:t>
            </w:r>
            <w:r w:rsidRPr="0012706B">
              <w:t>es</w:t>
            </w:r>
            <w:r>
              <w:t xml:space="preserve"> among the approved uses of money from the </w:t>
            </w:r>
            <w:r w:rsidRPr="00CA0BEE">
              <w:t>fund for veterans' assistance</w:t>
            </w:r>
            <w:r>
              <w:t xml:space="preserve"> that is appropriated to the Texas Veterans Commission</w:t>
            </w:r>
            <w:r>
              <w:t xml:space="preserve">. </w:t>
            </w:r>
            <w:r>
              <w:t xml:space="preserve">The bill </w:t>
            </w:r>
            <w:r>
              <w:t xml:space="preserve">authorizes the </w:t>
            </w:r>
            <w:r w:rsidRPr="003A1C76">
              <w:t>Texas Coordinating Council for Veterans Services</w:t>
            </w:r>
            <w:r w:rsidRPr="00F44BBD">
              <w:t xml:space="preserve"> </w:t>
            </w:r>
            <w:r>
              <w:t>to establish by majority vote a coordinating workgrou</w:t>
            </w:r>
            <w:r>
              <w:t>p</w:t>
            </w:r>
            <w:r w:rsidRPr="00F44BBD">
              <w:t xml:space="preserve"> </w:t>
            </w:r>
            <w:r>
              <w:t xml:space="preserve">on </w:t>
            </w:r>
            <w:r w:rsidRPr="00F44BBD">
              <w:t>pro bono legal services for veterans, including opportunities and obstacles for providing those services</w:t>
            </w:r>
            <w:r>
              <w:t xml:space="preserve">. </w:t>
            </w:r>
          </w:p>
          <w:p w:rsidR="008423E4" w:rsidRPr="00835628" w:rsidRDefault="005137F5" w:rsidP="00E275AF">
            <w:pPr>
              <w:rPr>
                <w:b/>
              </w:rPr>
            </w:pPr>
          </w:p>
        </w:tc>
      </w:tr>
      <w:tr w:rsidR="00356293" w:rsidTr="00345119">
        <w:tc>
          <w:tcPr>
            <w:tcW w:w="9576" w:type="dxa"/>
          </w:tcPr>
          <w:p w:rsidR="008423E4" w:rsidRPr="00A8133F" w:rsidRDefault="005137F5" w:rsidP="00E275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37F5" w:rsidP="00E275AF"/>
          <w:p w:rsidR="008423E4" w:rsidRPr="003624F2" w:rsidRDefault="005137F5" w:rsidP="00E275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137F5" w:rsidP="00E275AF">
            <w:pPr>
              <w:rPr>
                <w:b/>
              </w:rPr>
            </w:pPr>
          </w:p>
        </w:tc>
      </w:tr>
      <w:tr w:rsidR="00356293" w:rsidTr="00345119">
        <w:tc>
          <w:tcPr>
            <w:tcW w:w="9576" w:type="dxa"/>
          </w:tcPr>
          <w:p w:rsidR="00AE2339" w:rsidRDefault="005137F5" w:rsidP="00E275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166A16" w:rsidRDefault="005137F5" w:rsidP="00E275AF">
            <w:pPr>
              <w:jc w:val="both"/>
            </w:pPr>
          </w:p>
          <w:p w:rsidR="00166A16" w:rsidRDefault="005137F5" w:rsidP="00E275AF">
            <w:pPr>
              <w:jc w:val="both"/>
            </w:pPr>
            <w:r>
              <w:t xml:space="preserve">C.S.S.B. 2047 differs from the </w:t>
            </w:r>
            <w:r>
              <w:t xml:space="preserve">engrossed </w:t>
            </w:r>
            <w:r>
              <w:t xml:space="preserve">in minor or nonsubstantive ways by </w:t>
            </w:r>
            <w:r>
              <w:t>including a council draft number in the footer</w:t>
            </w:r>
            <w:r>
              <w:t>.</w:t>
            </w:r>
          </w:p>
          <w:p w:rsidR="00166A16" w:rsidRPr="00166A16" w:rsidRDefault="005137F5" w:rsidP="00E275AF">
            <w:pPr>
              <w:jc w:val="both"/>
            </w:pPr>
          </w:p>
        </w:tc>
      </w:tr>
    </w:tbl>
    <w:p w:rsidR="008423E4" w:rsidRPr="00BE0E75" w:rsidRDefault="005137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37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7F5">
      <w:r>
        <w:separator/>
      </w:r>
    </w:p>
  </w:endnote>
  <w:endnote w:type="continuationSeparator" w:id="0">
    <w:p w:rsidR="00000000" w:rsidRDefault="0051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6293" w:rsidTr="009C1E9A">
      <w:trPr>
        <w:cantSplit/>
      </w:trPr>
      <w:tc>
        <w:tcPr>
          <w:tcW w:w="0" w:type="pct"/>
        </w:tcPr>
        <w:p w:rsidR="00137D90" w:rsidRDefault="00513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3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3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3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3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6293" w:rsidTr="009C1E9A">
      <w:trPr>
        <w:cantSplit/>
      </w:trPr>
      <w:tc>
        <w:tcPr>
          <w:tcW w:w="0" w:type="pct"/>
        </w:tcPr>
        <w:p w:rsidR="00EC379B" w:rsidRDefault="00513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37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32315</w:t>
          </w:r>
        </w:p>
      </w:tc>
      <w:tc>
        <w:tcPr>
          <w:tcW w:w="2453" w:type="pct"/>
        </w:tcPr>
        <w:p w:rsidR="00EC379B" w:rsidRDefault="00513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19.127.477</w:t>
          </w:r>
          <w:r>
            <w:fldChar w:fldCharType="end"/>
          </w:r>
        </w:p>
      </w:tc>
    </w:tr>
    <w:tr w:rsidR="00356293" w:rsidTr="009C1E9A">
      <w:trPr>
        <w:cantSplit/>
      </w:trPr>
      <w:tc>
        <w:tcPr>
          <w:tcW w:w="0" w:type="pct"/>
        </w:tcPr>
        <w:p w:rsidR="00EC379B" w:rsidRDefault="00513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3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23955</w:t>
          </w:r>
        </w:p>
      </w:tc>
      <w:tc>
        <w:tcPr>
          <w:tcW w:w="2453" w:type="pct"/>
        </w:tcPr>
        <w:p w:rsidR="00EC379B" w:rsidRDefault="005137F5" w:rsidP="006D504F">
          <w:pPr>
            <w:pStyle w:val="Footer"/>
            <w:rPr>
              <w:rStyle w:val="PageNumber"/>
            </w:rPr>
          </w:pPr>
        </w:p>
        <w:p w:rsidR="00EC379B" w:rsidRDefault="00513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62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37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37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37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7F5">
      <w:r>
        <w:separator/>
      </w:r>
    </w:p>
  </w:footnote>
  <w:footnote w:type="continuationSeparator" w:id="0">
    <w:p w:rsidR="00000000" w:rsidRDefault="0051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93"/>
    <w:rsid w:val="00356293"/>
    <w:rsid w:val="005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2110AF-B1D0-43CE-8F6E-F20C9BD6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B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B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1759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SB02047 (Committee Report (Substituted))</vt:lpstr>
    </vt:vector>
  </TitlesOfParts>
  <Company>State of Texas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32315</dc:subject>
  <dc:creator>State of Texas</dc:creator>
  <dc:description>SB 2047 by Zaffirini-(H)Defense &amp; Veterans' Affairs (Substitute Document Number: 86R 23955)</dc:description>
  <cp:lastModifiedBy>Scotty Wimberley</cp:lastModifiedBy>
  <cp:revision>2</cp:revision>
  <cp:lastPrinted>2003-11-26T17:21:00Z</cp:lastPrinted>
  <dcterms:created xsi:type="dcterms:W3CDTF">2019-05-07T20:03:00Z</dcterms:created>
  <dcterms:modified xsi:type="dcterms:W3CDTF">2019-05-07T20:03:00Z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19.127.477</vt:lpwstr>
  </property>
</Properties>
</file>