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B3" w:rsidRDefault="00F96A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BF7DE95EEE4B3682718EA20FD2315A"/>
          </w:placeholder>
        </w:sdtPr>
        <w:sdtContent>
          <w:r w:rsidRPr="005C2A78">
            <w:rPr>
              <w:rFonts w:cs="Times New Roman"/>
              <w:b/>
              <w:szCs w:val="24"/>
              <w:u w:val="single"/>
            </w:rPr>
            <w:t>BILL ANALYSIS</w:t>
          </w:r>
        </w:sdtContent>
      </w:sdt>
    </w:p>
    <w:p w:rsidR="00F96AB3" w:rsidRPr="00585C31" w:rsidRDefault="00F96AB3" w:rsidP="000F1DF9">
      <w:pPr>
        <w:spacing w:after="0" w:line="240" w:lineRule="auto"/>
        <w:rPr>
          <w:rFonts w:cs="Times New Roman"/>
          <w:szCs w:val="24"/>
        </w:rPr>
      </w:pPr>
    </w:p>
    <w:p w:rsidR="00F96AB3" w:rsidRPr="00585C31" w:rsidRDefault="00F96A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6AB3" w:rsidTr="000F1DF9">
        <w:tc>
          <w:tcPr>
            <w:tcW w:w="2718" w:type="dxa"/>
          </w:tcPr>
          <w:p w:rsidR="00F96AB3" w:rsidRPr="005C2A78" w:rsidRDefault="00F96AB3" w:rsidP="006D756B">
            <w:pPr>
              <w:rPr>
                <w:rFonts w:cs="Times New Roman"/>
                <w:szCs w:val="24"/>
              </w:rPr>
            </w:pPr>
            <w:sdt>
              <w:sdtPr>
                <w:rPr>
                  <w:rFonts w:cs="Times New Roman"/>
                  <w:szCs w:val="24"/>
                </w:rPr>
                <w:alias w:val="Agency Title"/>
                <w:tag w:val="AgencyTitleContentControl"/>
                <w:id w:val="1920747753"/>
                <w:lock w:val="sdtContentLocked"/>
                <w:placeholder>
                  <w:docPart w:val="EA4D92C766CB41089BE6034F003F3AEC"/>
                </w:placeholder>
              </w:sdtPr>
              <w:sdtEndPr>
                <w:rPr>
                  <w:rFonts w:cstheme="minorBidi"/>
                  <w:szCs w:val="22"/>
                </w:rPr>
              </w:sdtEndPr>
              <w:sdtContent>
                <w:r>
                  <w:rPr>
                    <w:rFonts w:cs="Times New Roman"/>
                    <w:szCs w:val="24"/>
                  </w:rPr>
                  <w:t>Senate Research Center</w:t>
                </w:r>
              </w:sdtContent>
            </w:sdt>
          </w:p>
        </w:tc>
        <w:tc>
          <w:tcPr>
            <w:tcW w:w="6858" w:type="dxa"/>
          </w:tcPr>
          <w:p w:rsidR="00F96AB3" w:rsidRPr="00FF6471" w:rsidRDefault="00F96AB3" w:rsidP="000F1DF9">
            <w:pPr>
              <w:jc w:val="right"/>
              <w:rPr>
                <w:rFonts w:cs="Times New Roman"/>
                <w:szCs w:val="24"/>
              </w:rPr>
            </w:pPr>
            <w:sdt>
              <w:sdtPr>
                <w:rPr>
                  <w:rFonts w:cs="Times New Roman"/>
                  <w:szCs w:val="24"/>
                </w:rPr>
                <w:alias w:val="Bill Number"/>
                <w:tag w:val="BillNumberOne"/>
                <w:id w:val="-410784069"/>
                <w:lock w:val="sdtContentLocked"/>
                <w:placeholder>
                  <w:docPart w:val="D02B54FFED5C4A10B1E52762857AF94C"/>
                </w:placeholder>
              </w:sdtPr>
              <w:sdtContent>
                <w:r>
                  <w:rPr>
                    <w:rFonts w:cs="Times New Roman"/>
                    <w:szCs w:val="24"/>
                  </w:rPr>
                  <w:t>S.B. 2048</w:t>
                </w:r>
              </w:sdtContent>
            </w:sdt>
          </w:p>
        </w:tc>
      </w:tr>
      <w:tr w:rsidR="00F96AB3" w:rsidTr="000F1DF9">
        <w:sdt>
          <w:sdtPr>
            <w:rPr>
              <w:rFonts w:cs="Times New Roman"/>
              <w:szCs w:val="24"/>
            </w:rPr>
            <w:alias w:val="TLCNumber"/>
            <w:tag w:val="TLCNumber"/>
            <w:id w:val="-542600604"/>
            <w:lock w:val="sdtLocked"/>
            <w:placeholder>
              <w:docPart w:val="7343AB72505B4EDBB702007595AC7A94"/>
            </w:placeholder>
          </w:sdtPr>
          <w:sdtContent>
            <w:tc>
              <w:tcPr>
                <w:tcW w:w="2718" w:type="dxa"/>
              </w:tcPr>
              <w:p w:rsidR="00F96AB3" w:rsidRPr="000F1DF9" w:rsidRDefault="00F96AB3" w:rsidP="00C65088">
                <w:pPr>
                  <w:rPr>
                    <w:rFonts w:cs="Times New Roman"/>
                    <w:szCs w:val="24"/>
                  </w:rPr>
                </w:pPr>
                <w:r>
                  <w:rPr>
                    <w:rFonts w:cs="Times New Roman"/>
                    <w:szCs w:val="24"/>
                  </w:rPr>
                  <w:t>86R2321 YDB-D</w:t>
                </w:r>
              </w:p>
            </w:tc>
          </w:sdtContent>
        </w:sdt>
        <w:tc>
          <w:tcPr>
            <w:tcW w:w="6858" w:type="dxa"/>
          </w:tcPr>
          <w:p w:rsidR="00F96AB3" w:rsidRPr="005C2A78" w:rsidRDefault="00F96AB3" w:rsidP="006D756B">
            <w:pPr>
              <w:jc w:val="right"/>
              <w:rPr>
                <w:rFonts w:cs="Times New Roman"/>
                <w:szCs w:val="24"/>
              </w:rPr>
            </w:pPr>
            <w:sdt>
              <w:sdtPr>
                <w:rPr>
                  <w:rFonts w:cs="Times New Roman"/>
                  <w:szCs w:val="24"/>
                </w:rPr>
                <w:alias w:val="Author Label"/>
                <w:tag w:val="By"/>
                <w:id w:val="72399597"/>
                <w:lock w:val="sdtLocked"/>
                <w:placeholder>
                  <w:docPart w:val="14507E1AA4CA43DEBCA278F74A6216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3E865F8B214FD7925B7A41AE8C4D1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3615B1D451A480697604A9948B46BB2"/>
                </w:placeholder>
                <w:showingPlcHdr/>
              </w:sdtPr>
              <w:sdtContent/>
            </w:sdt>
          </w:p>
        </w:tc>
      </w:tr>
      <w:tr w:rsidR="00F96AB3" w:rsidTr="000F1DF9">
        <w:tc>
          <w:tcPr>
            <w:tcW w:w="2718" w:type="dxa"/>
          </w:tcPr>
          <w:p w:rsidR="00F96AB3" w:rsidRPr="00BC7495" w:rsidRDefault="00F96AB3" w:rsidP="000F1DF9">
            <w:pPr>
              <w:rPr>
                <w:rFonts w:cs="Times New Roman"/>
                <w:szCs w:val="24"/>
              </w:rPr>
            </w:pPr>
          </w:p>
        </w:tc>
        <w:sdt>
          <w:sdtPr>
            <w:rPr>
              <w:rFonts w:cs="Times New Roman"/>
              <w:szCs w:val="24"/>
            </w:rPr>
            <w:alias w:val="Committee"/>
            <w:tag w:val="Committee"/>
            <w:id w:val="1914272295"/>
            <w:lock w:val="sdtContentLocked"/>
            <w:placeholder>
              <w:docPart w:val="2105D26953C444C0A91AD9786512D10E"/>
            </w:placeholder>
          </w:sdtPr>
          <w:sdtContent>
            <w:tc>
              <w:tcPr>
                <w:tcW w:w="6858" w:type="dxa"/>
              </w:tcPr>
              <w:p w:rsidR="00F96AB3" w:rsidRPr="00FF6471" w:rsidRDefault="00F96AB3" w:rsidP="000F1DF9">
                <w:pPr>
                  <w:jc w:val="right"/>
                  <w:rPr>
                    <w:rFonts w:cs="Times New Roman"/>
                    <w:szCs w:val="24"/>
                  </w:rPr>
                </w:pPr>
                <w:r>
                  <w:rPr>
                    <w:rFonts w:cs="Times New Roman"/>
                    <w:szCs w:val="24"/>
                  </w:rPr>
                  <w:t>Veteran Affairs &amp; Border Security</w:t>
                </w:r>
              </w:p>
            </w:tc>
          </w:sdtContent>
        </w:sdt>
      </w:tr>
      <w:tr w:rsidR="00F96AB3" w:rsidTr="000F1DF9">
        <w:tc>
          <w:tcPr>
            <w:tcW w:w="2718" w:type="dxa"/>
          </w:tcPr>
          <w:p w:rsidR="00F96AB3" w:rsidRPr="00BC7495" w:rsidRDefault="00F96AB3" w:rsidP="000F1DF9">
            <w:pPr>
              <w:rPr>
                <w:rFonts w:cs="Times New Roman"/>
                <w:szCs w:val="24"/>
              </w:rPr>
            </w:pPr>
          </w:p>
        </w:tc>
        <w:sdt>
          <w:sdtPr>
            <w:rPr>
              <w:rFonts w:cs="Times New Roman"/>
              <w:szCs w:val="24"/>
            </w:rPr>
            <w:alias w:val="Date"/>
            <w:tag w:val="DateContentControl"/>
            <w:id w:val="1178081906"/>
            <w:lock w:val="sdtLocked"/>
            <w:placeholder>
              <w:docPart w:val="1DD3FE90DC804302A83F19B5B494AEFF"/>
            </w:placeholder>
            <w:date w:fullDate="2019-03-25T00:00:00Z">
              <w:dateFormat w:val="M/d/yyyy"/>
              <w:lid w:val="en-US"/>
              <w:storeMappedDataAs w:val="dateTime"/>
              <w:calendar w:val="gregorian"/>
            </w:date>
          </w:sdtPr>
          <w:sdtContent>
            <w:tc>
              <w:tcPr>
                <w:tcW w:w="6858" w:type="dxa"/>
              </w:tcPr>
              <w:p w:rsidR="00F96AB3" w:rsidRPr="00FF6471" w:rsidRDefault="00F96AB3" w:rsidP="000F1DF9">
                <w:pPr>
                  <w:jc w:val="right"/>
                  <w:rPr>
                    <w:rFonts w:cs="Times New Roman"/>
                    <w:szCs w:val="24"/>
                  </w:rPr>
                </w:pPr>
                <w:r>
                  <w:rPr>
                    <w:rFonts w:cs="Times New Roman"/>
                    <w:szCs w:val="24"/>
                  </w:rPr>
                  <w:t>3/25/2019</w:t>
                </w:r>
              </w:p>
            </w:tc>
          </w:sdtContent>
        </w:sdt>
      </w:tr>
      <w:tr w:rsidR="00F96AB3" w:rsidTr="000F1DF9">
        <w:tc>
          <w:tcPr>
            <w:tcW w:w="2718" w:type="dxa"/>
          </w:tcPr>
          <w:p w:rsidR="00F96AB3" w:rsidRPr="00BC7495" w:rsidRDefault="00F96AB3" w:rsidP="000F1DF9">
            <w:pPr>
              <w:rPr>
                <w:rFonts w:cs="Times New Roman"/>
                <w:szCs w:val="24"/>
              </w:rPr>
            </w:pPr>
          </w:p>
        </w:tc>
        <w:sdt>
          <w:sdtPr>
            <w:rPr>
              <w:rFonts w:cs="Times New Roman"/>
              <w:szCs w:val="24"/>
            </w:rPr>
            <w:alias w:val="BA Version"/>
            <w:tag w:val="BAVersion"/>
            <w:id w:val="-1685590809"/>
            <w:lock w:val="sdtContentLocked"/>
            <w:placeholder>
              <w:docPart w:val="B4A8EEB7CEAF4D61B9A5AEED475E3A4D"/>
            </w:placeholder>
          </w:sdtPr>
          <w:sdtContent>
            <w:tc>
              <w:tcPr>
                <w:tcW w:w="6858" w:type="dxa"/>
              </w:tcPr>
              <w:p w:rsidR="00F96AB3" w:rsidRPr="00FF6471" w:rsidRDefault="00F96AB3" w:rsidP="000F1DF9">
                <w:pPr>
                  <w:jc w:val="right"/>
                  <w:rPr>
                    <w:rFonts w:cs="Times New Roman"/>
                    <w:szCs w:val="24"/>
                  </w:rPr>
                </w:pPr>
                <w:r>
                  <w:rPr>
                    <w:rFonts w:cs="Times New Roman"/>
                    <w:szCs w:val="24"/>
                  </w:rPr>
                  <w:t>As Filed</w:t>
                </w:r>
              </w:p>
            </w:tc>
          </w:sdtContent>
        </w:sdt>
      </w:tr>
    </w:tbl>
    <w:p w:rsidR="00F96AB3" w:rsidRPr="00FF6471" w:rsidRDefault="00F96AB3" w:rsidP="000F1DF9">
      <w:pPr>
        <w:spacing w:after="0" w:line="240" w:lineRule="auto"/>
        <w:rPr>
          <w:rFonts w:cs="Times New Roman"/>
          <w:szCs w:val="24"/>
        </w:rPr>
      </w:pPr>
    </w:p>
    <w:p w:rsidR="00F96AB3" w:rsidRPr="00FF6471" w:rsidRDefault="00F96AB3" w:rsidP="000F1DF9">
      <w:pPr>
        <w:spacing w:after="0" w:line="240" w:lineRule="auto"/>
        <w:rPr>
          <w:rFonts w:cs="Times New Roman"/>
          <w:szCs w:val="24"/>
        </w:rPr>
      </w:pPr>
    </w:p>
    <w:p w:rsidR="00F96AB3" w:rsidRPr="00FF6471" w:rsidRDefault="00F96A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BD6A14D4974729B9525C9D1FD8C513"/>
        </w:placeholder>
      </w:sdtPr>
      <w:sdtContent>
        <w:p w:rsidR="00F96AB3" w:rsidRDefault="00F96A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302BE23BD348FAA698769F2B189063"/>
        </w:placeholder>
      </w:sdtPr>
      <w:sdtContent>
        <w:p w:rsidR="00F96AB3" w:rsidRDefault="00F96AB3" w:rsidP="00FE52CB">
          <w:pPr>
            <w:pStyle w:val="NormalWeb"/>
            <w:spacing w:before="0" w:beforeAutospacing="0" w:after="0" w:afterAutospacing="0"/>
            <w:jc w:val="both"/>
            <w:divId w:val="374476052"/>
            <w:rPr>
              <w:rFonts w:eastAsia="Times New Roman" w:cstheme="minorBidi"/>
              <w:bCs/>
              <w:szCs w:val="22"/>
            </w:rPr>
          </w:pPr>
        </w:p>
        <w:p w:rsidR="00F96AB3" w:rsidRPr="00FE52CB" w:rsidRDefault="00F96AB3" w:rsidP="00FE52CB">
          <w:pPr>
            <w:pStyle w:val="NormalWeb"/>
            <w:spacing w:before="0" w:beforeAutospacing="0" w:after="0" w:afterAutospacing="0"/>
            <w:jc w:val="both"/>
            <w:divId w:val="374476052"/>
          </w:pPr>
          <w:r w:rsidRPr="00FE52CB">
            <w:t>As veterans return from active duty and resume their daily lives, they often face numerous legal challenges including foreclosures, difficulties accessing military benefits, homelessness stemming from evictions, debt collection, phone harassment, child custody disputes, and divorce, among others. Accordingly, access to legal aid is indispensable for Texas veterans as they reintegrate into civilian life.</w:t>
          </w:r>
        </w:p>
        <w:p w:rsidR="00F96AB3" w:rsidRPr="00FE52CB" w:rsidRDefault="00F96AB3" w:rsidP="00FE52CB">
          <w:pPr>
            <w:pStyle w:val="NormalWeb"/>
            <w:spacing w:before="0" w:beforeAutospacing="0" w:after="0" w:afterAutospacing="0"/>
            <w:jc w:val="both"/>
            <w:divId w:val="374476052"/>
          </w:pPr>
          <w:r w:rsidRPr="00FE52CB">
            <w:t> </w:t>
          </w:r>
        </w:p>
        <w:p w:rsidR="00F96AB3" w:rsidRPr="00FE52CB" w:rsidRDefault="00F96AB3" w:rsidP="00FE52CB">
          <w:pPr>
            <w:pStyle w:val="NormalWeb"/>
            <w:spacing w:before="0" w:beforeAutospacing="0" w:after="0" w:afterAutospacing="0"/>
            <w:jc w:val="both"/>
            <w:divId w:val="374476052"/>
          </w:pPr>
          <w:r w:rsidRPr="00FE52CB">
            <w:t>S.B. 2048 would authorize the Texas Veterans Commission provide grants funding pro bono legal services to veterans and active duty service members.</w:t>
          </w:r>
        </w:p>
        <w:p w:rsidR="00F96AB3" w:rsidRPr="00D70925" w:rsidRDefault="00F96AB3" w:rsidP="00FE52CB">
          <w:pPr>
            <w:spacing w:after="0" w:line="240" w:lineRule="auto"/>
            <w:jc w:val="both"/>
            <w:rPr>
              <w:rFonts w:eastAsia="Times New Roman" w:cs="Times New Roman"/>
              <w:bCs/>
              <w:szCs w:val="24"/>
            </w:rPr>
          </w:pPr>
        </w:p>
      </w:sdtContent>
    </w:sdt>
    <w:p w:rsidR="00F96AB3" w:rsidRDefault="00F96A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2048 </w:t>
      </w:r>
      <w:bookmarkStart w:id="1" w:name="AmendsCurrentLaw"/>
      <w:bookmarkEnd w:id="1"/>
      <w:r>
        <w:rPr>
          <w:rFonts w:cs="Times New Roman"/>
          <w:szCs w:val="24"/>
        </w:rPr>
        <w:t>amends current law relating to the use of the fund for veterans' assistance to provide pro bono legal services to veterans and active duty service members.</w:t>
      </w:r>
    </w:p>
    <w:p w:rsidR="00F96AB3" w:rsidRPr="009F184A" w:rsidRDefault="00F96AB3" w:rsidP="000F1DF9">
      <w:pPr>
        <w:spacing w:after="0" w:line="240" w:lineRule="auto"/>
        <w:jc w:val="both"/>
        <w:rPr>
          <w:rFonts w:eastAsia="Times New Roman" w:cs="Times New Roman"/>
          <w:szCs w:val="24"/>
        </w:rPr>
      </w:pPr>
    </w:p>
    <w:p w:rsidR="00F96AB3" w:rsidRPr="005C2A78" w:rsidRDefault="00F96A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5C90CE2F7148F898FB9718705A69B0"/>
          </w:placeholder>
        </w:sdtPr>
        <w:sdtContent>
          <w:r>
            <w:rPr>
              <w:rFonts w:eastAsia="Times New Roman" w:cs="Times New Roman"/>
              <w:b/>
              <w:szCs w:val="24"/>
              <w:u w:val="single"/>
            </w:rPr>
            <w:t>RULEMAKING AUTHORITY</w:t>
          </w:r>
        </w:sdtContent>
      </w:sdt>
    </w:p>
    <w:p w:rsidR="00F96AB3" w:rsidRPr="006529C4" w:rsidRDefault="00F96AB3" w:rsidP="00774EC7">
      <w:pPr>
        <w:spacing w:after="0" w:line="240" w:lineRule="auto"/>
        <w:jc w:val="both"/>
        <w:rPr>
          <w:rFonts w:cs="Times New Roman"/>
          <w:szCs w:val="24"/>
        </w:rPr>
      </w:pPr>
    </w:p>
    <w:p w:rsidR="00F96AB3" w:rsidRDefault="00F96AB3" w:rsidP="00E4231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6AB3" w:rsidRPr="006529C4" w:rsidRDefault="00F96AB3" w:rsidP="00FE52CB">
      <w:pPr>
        <w:spacing w:after="0" w:line="240" w:lineRule="auto"/>
        <w:jc w:val="both"/>
        <w:rPr>
          <w:rFonts w:cs="Times New Roman"/>
          <w:szCs w:val="24"/>
        </w:rPr>
      </w:pPr>
    </w:p>
    <w:p w:rsidR="00F96AB3" w:rsidRPr="005C2A78" w:rsidRDefault="00F96A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5759C67138476E8555129CCD6B1733"/>
          </w:placeholder>
        </w:sdtPr>
        <w:sdtContent>
          <w:r>
            <w:rPr>
              <w:rFonts w:eastAsia="Times New Roman" w:cs="Times New Roman"/>
              <w:b/>
              <w:szCs w:val="24"/>
              <w:u w:val="single"/>
            </w:rPr>
            <w:t>SECTION BY SECTION ANALYSIS</w:t>
          </w:r>
        </w:sdtContent>
      </w:sdt>
    </w:p>
    <w:p w:rsidR="00F96AB3" w:rsidRPr="005C2A78" w:rsidRDefault="00F96AB3" w:rsidP="000F1DF9">
      <w:pPr>
        <w:spacing w:after="0" w:line="240" w:lineRule="auto"/>
        <w:jc w:val="both"/>
        <w:rPr>
          <w:rFonts w:eastAsia="Times New Roman" w:cs="Times New Roman"/>
          <w:szCs w:val="24"/>
        </w:rPr>
      </w:pPr>
    </w:p>
    <w:p w:rsidR="00F96AB3" w:rsidRDefault="00F96AB3" w:rsidP="00E423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434.017(c), Government Code, as follows:</w:t>
      </w:r>
    </w:p>
    <w:p w:rsidR="00F96AB3" w:rsidRDefault="00F96AB3" w:rsidP="00E42317">
      <w:pPr>
        <w:spacing w:after="0" w:line="240" w:lineRule="auto"/>
        <w:ind w:left="720"/>
        <w:jc w:val="both"/>
        <w:rPr>
          <w:rFonts w:eastAsia="Times New Roman" w:cs="Times New Roman"/>
          <w:szCs w:val="24"/>
        </w:rPr>
      </w:pPr>
    </w:p>
    <w:p w:rsidR="00F96AB3" w:rsidRDefault="00F96AB3" w:rsidP="00E42317">
      <w:pPr>
        <w:spacing w:line="240" w:lineRule="auto"/>
        <w:ind w:left="720"/>
        <w:jc w:val="both"/>
        <w:rPr>
          <w:rFonts w:eastAsia="Times New Roman" w:cs="Times New Roman"/>
          <w:szCs w:val="24"/>
        </w:rPr>
      </w:pPr>
      <w:r>
        <w:rPr>
          <w:rFonts w:eastAsia="Times New Roman" w:cs="Times New Roman"/>
          <w:szCs w:val="24"/>
        </w:rPr>
        <w:t>(c) Requires m</w:t>
      </w:r>
      <w:r w:rsidRPr="009F184A">
        <w:rPr>
          <w:rFonts w:eastAsia="Times New Roman" w:cs="Times New Roman"/>
          <w:szCs w:val="24"/>
        </w:rPr>
        <w:t>oney appropriated</w:t>
      </w:r>
      <w:r>
        <w:rPr>
          <w:rFonts w:eastAsia="Times New Roman" w:cs="Times New Roman"/>
          <w:szCs w:val="24"/>
        </w:rPr>
        <w:t xml:space="preserve"> to the Texas Veterans Commission </w:t>
      </w:r>
      <w:r w:rsidRPr="009F184A">
        <w:rPr>
          <w:rFonts w:eastAsia="Times New Roman" w:cs="Times New Roman"/>
          <w:szCs w:val="24"/>
        </w:rPr>
        <w:t xml:space="preserve">under this subsection </w:t>
      </w:r>
      <w:r>
        <w:rPr>
          <w:rFonts w:eastAsia="Times New Roman" w:cs="Times New Roman"/>
          <w:szCs w:val="24"/>
        </w:rPr>
        <w:t xml:space="preserve">to be used for certain purposes, including to  </w:t>
      </w:r>
      <w:r w:rsidRPr="009F184A">
        <w:rPr>
          <w:rFonts w:eastAsia="Times New Roman" w:cs="Times New Roman"/>
          <w:szCs w:val="24"/>
        </w:rPr>
        <w:t>make grants to provide pro bono legal services to veterans, active duty members of the United States armed forces, and membe</w:t>
      </w:r>
      <w:r>
        <w:rPr>
          <w:rFonts w:eastAsia="Times New Roman" w:cs="Times New Roman"/>
          <w:szCs w:val="24"/>
        </w:rPr>
        <w:t xml:space="preserve">rs of the state military forces. Makes nonsubstantive changes. </w:t>
      </w:r>
    </w:p>
    <w:p w:rsidR="00F96AB3" w:rsidRPr="009F184A" w:rsidRDefault="00F96AB3" w:rsidP="00E42317">
      <w:pPr>
        <w:spacing w:line="240" w:lineRule="auto"/>
        <w:jc w:val="both"/>
        <w:rPr>
          <w:rFonts w:eastAsia="Times New Roman" w:cs="Times New Roman"/>
          <w:szCs w:val="24"/>
        </w:rPr>
      </w:pPr>
      <w:r>
        <w:rPr>
          <w:rFonts w:eastAsia="Times New Roman" w:cs="Times New Roman"/>
          <w:szCs w:val="24"/>
        </w:rPr>
        <w:t xml:space="preserve">SECTION 2. Effective date: September 1, 2019.  </w:t>
      </w:r>
    </w:p>
    <w:p w:rsidR="00F96AB3" w:rsidRDefault="00F96AB3" w:rsidP="009F184A">
      <w:pPr>
        <w:widowControl w:val="0"/>
        <w:autoSpaceDE w:val="0"/>
        <w:autoSpaceDN w:val="0"/>
        <w:adjustRightInd w:val="0"/>
        <w:spacing w:after="0" w:line="480" w:lineRule="auto"/>
        <w:ind w:left="720"/>
        <w:jc w:val="both"/>
        <w:rPr>
          <w:rFonts w:eastAsia="Times New Roman" w:cs="Times New Roman"/>
          <w:szCs w:val="24"/>
        </w:rPr>
      </w:pPr>
    </w:p>
    <w:p w:rsidR="00F96AB3" w:rsidRDefault="00F96AB3" w:rsidP="009F184A">
      <w:pPr>
        <w:widowControl w:val="0"/>
        <w:autoSpaceDE w:val="0"/>
        <w:autoSpaceDN w:val="0"/>
        <w:adjustRightInd w:val="0"/>
        <w:spacing w:after="0" w:line="480" w:lineRule="auto"/>
        <w:ind w:left="720"/>
        <w:jc w:val="both"/>
        <w:rPr>
          <w:rFonts w:eastAsia="Times New Roman" w:cs="Times New Roman"/>
          <w:szCs w:val="24"/>
        </w:rPr>
      </w:pPr>
    </w:p>
    <w:p w:rsidR="00F96AB3" w:rsidRPr="009F184A" w:rsidRDefault="00F96AB3" w:rsidP="009F184A">
      <w:pPr>
        <w:widowControl w:val="0"/>
        <w:autoSpaceDE w:val="0"/>
        <w:autoSpaceDN w:val="0"/>
        <w:adjustRightInd w:val="0"/>
        <w:spacing w:after="0" w:line="480" w:lineRule="auto"/>
        <w:ind w:left="1440"/>
        <w:jc w:val="both"/>
        <w:rPr>
          <w:rFonts w:eastAsia="Times New Roman" w:cs="Times New Roman"/>
          <w:szCs w:val="24"/>
        </w:rPr>
      </w:pPr>
    </w:p>
    <w:p w:rsidR="00F96AB3" w:rsidRDefault="00F96AB3" w:rsidP="009F184A">
      <w:pPr>
        <w:spacing w:after="0" w:line="240" w:lineRule="auto"/>
        <w:ind w:left="720"/>
        <w:jc w:val="both"/>
        <w:rPr>
          <w:rFonts w:eastAsia="Times New Roman" w:cs="Times New Roman"/>
          <w:szCs w:val="24"/>
        </w:rPr>
      </w:pPr>
    </w:p>
    <w:p w:rsidR="00F96AB3" w:rsidRPr="005C2A78" w:rsidRDefault="00F96AB3" w:rsidP="009F184A">
      <w:pPr>
        <w:spacing w:after="0" w:line="240" w:lineRule="auto"/>
        <w:jc w:val="both"/>
        <w:rPr>
          <w:rFonts w:eastAsia="Times New Roman" w:cs="Times New Roman"/>
          <w:szCs w:val="24"/>
        </w:rPr>
      </w:pPr>
    </w:p>
    <w:p w:rsidR="00F96AB3" w:rsidRPr="005C2A78" w:rsidRDefault="00F96AB3" w:rsidP="000F1DF9">
      <w:pPr>
        <w:spacing w:after="0" w:line="240" w:lineRule="auto"/>
        <w:jc w:val="both"/>
        <w:rPr>
          <w:rFonts w:eastAsia="Times New Roman" w:cs="Times New Roman"/>
          <w:szCs w:val="24"/>
        </w:rPr>
      </w:pPr>
    </w:p>
    <w:p w:rsidR="00F96AB3" w:rsidRPr="00C8671F" w:rsidRDefault="00F96AB3"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96A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1C" w:rsidRDefault="00E0071C" w:rsidP="000F1DF9">
      <w:pPr>
        <w:spacing w:after="0" w:line="240" w:lineRule="auto"/>
      </w:pPr>
      <w:r>
        <w:separator/>
      </w:r>
    </w:p>
  </w:endnote>
  <w:endnote w:type="continuationSeparator" w:id="0">
    <w:p w:rsidR="00E0071C" w:rsidRDefault="00E007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07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6AB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6AB3">
                <w:rPr>
                  <w:sz w:val="20"/>
                  <w:szCs w:val="20"/>
                </w:rPr>
                <w:t>S.B. 2048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6A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07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6A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6AB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1C" w:rsidRDefault="00E0071C" w:rsidP="000F1DF9">
      <w:pPr>
        <w:spacing w:after="0" w:line="240" w:lineRule="auto"/>
      </w:pPr>
      <w:r>
        <w:separator/>
      </w:r>
    </w:p>
  </w:footnote>
  <w:footnote w:type="continuationSeparator" w:id="0">
    <w:p w:rsidR="00E0071C" w:rsidRDefault="00E007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071C"/>
    <w:rsid w:val="00E036F8"/>
    <w:rsid w:val="00E10F50"/>
    <w:rsid w:val="00E23091"/>
    <w:rsid w:val="00E32B14"/>
    <w:rsid w:val="00E46194"/>
    <w:rsid w:val="00EE2AD8"/>
    <w:rsid w:val="00F30915"/>
    <w:rsid w:val="00F96AB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3544B-AD6C-4C01-9DBD-CE2ED9CE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6A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0C2B" w:rsidP="00880C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BF7DE95EEE4B3682718EA20FD2315A"/>
        <w:category>
          <w:name w:val="General"/>
          <w:gallery w:val="placeholder"/>
        </w:category>
        <w:types>
          <w:type w:val="bbPlcHdr"/>
        </w:types>
        <w:behaviors>
          <w:behavior w:val="content"/>
        </w:behaviors>
        <w:guid w:val="{E330D23D-0452-47DA-99BD-93BC9E533D2A}"/>
      </w:docPartPr>
      <w:docPartBody>
        <w:p w:rsidR="00000000" w:rsidRDefault="00297F55"/>
      </w:docPartBody>
    </w:docPart>
    <w:docPart>
      <w:docPartPr>
        <w:name w:val="EA4D92C766CB41089BE6034F003F3AEC"/>
        <w:category>
          <w:name w:val="General"/>
          <w:gallery w:val="placeholder"/>
        </w:category>
        <w:types>
          <w:type w:val="bbPlcHdr"/>
        </w:types>
        <w:behaviors>
          <w:behavior w:val="content"/>
        </w:behaviors>
        <w:guid w:val="{7FEA7AEC-FE4D-4515-B366-AF86FA3E0CC5}"/>
      </w:docPartPr>
      <w:docPartBody>
        <w:p w:rsidR="00000000" w:rsidRDefault="00297F55"/>
      </w:docPartBody>
    </w:docPart>
    <w:docPart>
      <w:docPartPr>
        <w:name w:val="D02B54FFED5C4A10B1E52762857AF94C"/>
        <w:category>
          <w:name w:val="General"/>
          <w:gallery w:val="placeholder"/>
        </w:category>
        <w:types>
          <w:type w:val="bbPlcHdr"/>
        </w:types>
        <w:behaviors>
          <w:behavior w:val="content"/>
        </w:behaviors>
        <w:guid w:val="{A93C133E-F253-40B2-9A7A-9B77D0F6DD6D}"/>
      </w:docPartPr>
      <w:docPartBody>
        <w:p w:rsidR="00000000" w:rsidRDefault="00297F55"/>
      </w:docPartBody>
    </w:docPart>
    <w:docPart>
      <w:docPartPr>
        <w:name w:val="7343AB72505B4EDBB702007595AC7A94"/>
        <w:category>
          <w:name w:val="General"/>
          <w:gallery w:val="placeholder"/>
        </w:category>
        <w:types>
          <w:type w:val="bbPlcHdr"/>
        </w:types>
        <w:behaviors>
          <w:behavior w:val="content"/>
        </w:behaviors>
        <w:guid w:val="{58387E8F-F166-4819-9317-97FC66647AE0}"/>
      </w:docPartPr>
      <w:docPartBody>
        <w:p w:rsidR="00000000" w:rsidRDefault="00297F55"/>
      </w:docPartBody>
    </w:docPart>
    <w:docPart>
      <w:docPartPr>
        <w:name w:val="14507E1AA4CA43DEBCA278F74A62164A"/>
        <w:category>
          <w:name w:val="General"/>
          <w:gallery w:val="placeholder"/>
        </w:category>
        <w:types>
          <w:type w:val="bbPlcHdr"/>
        </w:types>
        <w:behaviors>
          <w:behavior w:val="content"/>
        </w:behaviors>
        <w:guid w:val="{8846F2A5-1D9D-453B-B390-3A0BC3434FC4}"/>
      </w:docPartPr>
      <w:docPartBody>
        <w:p w:rsidR="00000000" w:rsidRDefault="00297F55"/>
      </w:docPartBody>
    </w:docPart>
    <w:docPart>
      <w:docPartPr>
        <w:name w:val="753E865F8B214FD7925B7A41AE8C4D11"/>
        <w:category>
          <w:name w:val="General"/>
          <w:gallery w:val="placeholder"/>
        </w:category>
        <w:types>
          <w:type w:val="bbPlcHdr"/>
        </w:types>
        <w:behaviors>
          <w:behavior w:val="content"/>
        </w:behaviors>
        <w:guid w:val="{4EF862CE-C357-4D13-81B2-5E5A5971EFDC}"/>
      </w:docPartPr>
      <w:docPartBody>
        <w:p w:rsidR="00000000" w:rsidRDefault="00297F55"/>
      </w:docPartBody>
    </w:docPart>
    <w:docPart>
      <w:docPartPr>
        <w:name w:val="33615B1D451A480697604A9948B46BB2"/>
        <w:category>
          <w:name w:val="General"/>
          <w:gallery w:val="placeholder"/>
        </w:category>
        <w:types>
          <w:type w:val="bbPlcHdr"/>
        </w:types>
        <w:behaviors>
          <w:behavior w:val="content"/>
        </w:behaviors>
        <w:guid w:val="{FFD5AB4B-CC79-43AA-B0A3-7288A2C71F18}"/>
      </w:docPartPr>
      <w:docPartBody>
        <w:p w:rsidR="00000000" w:rsidRDefault="00297F55"/>
      </w:docPartBody>
    </w:docPart>
    <w:docPart>
      <w:docPartPr>
        <w:name w:val="2105D26953C444C0A91AD9786512D10E"/>
        <w:category>
          <w:name w:val="General"/>
          <w:gallery w:val="placeholder"/>
        </w:category>
        <w:types>
          <w:type w:val="bbPlcHdr"/>
        </w:types>
        <w:behaviors>
          <w:behavior w:val="content"/>
        </w:behaviors>
        <w:guid w:val="{C331E390-97F5-46EF-B0FA-0EDF197E6C36}"/>
      </w:docPartPr>
      <w:docPartBody>
        <w:p w:rsidR="00000000" w:rsidRDefault="00297F55"/>
      </w:docPartBody>
    </w:docPart>
    <w:docPart>
      <w:docPartPr>
        <w:name w:val="1DD3FE90DC804302A83F19B5B494AEFF"/>
        <w:category>
          <w:name w:val="General"/>
          <w:gallery w:val="placeholder"/>
        </w:category>
        <w:types>
          <w:type w:val="bbPlcHdr"/>
        </w:types>
        <w:behaviors>
          <w:behavior w:val="content"/>
        </w:behaviors>
        <w:guid w:val="{D75DD9E9-773B-4363-92F7-849F64C705F1}"/>
      </w:docPartPr>
      <w:docPartBody>
        <w:p w:rsidR="00000000" w:rsidRDefault="00880C2B" w:rsidP="00880C2B">
          <w:pPr>
            <w:pStyle w:val="1DD3FE90DC804302A83F19B5B494AEFF"/>
          </w:pPr>
          <w:r w:rsidRPr="00A30DD1">
            <w:rPr>
              <w:rStyle w:val="PlaceholderText"/>
            </w:rPr>
            <w:t>Click here to enter a date.</w:t>
          </w:r>
        </w:p>
      </w:docPartBody>
    </w:docPart>
    <w:docPart>
      <w:docPartPr>
        <w:name w:val="B4A8EEB7CEAF4D61B9A5AEED475E3A4D"/>
        <w:category>
          <w:name w:val="General"/>
          <w:gallery w:val="placeholder"/>
        </w:category>
        <w:types>
          <w:type w:val="bbPlcHdr"/>
        </w:types>
        <w:behaviors>
          <w:behavior w:val="content"/>
        </w:behaviors>
        <w:guid w:val="{E253F6C2-E797-40F9-AF6D-37376783FCD3}"/>
      </w:docPartPr>
      <w:docPartBody>
        <w:p w:rsidR="00000000" w:rsidRDefault="00297F55"/>
      </w:docPartBody>
    </w:docPart>
    <w:docPart>
      <w:docPartPr>
        <w:name w:val="CFBD6A14D4974729B9525C9D1FD8C513"/>
        <w:category>
          <w:name w:val="General"/>
          <w:gallery w:val="placeholder"/>
        </w:category>
        <w:types>
          <w:type w:val="bbPlcHdr"/>
        </w:types>
        <w:behaviors>
          <w:behavior w:val="content"/>
        </w:behaviors>
        <w:guid w:val="{9D356088-8B3F-4A3D-AF4B-6A1C37802CCA}"/>
      </w:docPartPr>
      <w:docPartBody>
        <w:p w:rsidR="00000000" w:rsidRDefault="00297F55"/>
      </w:docPartBody>
    </w:docPart>
    <w:docPart>
      <w:docPartPr>
        <w:name w:val="B0302BE23BD348FAA698769F2B189063"/>
        <w:category>
          <w:name w:val="General"/>
          <w:gallery w:val="placeholder"/>
        </w:category>
        <w:types>
          <w:type w:val="bbPlcHdr"/>
        </w:types>
        <w:behaviors>
          <w:behavior w:val="content"/>
        </w:behaviors>
        <w:guid w:val="{8D6A4985-B09C-4696-9E26-6F9963AE8E6E}"/>
      </w:docPartPr>
      <w:docPartBody>
        <w:p w:rsidR="00000000" w:rsidRDefault="00880C2B" w:rsidP="00880C2B">
          <w:pPr>
            <w:pStyle w:val="B0302BE23BD348FAA698769F2B189063"/>
          </w:pPr>
          <w:r>
            <w:rPr>
              <w:rFonts w:eastAsia="Times New Roman" w:cs="Times New Roman"/>
              <w:bCs/>
              <w:szCs w:val="24"/>
            </w:rPr>
            <w:t xml:space="preserve"> </w:t>
          </w:r>
        </w:p>
      </w:docPartBody>
    </w:docPart>
    <w:docPart>
      <w:docPartPr>
        <w:name w:val="DB5C90CE2F7148F898FB9718705A69B0"/>
        <w:category>
          <w:name w:val="General"/>
          <w:gallery w:val="placeholder"/>
        </w:category>
        <w:types>
          <w:type w:val="bbPlcHdr"/>
        </w:types>
        <w:behaviors>
          <w:behavior w:val="content"/>
        </w:behaviors>
        <w:guid w:val="{CF2377D1-91EB-4E7B-AC0C-B6EFBECAEB22}"/>
      </w:docPartPr>
      <w:docPartBody>
        <w:p w:rsidR="00000000" w:rsidRDefault="00297F55"/>
      </w:docPartBody>
    </w:docPart>
    <w:docPart>
      <w:docPartPr>
        <w:name w:val="FF5759C67138476E8555129CCD6B1733"/>
        <w:category>
          <w:name w:val="General"/>
          <w:gallery w:val="placeholder"/>
        </w:category>
        <w:types>
          <w:type w:val="bbPlcHdr"/>
        </w:types>
        <w:behaviors>
          <w:behavior w:val="content"/>
        </w:behaviors>
        <w:guid w:val="{77F719EC-28CB-4E70-B4E9-BBCF2C50040A}"/>
      </w:docPartPr>
      <w:docPartBody>
        <w:p w:rsidR="00000000" w:rsidRDefault="00297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7F55"/>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C2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C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0C2B"/>
    <w:rPr>
      <w:rFonts w:ascii="Times New Roman" w:hAnsi="Times New Roman"/>
      <w:sz w:val="24"/>
    </w:rPr>
  </w:style>
  <w:style w:type="paragraph" w:customStyle="1" w:styleId="487D89B4F8B34DB4967D41FE18F7F88D9">
    <w:name w:val="487D89B4F8B34DB4967D41FE18F7F88D9"/>
    <w:rsid w:val="00880C2B"/>
    <w:rPr>
      <w:rFonts w:ascii="Times New Roman" w:hAnsi="Times New Roman"/>
      <w:sz w:val="24"/>
    </w:rPr>
  </w:style>
  <w:style w:type="paragraph" w:customStyle="1" w:styleId="AE2570ED5D764CD7AF9686706F550F4622">
    <w:name w:val="AE2570ED5D764CD7AF9686706F550F4622"/>
    <w:rsid w:val="00880C2B"/>
    <w:pPr>
      <w:tabs>
        <w:tab w:val="center" w:pos="4680"/>
        <w:tab w:val="right" w:pos="9360"/>
      </w:tabs>
      <w:spacing w:after="0" w:line="240" w:lineRule="auto"/>
    </w:pPr>
    <w:rPr>
      <w:rFonts w:ascii="Times New Roman" w:hAnsi="Times New Roman"/>
      <w:sz w:val="24"/>
    </w:rPr>
  </w:style>
  <w:style w:type="paragraph" w:customStyle="1" w:styleId="1DD3FE90DC804302A83F19B5B494AEFF">
    <w:name w:val="1DD3FE90DC804302A83F19B5B494AEFF"/>
    <w:rsid w:val="00880C2B"/>
    <w:pPr>
      <w:spacing w:after="160" w:line="259" w:lineRule="auto"/>
    </w:pPr>
  </w:style>
  <w:style w:type="paragraph" w:customStyle="1" w:styleId="B0302BE23BD348FAA698769F2B189063">
    <w:name w:val="B0302BE23BD348FAA698769F2B189063"/>
    <w:rsid w:val="00880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AE8622-7149-4860-8F74-2437F74A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233</Words>
  <Characters>1329</Characters>
  <Application>Microsoft Office Word</Application>
  <DocSecurity>0</DocSecurity>
  <Lines>11</Lines>
  <Paragraphs>3</Paragraphs>
  <ScaleCrop>false</ScaleCrop>
  <Company>Texas Legislative Council</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2019-03-25T18:27:00Z</cp:lastPrinted>
  <dcterms:created xsi:type="dcterms:W3CDTF">2015-05-29T14:24:00Z</dcterms:created>
  <dcterms:modified xsi:type="dcterms:W3CDTF">2019-03-25T18:29:00Z</dcterms:modified>
</cp:coreProperties>
</file>

<file path=docProps/custom.xml><?xml version="1.0" encoding="utf-8"?>
<op:Properties xmlns:vt="http://schemas.openxmlformats.org/officeDocument/2006/docPropsVTypes" xmlns:op="http://schemas.openxmlformats.org/officeDocument/2006/custom-properties"/>
</file>