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B0DD9" w:rsidTr="00345119">
        <w:tc>
          <w:tcPr>
            <w:tcW w:w="9576" w:type="dxa"/>
            <w:noWrap/>
          </w:tcPr>
          <w:p w:rsidR="008423E4" w:rsidRPr="0022177D" w:rsidRDefault="00ED6E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6E83" w:rsidP="008423E4">
      <w:pPr>
        <w:jc w:val="center"/>
      </w:pPr>
    </w:p>
    <w:p w:rsidR="008423E4" w:rsidRPr="00B31F0E" w:rsidRDefault="00ED6E83" w:rsidP="008423E4"/>
    <w:p w:rsidR="008423E4" w:rsidRPr="00742794" w:rsidRDefault="00ED6E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0DD9" w:rsidTr="00345119">
        <w:tc>
          <w:tcPr>
            <w:tcW w:w="9576" w:type="dxa"/>
          </w:tcPr>
          <w:p w:rsidR="008423E4" w:rsidRPr="00861995" w:rsidRDefault="00ED6E83" w:rsidP="00345119">
            <w:pPr>
              <w:jc w:val="right"/>
            </w:pPr>
            <w:r>
              <w:t>S.B. 2050</w:t>
            </w:r>
          </w:p>
        </w:tc>
      </w:tr>
      <w:tr w:rsidR="00EB0DD9" w:rsidTr="00345119">
        <w:tc>
          <w:tcPr>
            <w:tcW w:w="9576" w:type="dxa"/>
          </w:tcPr>
          <w:p w:rsidR="008423E4" w:rsidRPr="00861995" w:rsidRDefault="00ED6E83" w:rsidP="009C1EED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EB0DD9" w:rsidTr="00345119">
        <w:tc>
          <w:tcPr>
            <w:tcW w:w="9576" w:type="dxa"/>
          </w:tcPr>
          <w:p w:rsidR="008423E4" w:rsidRPr="00861995" w:rsidRDefault="00ED6E83" w:rsidP="00345119">
            <w:pPr>
              <w:jc w:val="right"/>
            </w:pPr>
            <w:r>
              <w:t>Appropriations</w:t>
            </w:r>
          </w:p>
        </w:tc>
      </w:tr>
      <w:tr w:rsidR="00EB0DD9" w:rsidTr="00345119">
        <w:tc>
          <w:tcPr>
            <w:tcW w:w="9576" w:type="dxa"/>
          </w:tcPr>
          <w:p w:rsidR="008423E4" w:rsidRDefault="00ED6E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D6E83" w:rsidP="008423E4">
      <w:pPr>
        <w:tabs>
          <w:tab w:val="right" w:pos="9360"/>
        </w:tabs>
      </w:pPr>
    </w:p>
    <w:p w:rsidR="008423E4" w:rsidRDefault="00ED6E83" w:rsidP="008423E4"/>
    <w:p w:rsidR="008423E4" w:rsidRDefault="00ED6E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B0DD9" w:rsidTr="00345119">
        <w:tc>
          <w:tcPr>
            <w:tcW w:w="9576" w:type="dxa"/>
          </w:tcPr>
          <w:p w:rsidR="008423E4" w:rsidRPr="00A8133F" w:rsidRDefault="00ED6E83" w:rsidP="002335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6E83" w:rsidP="00233599"/>
          <w:p w:rsidR="008423E4" w:rsidRDefault="00ED6E83" w:rsidP="00233599">
            <w:pPr>
              <w:pStyle w:val="Header"/>
              <w:jc w:val="both"/>
            </w:pPr>
            <w:r>
              <w:t xml:space="preserve">There are concerns that it has become increasingly difficult </w:t>
            </w:r>
            <w:r>
              <w:t xml:space="preserve">for the state </w:t>
            </w:r>
            <w:r>
              <w:t xml:space="preserve">to provide the level of grant funding necessary to meet </w:t>
            </w:r>
            <w:r>
              <w:t>its</w:t>
            </w:r>
            <w:r>
              <w:t xml:space="preserve"> general aviation </w:t>
            </w:r>
            <w:r>
              <w:t>f</w:t>
            </w:r>
            <w:r>
              <w:t>acility</w:t>
            </w:r>
            <w:r>
              <w:t xml:space="preserve"> </w:t>
            </w:r>
            <w:r>
              <w:t>development needs</w:t>
            </w:r>
            <w:r>
              <w:t xml:space="preserve"> </w:t>
            </w:r>
            <w:r>
              <w:t>given that</w:t>
            </w:r>
            <w:r>
              <w:t xml:space="preserve"> the level of</w:t>
            </w:r>
            <w:r>
              <w:t xml:space="preserve"> available</w:t>
            </w:r>
            <w:r>
              <w:t xml:space="preserve"> funding has remained the same</w:t>
            </w:r>
            <w:r>
              <w:t xml:space="preserve"> despite population growth and increased costs</w:t>
            </w:r>
            <w:r>
              <w:t xml:space="preserve">. S.B. 2050 </w:t>
            </w:r>
            <w:r>
              <w:t xml:space="preserve">seeks to address this situation by </w:t>
            </w:r>
            <w:r>
              <w:t>creat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aviation</w:t>
            </w:r>
            <w:r>
              <w:t xml:space="preserve"> development</w:t>
            </w:r>
            <w:r>
              <w:t xml:space="preserve"> account to be used to</w:t>
            </w:r>
            <w:r>
              <w:t xml:space="preserve"> make grants to political subdivisions for aviation </w:t>
            </w:r>
            <w:r>
              <w:t>facility</w:t>
            </w:r>
            <w:r>
              <w:t xml:space="preserve"> development</w:t>
            </w:r>
            <w:r>
              <w:t>.</w:t>
            </w:r>
          </w:p>
          <w:p w:rsidR="008423E4" w:rsidRPr="00E26B13" w:rsidRDefault="00ED6E83" w:rsidP="00233599">
            <w:pPr>
              <w:rPr>
                <w:b/>
              </w:rPr>
            </w:pPr>
          </w:p>
        </w:tc>
      </w:tr>
      <w:tr w:rsidR="00EB0DD9" w:rsidTr="00345119">
        <w:tc>
          <w:tcPr>
            <w:tcW w:w="9576" w:type="dxa"/>
          </w:tcPr>
          <w:p w:rsidR="0017725B" w:rsidRDefault="00ED6E83" w:rsidP="00233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6E83" w:rsidP="00233599">
            <w:pPr>
              <w:rPr>
                <w:b/>
                <w:u w:val="single"/>
              </w:rPr>
            </w:pPr>
          </w:p>
          <w:p w:rsidR="00D44526" w:rsidRPr="00D44526" w:rsidRDefault="00ED6E83" w:rsidP="00233599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ED6E83" w:rsidP="00233599">
            <w:pPr>
              <w:rPr>
                <w:b/>
                <w:u w:val="single"/>
              </w:rPr>
            </w:pPr>
          </w:p>
        </w:tc>
      </w:tr>
      <w:tr w:rsidR="00EB0DD9" w:rsidTr="00345119">
        <w:tc>
          <w:tcPr>
            <w:tcW w:w="9576" w:type="dxa"/>
          </w:tcPr>
          <w:p w:rsidR="008423E4" w:rsidRPr="00A8133F" w:rsidRDefault="00ED6E83" w:rsidP="002335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6E83" w:rsidP="00233599"/>
          <w:p w:rsidR="00D44526" w:rsidRDefault="00ED6E83" w:rsidP="00233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ED6E83" w:rsidP="00233599">
            <w:pPr>
              <w:rPr>
                <w:b/>
              </w:rPr>
            </w:pPr>
          </w:p>
        </w:tc>
      </w:tr>
      <w:tr w:rsidR="00EB0DD9" w:rsidTr="00345119">
        <w:tc>
          <w:tcPr>
            <w:tcW w:w="9576" w:type="dxa"/>
          </w:tcPr>
          <w:p w:rsidR="008423E4" w:rsidRPr="00A8133F" w:rsidRDefault="00ED6E83" w:rsidP="002335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6E83" w:rsidP="00233599"/>
          <w:p w:rsidR="008423E4" w:rsidRDefault="00ED6E83" w:rsidP="00233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2050 amends the Transportation Code to </w:t>
            </w:r>
            <w:r>
              <w:t xml:space="preserve">create </w:t>
            </w:r>
            <w:r>
              <w:t>the aviation development account as a separate account in the general revenue fund</w:t>
            </w:r>
            <w:r w:rsidRPr="00BD7BFD">
              <w:t xml:space="preserve"> consist</w:t>
            </w:r>
            <w:r>
              <w:t>ing</w:t>
            </w:r>
            <w:r w:rsidRPr="00BD7BFD">
              <w:t xml:space="preserve"> of transfers made to the account</w:t>
            </w:r>
            <w:r>
              <w:t>. The bill rest</w:t>
            </w:r>
            <w:r>
              <w:t>rict</w:t>
            </w:r>
            <w:r>
              <w:t>s</w:t>
            </w:r>
            <w:r>
              <w:t xml:space="preserve"> the appropriation of money in the account to the </w:t>
            </w:r>
            <w:r w:rsidRPr="00BD7BFD">
              <w:t>Texas Department of Transportation</w:t>
            </w:r>
            <w:r>
              <w:t xml:space="preserve"> for making grants to political subdivisions </w:t>
            </w:r>
            <w:r>
              <w:t xml:space="preserve">for aviation </w:t>
            </w:r>
            <w:r>
              <w:t>facility</w:t>
            </w:r>
            <w:r>
              <w:t xml:space="preserve"> development</w:t>
            </w:r>
            <w:r>
              <w:t xml:space="preserve">. The bill establishes that any money in the account not appropriated for a state fiscal </w:t>
            </w:r>
            <w:r>
              <w:t xml:space="preserve">year remains in the account and exempts the account from the application of statutory provisions </w:t>
            </w:r>
            <w:r>
              <w:t>governing</w:t>
            </w:r>
            <w:r>
              <w:t xml:space="preserve"> the use of dedicated revenue.</w:t>
            </w:r>
          </w:p>
          <w:p w:rsidR="008423E4" w:rsidRPr="00835628" w:rsidRDefault="00ED6E83" w:rsidP="00233599">
            <w:pPr>
              <w:rPr>
                <w:b/>
              </w:rPr>
            </w:pPr>
          </w:p>
        </w:tc>
      </w:tr>
      <w:tr w:rsidR="00EB0DD9" w:rsidTr="00345119">
        <w:tc>
          <w:tcPr>
            <w:tcW w:w="9576" w:type="dxa"/>
          </w:tcPr>
          <w:p w:rsidR="008423E4" w:rsidRPr="00A8133F" w:rsidRDefault="00ED6E83" w:rsidP="002335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6E83" w:rsidP="00233599"/>
          <w:p w:rsidR="008423E4" w:rsidRPr="003624F2" w:rsidRDefault="00ED6E83" w:rsidP="00233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D6E83" w:rsidP="00233599">
            <w:pPr>
              <w:rPr>
                <w:b/>
              </w:rPr>
            </w:pPr>
          </w:p>
        </w:tc>
      </w:tr>
    </w:tbl>
    <w:p w:rsidR="008423E4" w:rsidRPr="00BE0E75" w:rsidRDefault="00ED6E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6E8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6E83">
      <w:r>
        <w:separator/>
      </w:r>
    </w:p>
  </w:endnote>
  <w:endnote w:type="continuationSeparator" w:id="0">
    <w:p w:rsidR="00000000" w:rsidRDefault="00E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0DD9" w:rsidTr="009C1E9A">
      <w:trPr>
        <w:cantSplit/>
      </w:trPr>
      <w:tc>
        <w:tcPr>
          <w:tcW w:w="0" w:type="pct"/>
        </w:tcPr>
        <w:p w:rsidR="00137D90" w:rsidRDefault="00ED6E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6E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6E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6E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6E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DD9" w:rsidTr="009C1E9A">
      <w:trPr>
        <w:cantSplit/>
      </w:trPr>
      <w:tc>
        <w:tcPr>
          <w:tcW w:w="0" w:type="pct"/>
        </w:tcPr>
        <w:p w:rsidR="00EC379B" w:rsidRDefault="00ED6E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6E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33516</w:t>
          </w:r>
        </w:p>
      </w:tc>
      <w:tc>
        <w:tcPr>
          <w:tcW w:w="2453" w:type="pct"/>
        </w:tcPr>
        <w:p w:rsidR="00EC379B" w:rsidRDefault="00ED6E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19.130.889</w:t>
          </w:r>
          <w:r>
            <w:fldChar w:fldCharType="end"/>
          </w:r>
        </w:p>
      </w:tc>
    </w:tr>
    <w:tr w:rsidR="00EB0DD9" w:rsidTr="009C1E9A">
      <w:trPr>
        <w:cantSplit/>
      </w:trPr>
      <w:tc>
        <w:tcPr>
          <w:tcW w:w="0" w:type="pct"/>
        </w:tcPr>
        <w:p w:rsidR="00EC379B" w:rsidRDefault="00ED6E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6E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6E83" w:rsidP="006D504F">
          <w:pPr>
            <w:pStyle w:val="Footer"/>
            <w:rPr>
              <w:rStyle w:val="PageNumber"/>
            </w:rPr>
          </w:pPr>
        </w:p>
        <w:p w:rsidR="00EC379B" w:rsidRDefault="00ED6E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D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6E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6E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6E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6E83">
      <w:r>
        <w:separator/>
      </w:r>
    </w:p>
  </w:footnote>
  <w:footnote w:type="continuationSeparator" w:id="0">
    <w:p w:rsidR="00000000" w:rsidRDefault="00ED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6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6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6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D9"/>
    <w:rsid w:val="00EB0DD9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54071-5332-4A17-8536-F25EF20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7B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B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BFD"/>
    <w:rPr>
      <w:b/>
      <w:bCs/>
    </w:rPr>
  </w:style>
  <w:style w:type="character" w:styleId="Hyperlink">
    <w:name w:val="Hyperlink"/>
    <w:basedOn w:val="DefaultParagraphFont"/>
    <w:unhideWhenUsed/>
    <w:rsid w:val="00BD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SB02050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33516</dc:subject>
  <dc:creator>State of Texas</dc:creator>
  <dc:description>SB 2050 by Schwertner-(H)Appropriations</dc:description>
  <cp:lastModifiedBy>Scotty Wimberley</cp:lastModifiedBy>
  <cp:revision>2</cp:revision>
  <cp:lastPrinted>2003-11-26T17:21:00Z</cp:lastPrinted>
  <dcterms:created xsi:type="dcterms:W3CDTF">2019-05-16T20:05:00Z</dcterms:created>
  <dcterms:modified xsi:type="dcterms:W3CDTF">2019-05-16T20:05:00Z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19.130.889</vt:lpwstr>
  </property>
</Properties>
</file>