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A1" w:rsidRDefault="009353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A22198B46F42049E2020F4CD82FF27"/>
          </w:placeholder>
        </w:sdtPr>
        <w:sdtContent>
          <w:r w:rsidRPr="005C2A78">
            <w:rPr>
              <w:rFonts w:cs="Times New Roman"/>
              <w:b/>
              <w:szCs w:val="24"/>
              <w:u w:val="single"/>
            </w:rPr>
            <w:t>BILL ANALYSIS</w:t>
          </w:r>
        </w:sdtContent>
      </w:sdt>
    </w:p>
    <w:p w:rsidR="009353A1" w:rsidRPr="00585C31" w:rsidRDefault="009353A1" w:rsidP="000F1DF9">
      <w:pPr>
        <w:spacing w:after="0" w:line="240" w:lineRule="auto"/>
        <w:rPr>
          <w:rFonts w:cs="Times New Roman"/>
          <w:szCs w:val="24"/>
        </w:rPr>
      </w:pPr>
    </w:p>
    <w:p w:rsidR="009353A1" w:rsidRPr="00585C31" w:rsidRDefault="009353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53A1" w:rsidTr="000F1DF9">
        <w:tc>
          <w:tcPr>
            <w:tcW w:w="2718" w:type="dxa"/>
          </w:tcPr>
          <w:p w:rsidR="009353A1" w:rsidRPr="005C2A78" w:rsidRDefault="009353A1" w:rsidP="006D756B">
            <w:pPr>
              <w:rPr>
                <w:rFonts w:cs="Times New Roman"/>
                <w:szCs w:val="24"/>
              </w:rPr>
            </w:pPr>
            <w:sdt>
              <w:sdtPr>
                <w:rPr>
                  <w:rFonts w:cs="Times New Roman"/>
                  <w:szCs w:val="24"/>
                </w:rPr>
                <w:alias w:val="Agency Title"/>
                <w:tag w:val="AgencyTitleContentControl"/>
                <w:id w:val="1920747753"/>
                <w:lock w:val="sdtContentLocked"/>
                <w:placeholder>
                  <w:docPart w:val="307A8554D272476BBB33ED938BA6F03F"/>
                </w:placeholder>
              </w:sdtPr>
              <w:sdtEndPr>
                <w:rPr>
                  <w:rFonts w:cstheme="minorBidi"/>
                  <w:szCs w:val="22"/>
                </w:rPr>
              </w:sdtEndPr>
              <w:sdtContent>
                <w:r>
                  <w:rPr>
                    <w:rFonts w:cs="Times New Roman"/>
                    <w:szCs w:val="24"/>
                  </w:rPr>
                  <w:t>Senate Research Center</w:t>
                </w:r>
              </w:sdtContent>
            </w:sdt>
          </w:p>
        </w:tc>
        <w:tc>
          <w:tcPr>
            <w:tcW w:w="6858" w:type="dxa"/>
          </w:tcPr>
          <w:p w:rsidR="009353A1" w:rsidRPr="00FF6471" w:rsidRDefault="009353A1" w:rsidP="000F1DF9">
            <w:pPr>
              <w:jc w:val="right"/>
              <w:rPr>
                <w:rFonts w:cs="Times New Roman"/>
                <w:szCs w:val="24"/>
              </w:rPr>
            </w:pPr>
            <w:sdt>
              <w:sdtPr>
                <w:rPr>
                  <w:rFonts w:cs="Times New Roman"/>
                  <w:szCs w:val="24"/>
                </w:rPr>
                <w:alias w:val="Bill Number"/>
                <w:tag w:val="BillNumberOne"/>
                <w:id w:val="-410784069"/>
                <w:lock w:val="sdtContentLocked"/>
                <w:placeholder>
                  <w:docPart w:val="75F74CD67B4C4F8AA725B706584C0F6C"/>
                </w:placeholder>
              </w:sdtPr>
              <w:sdtContent>
                <w:r>
                  <w:rPr>
                    <w:rFonts w:cs="Times New Roman"/>
                    <w:szCs w:val="24"/>
                  </w:rPr>
                  <w:t>S.B. 2076</w:t>
                </w:r>
              </w:sdtContent>
            </w:sdt>
          </w:p>
        </w:tc>
      </w:tr>
      <w:tr w:rsidR="009353A1" w:rsidTr="000F1DF9">
        <w:sdt>
          <w:sdtPr>
            <w:rPr>
              <w:rFonts w:cs="Times New Roman"/>
              <w:szCs w:val="24"/>
            </w:rPr>
            <w:alias w:val="TLCNumber"/>
            <w:tag w:val="TLCNumber"/>
            <w:id w:val="-542600604"/>
            <w:lock w:val="sdtLocked"/>
            <w:placeholder>
              <w:docPart w:val="47A4CA04BF0140A7B94CB49B10B70B74"/>
            </w:placeholder>
          </w:sdtPr>
          <w:sdtContent>
            <w:tc>
              <w:tcPr>
                <w:tcW w:w="2718" w:type="dxa"/>
              </w:tcPr>
              <w:p w:rsidR="009353A1" w:rsidRPr="000F1DF9" w:rsidRDefault="009353A1" w:rsidP="00C65088">
                <w:pPr>
                  <w:rPr>
                    <w:rFonts w:cs="Times New Roman"/>
                    <w:szCs w:val="24"/>
                  </w:rPr>
                </w:pPr>
                <w:r>
                  <w:rPr>
                    <w:rFonts w:cs="Times New Roman"/>
                    <w:szCs w:val="24"/>
                  </w:rPr>
                  <w:t>86R4655 JRR-D</w:t>
                </w:r>
              </w:p>
            </w:tc>
          </w:sdtContent>
        </w:sdt>
        <w:tc>
          <w:tcPr>
            <w:tcW w:w="6858" w:type="dxa"/>
          </w:tcPr>
          <w:p w:rsidR="009353A1" w:rsidRPr="005C2A78" w:rsidRDefault="009353A1" w:rsidP="006D756B">
            <w:pPr>
              <w:jc w:val="right"/>
              <w:rPr>
                <w:rFonts w:cs="Times New Roman"/>
                <w:szCs w:val="24"/>
              </w:rPr>
            </w:pPr>
            <w:sdt>
              <w:sdtPr>
                <w:rPr>
                  <w:rFonts w:cs="Times New Roman"/>
                  <w:szCs w:val="24"/>
                </w:rPr>
                <w:alias w:val="Author Label"/>
                <w:tag w:val="By"/>
                <w:id w:val="72399597"/>
                <w:lock w:val="sdtLocked"/>
                <w:placeholder>
                  <w:docPart w:val="B40AD486891C465A9F03EE0CC57B12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EEDAEF0DDF485D8504512608A73C3D"/>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AE77EC90EBE94DED8DAC94CD74BCEC68"/>
                </w:placeholder>
                <w:showingPlcHdr/>
              </w:sdtPr>
              <w:sdtContent/>
            </w:sdt>
          </w:p>
        </w:tc>
      </w:tr>
      <w:tr w:rsidR="009353A1" w:rsidTr="000F1DF9">
        <w:tc>
          <w:tcPr>
            <w:tcW w:w="2718" w:type="dxa"/>
          </w:tcPr>
          <w:p w:rsidR="009353A1" w:rsidRPr="00BC7495" w:rsidRDefault="009353A1" w:rsidP="000F1DF9">
            <w:pPr>
              <w:rPr>
                <w:rFonts w:cs="Times New Roman"/>
                <w:szCs w:val="24"/>
              </w:rPr>
            </w:pPr>
          </w:p>
        </w:tc>
        <w:sdt>
          <w:sdtPr>
            <w:rPr>
              <w:rFonts w:cs="Times New Roman"/>
              <w:szCs w:val="24"/>
            </w:rPr>
            <w:alias w:val="Committee"/>
            <w:tag w:val="Committee"/>
            <w:id w:val="1914272295"/>
            <w:lock w:val="sdtContentLocked"/>
            <w:placeholder>
              <w:docPart w:val="152F7545184C430580159CF362340980"/>
            </w:placeholder>
          </w:sdtPr>
          <w:sdtContent>
            <w:tc>
              <w:tcPr>
                <w:tcW w:w="6858" w:type="dxa"/>
              </w:tcPr>
              <w:p w:rsidR="009353A1" w:rsidRPr="00FF6471" w:rsidRDefault="009353A1" w:rsidP="000F1DF9">
                <w:pPr>
                  <w:jc w:val="right"/>
                  <w:rPr>
                    <w:rFonts w:cs="Times New Roman"/>
                    <w:szCs w:val="24"/>
                  </w:rPr>
                </w:pPr>
                <w:r>
                  <w:rPr>
                    <w:rFonts w:cs="Times New Roman"/>
                    <w:szCs w:val="24"/>
                  </w:rPr>
                  <w:t>Transportation</w:t>
                </w:r>
              </w:p>
            </w:tc>
          </w:sdtContent>
        </w:sdt>
      </w:tr>
      <w:tr w:rsidR="009353A1" w:rsidTr="000F1DF9">
        <w:tc>
          <w:tcPr>
            <w:tcW w:w="2718" w:type="dxa"/>
          </w:tcPr>
          <w:p w:rsidR="009353A1" w:rsidRPr="00BC7495" w:rsidRDefault="009353A1" w:rsidP="000F1DF9">
            <w:pPr>
              <w:rPr>
                <w:rFonts w:cs="Times New Roman"/>
                <w:szCs w:val="24"/>
              </w:rPr>
            </w:pPr>
          </w:p>
        </w:tc>
        <w:sdt>
          <w:sdtPr>
            <w:rPr>
              <w:rFonts w:cs="Times New Roman"/>
              <w:szCs w:val="24"/>
            </w:rPr>
            <w:alias w:val="Date"/>
            <w:tag w:val="DateContentControl"/>
            <w:id w:val="1178081906"/>
            <w:lock w:val="sdtLocked"/>
            <w:placeholder>
              <w:docPart w:val="641BB71FD23249429F3E7176C7D736B0"/>
            </w:placeholder>
            <w:date w:fullDate="2019-04-01T00:00:00Z">
              <w:dateFormat w:val="M/d/yyyy"/>
              <w:lid w:val="en-US"/>
              <w:storeMappedDataAs w:val="dateTime"/>
              <w:calendar w:val="gregorian"/>
            </w:date>
          </w:sdtPr>
          <w:sdtContent>
            <w:tc>
              <w:tcPr>
                <w:tcW w:w="6858" w:type="dxa"/>
              </w:tcPr>
              <w:p w:rsidR="009353A1" w:rsidRPr="00FF6471" w:rsidRDefault="009353A1" w:rsidP="000F1DF9">
                <w:pPr>
                  <w:jc w:val="right"/>
                  <w:rPr>
                    <w:rFonts w:cs="Times New Roman"/>
                    <w:szCs w:val="24"/>
                  </w:rPr>
                </w:pPr>
                <w:r>
                  <w:rPr>
                    <w:rFonts w:cs="Times New Roman"/>
                    <w:szCs w:val="24"/>
                  </w:rPr>
                  <w:t>4/1/2019</w:t>
                </w:r>
              </w:p>
            </w:tc>
          </w:sdtContent>
        </w:sdt>
      </w:tr>
      <w:tr w:rsidR="009353A1" w:rsidTr="000F1DF9">
        <w:tc>
          <w:tcPr>
            <w:tcW w:w="2718" w:type="dxa"/>
          </w:tcPr>
          <w:p w:rsidR="009353A1" w:rsidRPr="00BC7495" w:rsidRDefault="009353A1" w:rsidP="000F1DF9">
            <w:pPr>
              <w:rPr>
                <w:rFonts w:cs="Times New Roman"/>
                <w:szCs w:val="24"/>
              </w:rPr>
            </w:pPr>
          </w:p>
        </w:tc>
        <w:sdt>
          <w:sdtPr>
            <w:rPr>
              <w:rFonts w:cs="Times New Roman"/>
              <w:szCs w:val="24"/>
            </w:rPr>
            <w:alias w:val="BA Version"/>
            <w:tag w:val="BAVersion"/>
            <w:id w:val="-1685590809"/>
            <w:lock w:val="sdtContentLocked"/>
            <w:placeholder>
              <w:docPart w:val="2F78961EB80340CBB9D4535A33E402FD"/>
            </w:placeholder>
          </w:sdtPr>
          <w:sdtContent>
            <w:tc>
              <w:tcPr>
                <w:tcW w:w="6858" w:type="dxa"/>
              </w:tcPr>
              <w:p w:rsidR="009353A1" w:rsidRPr="00FF6471" w:rsidRDefault="009353A1" w:rsidP="000F1DF9">
                <w:pPr>
                  <w:jc w:val="right"/>
                  <w:rPr>
                    <w:rFonts w:cs="Times New Roman"/>
                    <w:szCs w:val="24"/>
                  </w:rPr>
                </w:pPr>
                <w:r>
                  <w:rPr>
                    <w:rFonts w:cs="Times New Roman"/>
                    <w:szCs w:val="24"/>
                  </w:rPr>
                  <w:t>As Filed</w:t>
                </w:r>
              </w:p>
            </w:tc>
          </w:sdtContent>
        </w:sdt>
      </w:tr>
    </w:tbl>
    <w:p w:rsidR="009353A1" w:rsidRPr="00FF6471" w:rsidRDefault="009353A1" w:rsidP="000F1DF9">
      <w:pPr>
        <w:spacing w:after="0" w:line="240" w:lineRule="auto"/>
        <w:rPr>
          <w:rFonts w:cs="Times New Roman"/>
          <w:szCs w:val="24"/>
        </w:rPr>
      </w:pPr>
    </w:p>
    <w:p w:rsidR="009353A1" w:rsidRPr="00FF6471" w:rsidRDefault="009353A1" w:rsidP="000F1DF9">
      <w:pPr>
        <w:spacing w:after="0" w:line="240" w:lineRule="auto"/>
        <w:rPr>
          <w:rFonts w:cs="Times New Roman"/>
          <w:szCs w:val="24"/>
        </w:rPr>
      </w:pPr>
    </w:p>
    <w:p w:rsidR="009353A1" w:rsidRPr="00FF6471" w:rsidRDefault="009353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2A4CB605DB48C5A57B82EE2EB00D4D"/>
        </w:placeholder>
      </w:sdtPr>
      <w:sdtContent>
        <w:p w:rsidR="009353A1" w:rsidRDefault="009353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FC23339ADB4E52B36E8E8E1CD5E8DA"/>
        </w:placeholder>
      </w:sdtPr>
      <w:sdtContent>
        <w:p w:rsidR="009353A1" w:rsidRDefault="009353A1" w:rsidP="009353A1">
          <w:pPr>
            <w:pStyle w:val="NormalWeb"/>
            <w:spacing w:before="0" w:beforeAutospacing="0" w:after="0" w:afterAutospacing="0"/>
            <w:jc w:val="both"/>
            <w:divId w:val="847059844"/>
            <w:rPr>
              <w:rFonts w:eastAsia="Times New Roman"/>
              <w:bCs/>
            </w:rPr>
          </w:pPr>
        </w:p>
        <w:p w:rsidR="009353A1" w:rsidRPr="00BA5922" w:rsidRDefault="009353A1" w:rsidP="009353A1">
          <w:pPr>
            <w:pStyle w:val="NormalWeb"/>
            <w:spacing w:before="0" w:beforeAutospacing="0" w:after="0" w:afterAutospacing="0"/>
            <w:jc w:val="both"/>
            <w:divId w:val="847059844"/>
          </w:pPr>
          <w:r w:rsidRPr="00BA5922">
            <w:t>Currently, vehicle owners are only permitted to have physical license plates issued under Chapter 504 of the Transpor</w:t>
          </w:r>
          <w:r>
            <w:t>tation Code on their vehicles.</w:t>
          </w:r>
          <w:r w:rsidRPr="00BA5922">
            <w:t xml:space="preserve"> S.B. 2076 allows for a registered vehicle to be equipped with a digital license plate to replace the rear physical license plate on motor vehicles. </w:t>
          </w:r>
        </w:p>
        <w:p w:rsidR="009353A1" w:rsidRPr="00D70925" w:rsidRDefault="009353A1" w:rsidP="009353A1">
          <w:pPr>
            <w:spacing w:after="0" w:line="240" w:lineRule="auto"/>
            <w:jc w:val="both"/>
            <w:rPr>
              <w:rFonts w:eastAsia="Times New Roman" w:cs="Times New Roman"/>
              <w:bCs/>
              <w:szCs w:val="24"/>
            </w:rPr>
          </w:pPr>
        </w:p>
      </w:sdtContent>
    </w:sdt>
    <w:p w:rsidR="009353A1" w:rsidRDefault="009353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2076 </w:t>
      </w:r>
      <w:bookmarkStart w:id="1" w:name="AmendsCurrentLaw"/>
      <w:bookmarkEnd w:id="1"/>
      <w:r>
        <w:rPr>
          <w:rFonts w:cs="Times New Roman"/>
          <w:szCs w:val="24"/>
        </w:rPr>
        <w:t>amends current law relating to the issuance of digital license plates and authorizes a fee.</w:t>
      </w:r>
    </w:p>
    <w:p w:rsidR="009353A1" w:rsidRPr="00BA5922" w:rsidRDefault="009353A1" w:rsidP="000F1DF9">
      <w:pPr>
        <w:spacing w:after="0" w:line="240" w:lineRule="auto"/>
        <w:jc w:val="both"/>
        <w:rPr>
          <w:rFonts w:eastAsia="Times New Roman" w:cs="Times New Roman"/>
          <w:szCs w:val="24"/>
        </w:rPr>
      </w:pPr>
    </w:p>
    <w:p w:rsidR="009353A1" w:rsidRPr="005C2A78" w:rsidRDefault="009353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0D1B28ADA444C981FA0E1B80C8E506"/>
          </w:placeholder>
        </w:sdtPr>
        <w:sdtContent>
          <w:r>
            <w:rPr>
              <w:rFonts w:eastAsia="Times New Roman" w:cs="Times New Roman"/>
              <w:b/>
              <w:szCs w:val="24"/>
              <w:u w:val="single"/>
            </w:rPr>
            <w:t>RULEMAKING AUTHORITY</w:t>
          </w:r>
        </w:sdtContent>
      </w:sdt>
    </w:p>
    <w:p w:rsidR="009353A1" w:rsidRPr="006529C4" w:rsidRDefault="009353A1" w:rsidP="00774EC7">
      <w:pPr>
        <w:spacing w:after="0" w:line="240" w:lineRule="auto"/>
        <w:jc w:val="both"/>
        <w:rPr>
          <w:rFonts w:cs="Times New Roman"/>
          <w:szCs w:val="24"/>
        </w:rPr>
      </w:pPr>
    </w:p>
    <w:p w:rsidR="009353A1" w:rsidRPr="006529C4" w:rsidRDefault="009353A1" w:rsidP="00774EC7">
      <w:pPr>
        <w:spacing w:after="0" w:line="240" w:lineRule="auto"/>
        <w:jc w:val="both"/>
        <w:rPr>
          <w:rFonts w:cs="Times New Roman"/>
          <w:szCs w:val="24"/>
        </w:rPr>
      </w:pPr>
      <w:r>
        <w:rPr>
          <w:rFonts w:cs="Times New Roman"/>
          <w:szCs w:val="24"/>
        </w:rPr>
        <w:t>Rulemaking authority is expressly granted to the board of the Texas Department of Motor Vehicles in SECTION 1 (</w:t>
      </w:r>
      <w:r>
        <w:rPr>
          <w:rFonts w:eastAsia="Times New Roman" w:cs="Times New Roman"/>
          <w:szCs w:val="24"/>
        </w:rPr>
        <w:t>Sections</w:t>
      </w:r>
      <w:r w:rsidRPr="00BA5922">
        <w:rPr>
          <w:rFonts w:eastAsia="Times New Roman" w:cs="Times New Roman"/>
          <w:szCs w:val="24"/>
        </w:rPr>
        <w:t xml:space="preserve"> 504.153</w:t>
      </w:r>
      <w:r>
        <w:rPr>
          <w:rFonts w:cs="Times New Roman"/>
          <w:szCs w:val="24"/>
        </w:rPr>
        <w:t xml:space="preserve">, </w:t>
      </w:r>
      <w:r w:rsidRPr="00BA5922">
        <w:rPr>
          <w:rFonts w:eastAsia="Times New Roman" w:cs="Times New Roman"/>
          <w:szCs w:val="24"/>
        </w:rPr>
        <w:t>504.154</w:t>
      </w:r>
      <w:r>
        <w:rPr>
          <w:rFonts w:eastAsia="Times New Roman" w:cs="Times New Roman"/>
          <w:szCs w:val="24"/>
        </w:rPr>
        <w:t xml:space="preserve">, and 504.155, Transportation Code) </w:t>
      </w:r>
      <w:r>
        <w:rPr>
          <w:rFonts w:cs="Times New Roman"/>
          <w:szCs w:val="24"/>
        </w:rPr>
        <w:t>of this bill.</w:t>
      </w:r>
    </w:p>
    <w:p w:rsidR="009353A1" w:rsidRPr="006529C4" w:rsidRDefault="009353A1" w:rsidP="00774EC7">
      <w:pPr>
        <w:spacing w:after="0" w:line="240" w:lineRule="auto"/>
        <w:jc w:val="both"/>
        <w:rPr>
          <w:rFonts w:cs="Times New Roman"/>
          <w:szCs w:val="24"/>
        </w:rPr>
      </w:pPr>
    </w:p>
    <w:p w:rsidR="009353A1" w:rsidRPr="005C2A78" w:rsidRDefault="009353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C493B514164794B7E1988950FD8451"/>
          </w:placeholder>
        </w:sdtPr>
        <w:sdtContent>
          <w:r>
            <w:rPr>
              <w:rFonts w:eastAsia="Times New Roman" w:cs="Times New Roman"/>
              <w:b/>
              <w:szCs w:val="24"/>
              <w:u w:val="single"/>
            </w:rPr>
            <w:t>SECTION BY SECTION ANALYSIS</w:t>
          </w:r>
        </w:sdtContent>
      </w:sdt>
    </w:p>
    <w:p w:rsidR="009353A1" w:rsidRPr="005C2A78" w:rsidRDefault="009353A1" w:rsidP="000F1DF9">
      <w:pPr>
        <w:spacing w:after="0" w:line="240" w:lineRule="auto"/>
        <w:jc w:val="both"/>
        <w:rPr>
          <w:rFonts w:eastAsia="Times New Roman" w:cs="Times New Roman"/>
          <w:szCs w:val="24"/>
        </w:rPr>
      </w:pPr>
    </w:p>
    <w:p w:rsidR="009353A1" w:rsidRDefault="009353A1" w:rsidP="006116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A5922">
        <w:rPr>
          <w:rFonts w:eastAsia="Times New Roman" w:cs="Times New Roman"/>
          <w:szCs w:val="24"/>
        </w:rPr>
        <w:t xml:space="preserve">Chapter 504, Transportation Code, </w:t>
      </w:r>
      <w:r>
        <w:rPr>
          <w:rFonts w:eastAsia="Times New Roman" w:cs="Times New Roman"/>
          <w:szCs w:val="24"/>
        </w:rPr>
        <w:t xml:space="preserve">by adding Subchapter B-1, </w:t>
      </w:r>
      <w:r w:rsidRPr="00BA5922">
        <w:rPr>
          <w:rFonts w:eastAsia="Times New Roman" w:cs="Times New Roman"/>
          <w:szCs w:val="24"/>
        </w:rPr>
        <w:t>as follows:</w:t>
      </w:r>
    </w:p>
    <w:p w:rsidR="009353A1" w:rsidRDefault="009353A1" w:rsidP="00611688">
      <w:pPr>
        <w:spacing w:after="0" w:line="240" w:lineRule="auto"/>
        <w:jc w:val="both"/>
        <w:rPr>
          <w:rFonts w:eastAsia="Times New Roman" w:cs="Times New Roman"/>
          <w:szCs w:val="24"/>
        </w:rPr>
      </w:pPr>
    </w:p>
    <w:p w:rsidR="009353A1" w:rsidRDefault="009353A1" w:rsidP="00611688">
      <w:pPr>
        <w:spacing w:after="0" w:line="240" w:lineRule="auto"/>
        <w:jc w:val="center"/>
        <w:rPr>
          <w:rFonts w:eastAsia="Times New Roman" w:cs="Times New Roman"/>
          <w:szCs w:val="24"/>
        </w:rPr>
      </w:pPr>
      <w:r w:rsidRPr="00BA5922">
        <w:rPr>
          <w:rFonts w:eastAsia="Times New Roman" w:cs="Times New Roman"/>
          <w:szCs w:val="24"/>
        </w:rPr>
        <w:t>SUBCHAPTER B-1. DIGITAL LICENSE PLATES</w:t>
      </w:r>
    </w:p>
    <w:p w:rsidR="009353A1" w:rsidRDefault="009353A1" w:rsidP="00611688">
      <w:pPr>
        <w:spacing w:after="0" w:line="240" w:lineRule="auto"/>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Pr>
          <w:rFonts w:eastAsia="Times New Roman" w:cs="Times New Roman"/>
          <w:szCs w:val="24"/>
        </w:rPr>
        <w:t>Sec. 504.151. DEFINITIONS. Defines "digital license plate" and "digital license plate provider" for purposes of this subchapter.</w:t>
      </w:r>
    </w:p>
    <w:p w:rsidR="009353A1" w:rsidRDefault="009353A1" w:rsidP="00611688">
      <w:pPr>
        <w:spacing w:after="0" w:line="240" w:lineRule="auto"/>
        <w:ind w:left="720"/>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sidRPr="00BA5922">
        <w:rPr>
          <w:rFonts w:eastAsia="Times New Roman" w:cs="Times New Roman"/>
          <w:szCs w:val="24"/>
        </w:rPr>
        <w:t>Sec. 504.152.  APPLICABILITY OF OTHER LAW.</w:t>
      </w:r>
      <w:r>
        <w:rPr>
          <w:rFonts w:eastAsia="Times New Roman" w:cs="Times New Roman"/>
          <w:szCs w:val="24"/>
        </w:rPr>
        <w:t xml:space="preserve"> Provides that, e</w:t>
      </w:r>
      <w:r w:rsidRPr="00BA5922">
        <w:rPr>
          <w:rFonts w:eastAsia="Times New Roman" w:cs="Times New Roman"/>
          <w:szCs w:val="24"/>
        </w:rPr>
        <w:t>xcept as otherwise provided by this subchapter or a rule adopted under this subchapter, a digital license plate issued under this subchapter is subject to the laws of this state applicable to a physical license plate.</w:t>
      </w:r>
    </w:p>
    <w:p w:rsidR="009353A1" w:rsidRPr="00BA5922" w:rsidRDefault="009353A1" w:rsidP="00611688">
      <w:pPr>
        <w:spacing w:after="0" w:line="240" w:lineRule="auto"/>
        <w:ind w:left="720"/>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sidRPr="00BA5922">
        <w:rPr>
          <w:rFonts w:eastAsia="Times New Roman" w:cs="Times New Roman"/>
          <w:szCs w:val="24"/>
        </w:rPr>
        <w:t xml:space="preserve">Sec. 504.153.  RULES. </w:t>
      </w:r>
      <w:r>
        <w:rPr>
          <w:rFonts w:eastAsia="Times New Roman" w:cs="Times New Roman"/>
          <w:szCs w:val="24"/>
        </w:rPr>
        <w:t>Requires the board of the Texas Department of Motor Vehicles (board; TxDMV)</w:t>
      </w:r>
      <w:r w:rsidRPr="00BA5922">
        <w:rPr>
          <w:rFonts w:eastAsia="Times New Roman" w:cs="Times New Roman"/>
          <w:szCs w:val="24"/>
        </w:rPr>
        <w:t xml:space="preserve"> </w:t>
      </w:r>
      <w:r>
        <w:rPr>
          <w:rFonts w:eastAsia="Times New Roman" w:cs="Times New Roman"/>
          <w:szCs w:val="24"/>
        </w:rPr>
        <w:t>to</w:t>
      </w:r>
      <w:r w:rsidRPr="00BA5922">
        <w:rPr>
          <w:rFonts w:eastAsia="Times New Roman" w:cs="Times New Roman"/>
          <w:szCs w:val="24"/>
        </w:rPr>
        <w:t xml:space="preserve"> adopt rules as necessary to implement and administer this subchapter.</w:t>
      </w:r>
    </w:p>
    <w:p w:rsidR="009353A1" w:rsidRPr="00BA5922" w:rsidRDefault="009353A1" w:rsidP="00611688">
      <w:pPr>
        <w:spacing w:after="0" w:line="240" w:lineRule="auto"/>
        <w:ind w:left="720"/>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sidRPr="00BA5922">
        <w:rPr>
          <w:rFonts w:eastAsia="Times New Roman" w:cs="Times New Roman"/>
          <w:szCs w:val="24"/>
        </w:rPr>
        <w:t>Sec. 504.154.  DIGITAL LICENSE PLATES AUTHORIZED.  (a)</w:t>
      </w:r>
      <w:r>
        <w:rPr>
          <w:rFonts w:eastAsia="Times New Roman" w:cs="Times New Roman"/>
          <w:szCs w:val="24"/>
        </w:rPr>
        <w:t xml:space="preserve"> Requires the board </w:t>
      </w:r>
      <w:r w:rsidRPr="00BA5922">
        <w:rPr>
          <w:rFonts w:eastAsia="Times New Roman" w:cs="Times New Roman"/>
          <w:szCs w:val="24"/>
        </w:rPr>
        <w:t xml:space="preserve">by rule </w:t>
      </w:r>
      <w:r>
        <w:rPr>
          <w:rFonts w:eastAsia="Times New Roman" w:cs="Times New Roman"/>
          <w:szCs w:val="24"/>
        </w:rPr>
        <w:t>to</w:t>
      </w:r>
      <w:r w:rsidRPr="00BA5922">
        <w:rPr>
          <w:rFonts w:eastAsia="Times New Roman" w:cs="Times New Roman"/>
          <w:szCs w:val="24"/>
        </w:rPr>
        <w:t xml:space="preserve"> allow a vehicle registered under Chapter 502</w:t>
      </w:r>
      <w:r>
        <w:rPr>
          <w:rFonts w:eastAsia="Times New Roman" w:cs="Times New Roman"/>
          <w:szCs w:val="24"/>
        </w:rPr>
        <w:t xml:space="preserve"> (Registration of Vehicles)</w:t>
      </w:r>
      <w:r w:rsidRPr="00BA5922">
        <w:rPr>
          <w:rFonts w:eastAsia="Times New Roman" w:cs="Times New Roman"/>
          <w:szCs w:val="24"/>
        </w:rPr>
        <w:t xml:space="preserve"> to be equipped with a digital license plate in lieu of a physical license plate issued under this chapter</w:t>
      </w:r>
      <w:r>
        <w:rPr>
          <w:rFonts w:eastAsia="Times New Roman" w:cs="Times New Roman"/>
          <w:szCs w:val="24"/>
        </w:rPr>
        <w:t xml:space="preserve"> (License Plates)</w:t>
      </w:r>
      <w:r w:rsidRPr="00BA5922">
        <w:rPr>
          <w:rFonts w:eastAsia="Times New Roman" w:cs="Times New Roman"/>
          <w:szCs w:val="24"/>
        </w:rPr>
        <w:t>.</w:t>
      </w:r>
    </w:p>
    <w:p w:rsidR="009353A1" w:rsidRPr="00BA5922" w:rsidRDefault="009353A1" w:rsidP="00611688">
      <w:pPr>
        <w:spacing w:after="0" w:line="240" w:lineRule="auto"/>
        <w:ind w:left="720"/>
        <w:jc w:val="both"/>
        <w:rPr>
          <w:rFonts w:eastAsia="Times New Roman" w:cs="Times New Roman"/>
          <w:szCs w:val="24"/>
        </w:rPr>
      </w:pPr>
    </w:p>
    <w:p w:rsidR="009353A1" w:rsidRDefault="009353A1" w:rsidP="00611688">
      <w:pPr>
        <w:spacing w:after="0" w:line="240" w:lineRule="auto"/>
        <w:ind w:left="1440"/>
        <w:jc w:val="both"/>
        <w:rPr>
          <w:rFonts w:eastAsia="Times New Roman" w:cs="Times New Roman"/>
          <w:szCs w:val="24"/>
        </w:rPr>
      </w:pPr>
      <w:r>
        <w:rPr>
          <w:rFonts w:eastAsia="Times New Roman" w:cs="Times New Roman"/>
          <w:szCs w:val="24"/>
        </w:rPr>
        <w:t>(b) Authorizes TxDMV to</w:t>
      </w:r>
      <w:r w:rsidRPr="00BA5922">
        <w:rPr>
          <w:rFonts w:eastAsia="Times New Roman" w:cs="Times New Roman"/>
          <w:szCs w:val="24"/>
        </w:rPr>
        <w:t xml:space="preserve"> contract with a digital license plate provider for the issuance of digital license plates, including any services related to the issuance of digital license plates.</w:t>
      </w:r>
    </w:p>
    <w:p w:rsidR="009353A1" w:rsidRPr="00BA5922" w:rsidRDefault="009353A1" w:rsidP="00611688">
      <w:pPr>
        <w:spacing w:after="0" w:line="240" w:lineRule="auto"/>
        <w:ind w:left="1440"/>
        <w:jc w:val="both"/>
        <w:rPr>
          <w:rFonts w:eastAsia="Times New Roman" w:cs="Times New Roman"/>
          <w:szCs w:val="24"/>
        </w:rPr>
      </w:pPr>
    </w:p>
    <w:p w:rsidR="009353A1" w:rsidRDefault="009353A1" w:rsidP="00611688">
      <w:pPr>
        <w:spacing w:after="0" w:line="240" w:lineRule="auto"/>
        <w:ind w:left="1440"/>
        <w:jc w:val="both"/>
        <w:rPr>
          <w:rFonts w:eastAsia="Times New Roman" w:cs="Times New Roman"/>
          <w:szCs w:val="24"/>
        </w:rPr>
      </w:pPr>
      <w:r w:rsidRPr="00BA5922">
        <w:rPr>
          <w:rFonts w:eastAsia="Times New Roman" w:cs="Times New Roman"/>
          <w:szCs w:val="24"/>
        </w:rPr>
        <w:t>(c)</w:t>
      </w:r>
      <w:r>
        <w:rPr>
          <w:rFonts w:eastAsia="Times New Roman" w:cs="Times New Roman"/>
          <w:szCs w:val="24"/>
        </w:rPr>
        <w:t xml:space="preserve"> Authorizes a rule adopted under this subchapter, n</w:t>
      </w:r>
      <w:r w:rsidRPr="00BA5922">
        <w:rPr>
          <w:rFonts w:eastAsia="Times New Roman" w:cs="Times New Roman"/>
          <w:szCs w:val="24"/>
        </w:rPr>
        <w:t xml:space="preserve">otwithstanding any other law, </w:t>
      </w:r>
      <w:r>
        <w:rPr>
          <w:rFonts w:eastAsia="Times New Roman" w:cs="Times New Roman"/>
          <w:szCs w:val="24"/>
        </w:rPr>
        <w:t xml:space="preserve">to: </w:t>
      </w:r>
    </w:p>
    <w:p w:rsidR="009353A1" w:rsidRPr="00BA5922" w:rsidRDefault="009353A1" w:rsidP="00611688">
      <w:pPr>
        <w:spacing w:after="0" w:line="240" w:lineRule="auto"/>
        <w:ind w:left="144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(1)</w:t>
      </w:r>
      <w:r w:rsidRPr="00BA5922">
        <w:rPr>
          <w:rFonts w:eastAsia="Times New Roman" w:cs="Times New Roman"/>
          <w:szCs w:val="24"/>
        </w:rPr>
        <w:t xml:space="preserve"> authorize a digital license plate provider to process vehicle registration transactions on behalf of </w:t>
      </w:r>
      <w:r>
        <w:rPr>
          <w:rFonts w:eastAsia="Times New Roman" w:cs="Times New Roman"/>
          <w:szCs w:val="24"/>
        </w:rPr>
        <w:t>TxDMV</w:t>
      </w:r>
      <w:r w:rsidRPr="00BA5922">
        <w:rPr>
          <w:rFonts w:eastAsia="Times New Roman" w:cs="Times New Roman"/>
          <w:szCs w:val="24"/>
        </w:rPr>
        <w:t xml:space="preserve"> for vehicles issued digital license plates, including the renewal of registration of the vehicle, and require the provider to remit any vehicle registration fees collected to </w:t>
      </w:r>
      <w:r>
        <w:rPr>
          <w:rFonts w:eastAsia="Times New Roman" w:cs="Times New Roman"/>
          <w:szCs w:val="24"/>
        </w:rPr>
        <w:t>TxDMV</w:t>
      </w:r>
      <w:r w:rsidRPr="00BA5922">
        <w:rPr>
          <w:rFonts w:eastAsia="Times New Roman" w:cs="Times New Roman"/>
          <w:szCs w:val="24"/>
        </w:rPr>
        <w:t xml:space="preserve"> in the manner prescribed by </w:t>
      </w:r>
      <w:r>
        <w:rPr>
          <w:rFonts w:eastAsia="Times New Roman" w:cs="Times New Roman"/>
          <w:szCs w:val="24"/>
        </w:rPr>
        <w:t>TxDMV</w:t>
      </w:r>
      <w:r w:rsidRPr="00BA5922">
        <w:rPr>
          <w:rFonts w:eastAsia="Times New Roman" w:cs="Times New Roman"/>
          <w:szCs w:val="24"/>
        </w:rPr>
        <w:t>;</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(2)</w:t>
      </w:r>
      <w:r w:rsidRPr="00BA5922">
        <w:rPr>
          <w:rFonts w:eastAsia="Times New Roman" w:cs="Times New Roman"/>
          <w:szCs w:val="24"/>
        </w:rPr>
        <w:t xml:space="preserve"> authorize the display of the vehicle's registration insignia on each digital license plate issued for the vehicle in lieu of attaching the registration insignia to the inside of the vehicle's windshield as required by Section 502.059</w:t>
      </w:r>
      <w:r>
        <w:rPr>
          <w:rFonts w:eastAsia="Times New Roman" w:cs="Times New Roman"/>
          <w:szCs w:val="24"/>
        </w:rPr>
        <w:t xml:space="preserve"> (Issuance of Registration Insignia)</w:t>
      </w:r>
      <w:r w:rsidRPr="00BA5922">
        <w:rPr>
          <w:rFonts w:eastAsia="Times New Roman" w:cs="Times New Roman"/>
          <w:szCs w:val="24"/>
        </w:rPr>
        <w:t xml:space="preserve">; </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 xml:space="preserve">(3) </w:t>
      </w:r>
      <w:r w:rsidRPr="00BA5922">
        <w:rPr>
          <w:rFonts w:eastAsia="Times New Roman" w:cs="Times New Roman"/>
          <w:szCs w:val="24"/>
        </w:rPr>
        <w:t>authorize the owner of a vehicle issued a digital license plate to pay a prorated monthly registration fee for the vehicle, to be computed in the manner provided by Section 502.044(c)</w:t>
      </w:r>
      <w:r>
        <w:rPr>
          <w:rFonts w:eastAsia="Times New Roman" w:cs="Times New Roman"/>
          <w:szCs w:val="24"/>
        </w:rPr>
        <w:t xml:space="preserve"> (relating to authorizing TxDMV to designate a certain registration period)</w:t>
      </w:r>
      <w:r w:rsidRPr="00BA5922">
        <w:rPr>
          <w:rFonts w:eastAsia="Times New Roman" w:cs="Times New Roman"/>
          <w:szCs w:val="24"/>
        </w:rPr>
        <w:t>; or</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(4)</w:t>
      </w:r>
      <w:r w:rsidRPr="00BA5922">
        <w:rPr>
          <w:rFonts w:eastAsia="Times New Roman" w:cs="Times New Roman"/>
          <w:szCs w:val="24"/>
        </w:rPr>
        <w:t xml:space="preserve"> authorize the owner of a vehicle issued a digital license plate to attach the digital license plate to the rear of the vehicle in lieu of attaching two physical license plates to the vehicle.</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Pr>
          <w:rFonts w:eastAsia="Times New Roman" w:cs="Times New Roman"/>
          <w:szCs w:val="24"/>
        </w:rPr>
        <w:t>Sec. 504.155.</w:t>
      </w:r>
      <w:r w:rsidRPr="00BA5922">
        <w:rPr>
          <w:rFonts w:eastAsia="Times New Roman" w:cs="Times New Roman"/>
          <w:szCs w:val="24"/>
        </w:rPr>
        <w:t xml:space="preserve"> DIGITAL LICENSE PLATES REQUIREMENTS AND PERMISSIVE FUNCTIO</w:t>
      </w:r>
      <w:r>
        <w:rPr>
          <w:rFonts w:eastAsia="Times New Roman" w:cs="Times New Roman"/>
          <w:szCs w:val="24"/>
        </w:rPr>
        <w:t xml:space="preserve">NALITY. </w:t>
      </w:r>
      <w:r w:rsidRPr="00BA5922">
        <w:rPr>
          <w:rFonts w:eastAsia="Times New Roman" w:cs="Times New Roman"/>
          <w:szCs w:val="24"/>
        </w:rPr>
        <w:t xml:space="preserve">(a) </w:t>
      </w:r>
      <w:r>
        <w:rPr>
          <w:rFonts w:eastAsia="Times New Roman" w:cs="Times New Roman"/>
          <w:szCs w:val="24"/>
        </w:rPr>
        <w:t>Requires t</w:t>
      </w:r>
      <w:r w:rsidRPr="00BA5922">
        <w:rPr>
          <w:rFonts w:eastAsia="Times New Roman" w:cs="Times New Roman"/>
          <w:szCs w:val="24"/>
        </w:rPr>
        <w:t xml:space="preserve">he board by rule </w:t>
      </w:r>
      <w:r>
        <w:rPr>
          <w:rFonts w:eastAsia="Times New Roman" w:cs="Times New Roman"/>
          <w:szCs w:val="24"/>
        </w:rPr>
        <w:t>to</w:t>
      </w:r>
      <w:r w:rsidRPr="00BA5922">
        <w:rPr>
          <w:rFonts w:eastAsia="Times New Roman" w:cs="Times New Roman"/>
          <w:szCs w:val="24"/>
        </w:rPr>
        <w:t xml:space="preserve"> set the specifications and requirements for digital license plates, including requirements for the placement of digital license plates. </w:t>
      </w:r>
      <w:r>
        <w:rPr>
          <w:rFonts w:eastAsia="Times New Roman" w:cs="Times New Roman"/>
          <w:szCs w:val="24"/>
        </w:rPr>
        <w:t>Requires t</w:t>
      </w:r>
      <w:r w:rsidRPr="00BA5922">
        <w:rPr>
          <w:rFonts w:eastAsia="Times New Roman" w:cs="Times New Roman"/>
          <w:szCs w:val="24"/>
        </w:rPr>
        <w:t xml:space="preserve">he design of and information displayed on a digital license plate </w:t>
      </w:r>
      <w:r>
        <w:rPr>
          <w:rFonts w:eastAsia="Times New Roman" w:cs="Times New Roman"/>
          <w:szCs w:val="24"/>
        </w:rPr>
        <w:t>to</w:t>
      </w:r>
      <w:r w:rsidRPr="00BA5922">
        <w:rPr>
          <w:rFonts w:eastAsia="Times New Roman" w:cs="Times New Roman"/>
          <w:szCs w:val="24"/>
        </w:rPr>
        <w:t xml:space="preserve"> be approved by </w:t>
      </w:r>
      <w:r>
        <w:rPr>
          <w:rFonts w:eastAsia="Times New Roman" w:cs="Times New Roman"/>
          <w:szCs w:val="24"/>
        </w:rPr>
        <w:t>TxDMV</w:t>
      </w:r>
      <w:r w:rsidRPr="00BA5922">
        <w:rPr>
          <w:rFonts w:eastAsia="Times New Roman" w:cs="Times New Roman"/>
          <w:szCs w:val="24"/>
        </w:rPr>
        <w:t>.</w:t>
      </w:r>
    </w:p>
    <w:p w:rsidR="009353A1" w:rsidRPr="00BA5922" w:rsidRDefault="009353A1" w:rsidP="00611688">
      <w:pPr>
        <w:spacing w:after="0" w:line="240" w:lineRule="auto"/>
        <w:ind w:left="720"/>
        <w:jc w:val="both"/>
        <w:rPr>
          <w:rFonts w:eastAsia="Times New Roman" w:cs="Times New Roman"/>
          <w:szCs w:val="24"/>
        </w:rPr>
      </w:pPr>
    </w:p>
    <w:p w:rsidR="009353A1" w:rsidRDefault="009353A1" w:rsidP="00611688">
      <w:pPr>
        <w:spacing w:after="0" w:line="240" w:lineRule="auto"/>
        <w:ind w:left="1440"/>
        <w:jc w:val="both"/>
        <w:rPr>
          <w:rFonts w:eastAsia="Times New Roman" w:cs="Times New Roman"/>
          <w:szCs w:val="24"/>
        </w:rPr>
      </w:pPr>
      <w:r w:rsidRPr="00BA5922">
        <w:rPr>
          <w:rFonts w:eastAsia="Times New Roman" w:cs="Times New Roman"/>
          <w:szCs w:val="24"/>
        </w:rPr>
        <w:t xml:space="preserve">(b) </w:t>
      </w:r>
      <w:r>
        <w:rPr>
          <w:rFonts w:eastAsia="Times New Roman" w:cs="Times New Roman"/>
          <w:szCs w:val="24"/>
        </w:rPr>
        <w:t>Requires a</w:t>
      </w:r>
      <w:r w:rsidRPr="00BA5922">
        <w:rPr>
          <w:rFonts w:eastAsia="Times New Roman" w:cs="Times New Roman"/>
          <w:szCs w:val="24"/>
        </w:rPr>
        <w:t xml:space="preserve"> digital license plate issued under this subchapter </w:t>
      </w:r>
      <w:r>
        <w:rPr>
          <w:rFonts w:eastAsia="Times New Roman" w:cs="Times New Roman"/>
          <w:szCs w:val="24"/>
        </w:rPr>
        <w:t xml:space="preserve">to meet certain specifications. </w:t>
      </w:r>
    </w:p>
    <w:p w:rsidR="009353A1" w:rsidRPr="00BA5922" w:rsidRDefault="009353A1" w:rsidP="00611688">
      <w:pPr>
        <w:spacing w:after="0" w:line="240" w:lineRule="auto"/>
        <w:ind w:left="1440"/>
        <w:jc w:val="both"/>
        <w:rPr>
          <w:rFonts w:eastAsia="Times New Roman" w:cs="Times New Roman"/>
          <w:szCs w:val="24"/>
        </w:rPr>
      </w:pPr>
    </w:p>
    <w:p w:rsidR="009353A1" w:rsidRDefault="009353A1" w:rsidP="00611688">
      <w:pPr>
        <w:spacing w:after="0" w:line="240" w:lineRule="auto"/>
        <w:ind w:left="1440"/>
        <w:jc w:val="both"/>
        <w:rPr>
          <w:rFonts w:eastAsia="Times New Roman" w:cs="Times New Roman"/>
          <w:szCs w:val="24"/>
        </w:rPr>
      </w:pPr>
      <w:r w:rsidRPr="00BA5922">
        <w:rPr>
          <w:rFonts w:eastAsia="Times New Roman" w:cs="Times New Roman"/>
          <w:szCs w:val="24"/>
        </w:rPr>
        <w:t xml:space="preserve">(c) </w:t>
      </w:r>
      <w:r>
        <w:rPr>
          <w:rFonts w:eastAsia="Times New Roman" w:cs="Times New Roman"/>
          <w:szCs w:val="24"/>
        </w:rPr>
        <w:t xml:space="preserve">Requires TxDMV to </w:t>
      </w:r>
      <w:r w:rsidRPr="00BA5922">
        <w:rPr>
          <w:rFonts w:eastAsia="Times New Roman" w:cs="Times New Roman"/>
          <w:szCs w:val="24"/>
        </w:rPr>
        <w:t>consult with law enforcement agencies when considering whether to approve the design of a digital license plate.</w:t>
      </w:r>
    </w:p>
    <w:p w:rsidR="009353A1" w:rsidRPr="00BA5922" w:rsidRDefault="009353A1" w:rsidP="00611688">
      <w:pPr>
        <w:spacing w:after="0" w:line="240" w:lineRule="auto"/>
        <w:ind w:left="1440"/>
        <w:jc w:val="both"/>
        <w:rPr>
          <w:rFonts w:eastAsia="Times New Roman" w:cs="Times New Roman"/>
          <w:szCs w:val="24"/>
        </w:rPr>
      </w:pPr>
    </w:p>
    <w:p w:rsidR="009353A1" w:rsidRDefault="009353A1" w:rsidP="00611688">
      <w:pPr>
        <w:spacing w:after="0" w:line="240" w:lineRule="auto"/>
        <w:ind w:left="1440"/>
        <w:jc w:val="both"/>
        <w:rPr>
          <w:rFonts w:eastAsia="Times New Roman" w:cs="Times New Roman"/>
          <w:szCs w:val="24"/>
        </w:rPr>
      </w:pPr>
      <w:r w:rsidRPr="00BA5922">
        <w:rPr>
          <w:rFonts w:eastAsia="Times New Roman" w:cs="Times New Roman"/>
          <w:szCs w:val="24"/>
        </w:rPr>
        <w:t xml:space="preserve">(d) </w:t>
      </w:r>
      <w:r>
        <w:rPr>
          <w:rFonts w:eastAsia="Times New Roman" w:cs="Times New Roman"/>
          <w:szCs w:val="24"/>
        </w:rPr>
        <w:t>Authorizes a</w:t>
      </w:r>
      <w:r w:rsidRPr="00BA5922">
        <w:rPr>
          <w:rFonts w:eastAsia="Times New Roman" w:cs="Times New Roman"/>
          <w:szCs w:val="24"/>
        </w:rPr>
        <w:t xml:space="preserve"> rule adopted under this subchapter </w:t>
      </w:r>
      <w:r>
        <w:rPr>
          <w:rFonts w:eastAsia="Times New Roman" w:cs="Times New Roman"/>
          <w:szCs w:val="24"/>
        </w:rPr>
        <w:t>to</w:t>
      </w:r>
      <w:r w:rsidRPr="00BA5922">
        <w:rPr>
          <w:rFonts w:eastAsia="Times New Roman" w:cs="Times New Roman"/>
          <w:szCs w:val="24"/>
        </w:rPr>
        <w:t>:</w:t>
      </w:r>
    </w:p>
    <w:p w:rsidR="009353A1" w:rsidRPr="00BA5922" w:rsidRDefault="009353A1" w:rsidP="00611688">
      <w:pPr>
        <w:spacing w:after="0" w:line="240" w:lineRule="auto"/>
        <w:ind w:left="144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(1)</w:t>
      </w:r>
      <w:r w:rsidRPr="00BA5922">
        <w:rPr>
          <w:rFonts w:eastAsia="Times New Roman" w:cs="Times New Roman"/>
          <w:szCs w:val="24"/>
        </w:rPr>
        <w:t xml:space="preserve"> authorize the use of a digital license plate for electronic toll collection or to display a parkin</w:t>
      </w:r>
      <w:r>
        <w:rPr>
          <w:rFonts w:eastAsia="Times New Roman" w:cs="Times New Roman"/>
          <w:szCs w:val="24"/>
        </w:rPr>
        <w:t>g permit;</w:t>
      </w:r>
      <w:r w:rsidRPr="00BA5922">
        <w:rPr>
          <w:rFonts w:eastAsia="Times New Roman" w:cs="Times New Roman"/>
          <w:szCs w:val="24"/>
        </w:rPr>
        <w:t xml:space="preserve"> or</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 xml:space="preserve">(2) </w:t>
      </w:r>
      <w:r w:rsidRPr="00BA5922">
        <w:rPr>
          <w:rFonts w:eastAsia="Times New Roman" w:cs="Times New Roman"/>
          <w:szCs w:val="24"/>
        </w:rPr>
        <w:t>establish procedures for displa</w:t>
      </w:r>
      <w:r>
        <w:rPr>
          <w:rFonts w:eastAsia="Times New Roman" w:cs="Times New Roman"/>
          <w:szCs w:val="24"/>
        </w:rPr>
        <w:t>ying certain specified information on a digital license plate.</w:t>
      </w:r>
    </w:p>
    <w:p w:rsidR="009353A1" w:rsidRPr="00BA5922" w:rsidRDefault="009353A1" w:rsidP="00611688">
      <w:pPr>
        <w:spacing w:after="0" w:line="240" w:lineRule="auto"/>
        <w:ind w:left="2880"/>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sidRPr="00BA5922">
        <w:rPr>
          <w:rFonts w:eastAsia="Times New Roman" w:cs="Times New Roman"/>
          <w:szCs w:val="24"/>
        </w:rPr>
        <w:t xml:space="preserve">Sec. 504.156.  DIGITAL LICENSE PLATE PROVIDER POWERS AND DUTIES. </w:t>
      </w:r>
      <w:r>
        <w:rPr>
          <w:rFonts w:eastAsia="Times New Roman" w:cs="Times New Roman"/>
          <w:szCs w:val="24"/>
        </w:rPr>
        <w:t>Provides that a</w:t>
      </w:r>
      <w:r w:rsidRPr="00BA5922">
        <w:rPr>
          <w:rFonts w:eastAsia="Times New Roman" w:cs="Times New Roman"/>
          <w:szCs w:val="24"/>
        </w:rPr>
        <w:t xml:space="preserve"> digital license plate provider with whom </w:t>
      </w:r>
      <w:r>
        <w:rPr>
          <w:rFonts w:eastAsia="Times New Roman" w:cs="Times New Roman"/>
          <w:szCs w:val="24"/>
        </w:rPr>
        <w:t>TxDMV</w:t>
      </w:r>
      <w:r w:rsidRPr="00BA5922">
        <w:rPr>
          <w:rFonts w:eastAsia="Times New Roman" w:cs="Times New Roman"/>
          <w:szCs w:val="24"/>
        </w:rPr>
        <w:t xml:space="preserve"> contracts under Section 504.154:</w:t>
      </w:r>
    </w:p>
    <w:p w:rsidR="009353A1" w:rsidRPr="00BA5922" w:rsidRDefault="009353A1" w:rsidP="00611688">
      <w:pPr>
        <w:spacing w:after="0" w:line="240" w:lineRule="auto"/>
        <w:ind w:left="72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 xml:space="preserve">(1) is required to </w:t>
      </w:r>
      <w:r w:rsidRPr="00BA5922">
        <w:rPr>
          <w:rFonts w:eastAsia="Times New Roman" w:cs="Times New Roman"/>
          <w:szCs w:val="24"/>
        </w:rPr>
        <w:t>maintain an inventory of the digital license plates issued by the provider in this state;</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(2) is required to</w:t>
      </w:r>
      <w:r w:rsidRPr="00BA5922">
        <w:rPr>
          <w:rFonts w:eastAsia="Times New Roman" w:cs="Times New Roman"/>
          <w:szCs w:val="24"/>
        </w:rPr>
        <w:t xml:space="preserve"> make available a digital version of each specialty license plate authorized by this chapter, other than personalized license plates authorized for marketing and sale under Subchapter J</w:t>
      </w:r>
      <w:r>
        <w:rPr>
          <w:rFonts w:eastAsia="Times New Roman" w:cs="Times New Roman"/>
          <w:szCs w:val="24"/>
        </w:rPr>
        <w:t xml:space="preserve"> (Marketing of Specialty Plates Through Private Vendor), provided that</w:t>
      </w:r>
      <w:r w:rsidRPr="00BA5922">
        <w:rPr>
          <w:rFonts w:eastAsia="Times New Roman" w:cs="Times New Roman"/>
          <w:szCs w:val="24"/>
        </w:rPr>
        <w:t xml:space="preserve"> each issuance of a specialty license plate with restricted distribution, including a license plate authorized under Subchapter C</w:t>
      </w:r>
      <w:r>
        <w:rPr>
          <w:rFonts w:eastAsia="Times New Roman" w:cs="Times New Roman"/>
          <w:szCs w:val="24"/>
        </w:rPr>
        <w:t xml:space="preserve"> (License Plates for Vehicles Used by Persons With Disabilities)</w:t>
      </w:r>
      <w:r w:rsidRPr="00BA5922">
        <w:rPr>
          <w:rFonts w:eastAsia="Times New Roman" w:cs="Times New Roman"/>
          <w:szCs w:val="24"/>
        </w:rPr>
        <w:t>, D</w:t>
      </w:r>
      <w:r>
        <w:rPr>
          <w:rFonts w:eastAsia="Times New Roman" w:cs="Times New Roman"/>
          <w:szCs w:val="24"/>
        </w:rPr>
        <w:t xml:space="preserve"> (Specialty License Plates For the Military)</w:t>
      </w:r>
      <w:r w:rsidRPr="00BA5922">
        <w:rPr>
          <w:rFonts w:eastAsia="Times New Roman" w:cs="Times New Roman"/>
          <w:szCs w:val="24"/>
        </w:rPr>
        <w:t>, E</w:t>
      </w:r>
      <w:r>
        <w:rPr>
          <w:rFonts w:eastAsia="Times New Roman" w:cs="Times New Roman"/>
          <w:szCs w:val="24"/>
        </w:rPr>
        <w:t xml:space="preserve"> (Specialty License Plates With Restricted Distribution)</w:t>
      </w:r>
      <w:r w:rsidRPr="00BA5922">
        <w:rPr>
          <w:rFonts w:eastAsia="Times New Roman" w:cs="Times New Roman"/>
          <w:szCs w:val="24"/>
        </w:rPr>
        <w:t>, or F</w:t>
      </w:r>
      <w:r>
        <w:rPr>
          <w:rFonts w:eastAsia="Times New Roman" w:cs="Times New Roman"/>
          <w:szCs w:val="24"/>
        </w:rPr>
        <w:t xml:space="preserve"> (Specialty License Plates With Restricted Distribution and Regular License Plate Fees)</w:t>
      </w:r>
      <w:r w:rsidRPr="00BA5922">
        <w:rPr>
          <w:rFonts w:eastAsia="Times New Roman" w:cs="Times New Roman"/>
          <w:szCs w:val="24"/>
        </w:rPr>
        <w:t xml:space="preserve">, </w:t>
      </w:r>
      <w:r>
        <w:rPr>
          <w:rFonts w:eastAsia="Times New Roman" w:cs="Times New Roman"/>
          <w:szCs w:val="24"/>
        </w:rPr>
        <w:t>is required to be approved by TxDMV</w:t>
      </w:r>
      <w:r w:rsidRPr="00BA5922">
        <w:rPr>
          <w:rFonts w:eastAsia="Times New Roman" w:cs="Times New Roman"/>
          <w:szCs w:val="24"/>
        </w:rPr>
        <w:t xml:space="preserve"> and</w:t>
      </w:r>
      <w:r>
        <w:rPr>
          <w:rFonts w:eastAsia="Times New Roman" w:cs="Times New Roman"/>
          <w:szCs w:val="24"/>
        </w:rPr>
        <w:t xml:space="preserve"> </w:t>
      </w:r>
      <w:r w:rsidRPr="00BA5922">
        <w:rPr>
          <w:rFonts w:eastAsia="Times New Roman" w:cs="Times New Roman"/>
          <w:szCs w:val="24"/>
        </w:rPr>
        <w:t xml:space="preserve">the provider </w:t>
      </w:r>
      <w:r>
        <w:rPr>
          <w:rFonts w:eastAsia="Times New Roman" w:cs="Times New Roman"/>
          <w:szCs w:val="24"/>
        </w:rPr>
        <w:t>is required to</w:t>
      </w:r>
      <w:r w:rsidRPr="00BA5922">
        <w:rPr>
          <w:rFonts w:eastAsia="Times New Roman" w:cs="Times New Roman"/>
          <w:szCs w:val="24"/>
        </w:rPr>
        <w:t xml:space="preserve"> remit to </w:t>
      </w:r>
      <w:r>
        <w:rPr>
          <w:rFonts w:eastAsia="Times New Roman" w:cs="Times New Roman"/>
          <w:szCs w:val="24"/>
        </w:rPr>
        <w:t>TxDMV</w:t>
      </w:r>
      <w:r w:rsidRPr="00BA5922">
        <w:rPr>
          <w:rFonts w:eastAsia="Times New Roman" w:cs="Times New Roman"/>
          <w:szCs w:val="24"/>
        </w:rPr>
        <w:t xml:space="preserve"> in the manner prescrib</w:t>
      </w:r>
      <w:r>
        <w:rPr>
          <w:rFonts w:eastAsia="Times New Roman" w:cs="Times New Roman"/>
          <w:szCs w:val="24"/>
        </w:rPr>
        <w:t>ed by TxDMV all money</w:t>
      </w:r>
      <w:r w:rsidRPr="00BA5922">
        <w:rPr>
          <w:rFonts w:eastAsia="Times New Roman" w:cs="Times New Roman"/>
          <w:szCs w:val="24"/>
        </w:rPr>
        <w:t xml:space="preserve">  pay</w:t>
      </w:r>
      <w:r>
        <w:rPr>
          <w:rFonts w:eastAsia="Times New Roman" w:cs="Times New Roman"/>
          <w:szCs w:val="24"/>
        </w:rPr>
        <w:t>able to TxDMV or</w:t>
      </w:r>
      <w:r w:rsidRPr="00BA5922">
        <w:rPr>
          <w:rFonts w:eastAsia="Times New Roman" w:cs="Times New Roman"/>
          <w:szCs w:val="24"/>
        </w:rPr>
        <w:t xml:space="preserve"> required to be used or deposited in the manner prescribed by the law establishing the license plate;</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(3) is authorized to</w:t>
      </w:r>
      <w:r w:rsidRPr="00BA5922">
        <w:rPr>
          <w:rFonts w:eastAsia="Times New Roman" w:cs="Times New Roman"/>
          <w:szCs w:val="24"/>
        </w:rPr>
        <w:t xml:space="preserve"> contract with the private vendor authorized under Subchapter J to make available a digital version of a personalized license plate authorized for marketing and sale under that subchapter, provided that the contract </w:t>
      </w:r>
      <w:r>
        <w:rPr>
          <w:rFonts w:eastAsia="Times New Roman" w:cs="Times New Roman"/>
          <w:szCs w:val="24"/>
        </w:rPr>
        <w:t>is required to</w:t>
      </w:r>
      <w:r w:rsidRPr="00BA5922">
        <w:rPr>
          <w:rFonts w:eastAsia="Times New Roman" w:cs="Times New Roman"/>
          <w:szCs w:val="24"/>
        </w:rPr>
        <w:t xml:space="preserve"> conform with any applicable requirements of Subchapter J and the terms of the private vendor's contract with </w:t>
      </w:r>
      <w:r>
        <w:rPr>
          <w:rFonts w:eastAsia="Times New Roman" w:cs="Times New Roman"/>
          <w:szCs w:val="24"/>
        </w:rPr>
        <w:t>TxDMV</w:t>
      </w:r>
      <w:r w:rsidRPr="00BA5922">
        <w:rPr>
          <w:rFonts w:eastAsia="Times New Roman" w:cs="Times New Roman"/>
          <w:szCs w:val="24"/>
        </w:rPr>
        <w:t>;</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 xml:space="preserve">(4) is authorized to </w:t>
      </w:r>
      <w:r w:rsidRPr="00BA5922">
        <w:rPr>
          <w:rFonts w:eastAsia="Times New Roman" w:cs="Times New Roman"/>
          <w:szCs w:val="24"/>
        </w:rPr>
        <w:t xml:space="preserve">process vehicle registration transactions for vehicles issued digital license plates, including the renewal of registration of the vehicle, and </w:t>
      </w:r>
      <w:r>
        <w:rPr>
          <w:rFonts w:eastAsia="Times New Roman" w:cs="Times New Roman"/>
          <w:szCs w:val="24"/>
        </w:rPr>
        <w:t>is required to</w:t>
      </w:r>
      <w:r w:rsidRPr="00BA5922">
        <w:rPr>
          <w:rFonts w:eastAsia="Times New Roman" w:cs="Times New Roman"/>
          <w:szCs w:val="24"/>
        </w:rPr>
        <w:t xml:space="preserve"> remit any vehicle registration fees collected</w:t>
      </w:r>
      <w:r>
        <w:rPr>
          <w:rFonts w:eastAsia="Times New Roman" w:cs="Times New Roman"/>
          <w:szCs w:val="24"/>
        </w:rPr>
        <w:t xml:space="preserve"> to</w:t>
      </w:r>
      <w:r w:rsidRPr="00BA5922">
        <w:rPr>
          <w:rFonts w:eastAsia="Times New Roman" w:cs="Times New Roman"/>
          <w:szCs w:val="24"/>
        </w:rPr>
        <w:t xml:space="preserve"> </w:t>
      </w:r>
      <w:r>
        <w:rPr>
          <w:rFonts w:eastAsia="Times New Roman" w:cs="Times New Roman"/>
          <w:szCs w:val="24"/>
        </w:rPr>
        <w:t xml:space="preserve">TxDMV </w:t>
      </w:r>
      <w:r w:rsidRPr="00BA5922">
        <w:rPr>
          <w:rFonts w:eastAsia="Times New Roman" w:cs="Times New Roman"/>
          <w:szCs w:val="24"/>
        </w:rPr>
        <w:t xml:space="preserve">in the manner prescribed by </w:t>
      </w:r>
      <w:r>
        <w:rPr>
          <w:rFonts w:eastAsia="Times New Roman" w:cs="Times New Roman"/>
          <w:szCs w:val="24"/>
        </w:rPr>
        <w:t>TxDMV</w:t>
      </w:r>
      <w:r w:rsidRPr="00BA5922">
        <w:rPr>
          <w:rFonts w:eastAsia="Times New Roman" w:cs="Times New Roman"/>
          <w:szCs w:val="24"/>
        </w:rPr>
        <w:t>, if authorized by a rule adopted under Section 504.154(c)(1);</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(5) is required to</w:t>
      </w:r>
      <w:r w:rsidRPr="00BA5922">
        <w:rPr>
          <w:rFonts w:eastAsia="Times New Roman" w:cs="Times New Roman"/>
          <w:szCs w:val="24"/>
        </w:rPr>
        <w:t xml:space="preserve">, if a digital license plate displays a registration insignia as authorized by a rule adopted under Section 504.154(c)(2), promptly update the display of the registration insignia to reflect the current registration period for the vehicle and, on request of </w:t>
      </w:r>
      <w:r>
        <w:rPr>
          <w:rFonts w:eastAsia="Times New Roman" w:cs="Times New Roman"/>
          <w:szCs w:val="24"/>
        </w:rPr>
        <w:t>TxDMV</w:t>
      </w:r>
      <w:r w:rsidRPr="00BA5922">
        <w:rPr>
          <w:rFonts w:eastAsia="Times New Roman" w:cs="Times New Roman"/>
          <w:szCs w:val="24"/>
        </w:rPr>
        <w:t>, suspend the display of the registration insignia or indicate on the license plate that the registration insignia for the vehicle is expired;</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 xml:space="preserve">(6) is authorized to </w:t>
      </w:r>
      <w:r w:rsidRPr="00BA5922">
        <w:rPr>
          <w:rFonts w:eastAsia="Times New Roman" w:cs="Times New Roman"/>
          <w:szCs w:val="24"/>
        </w:rPr>
        <w:t>provide any service related to the issuance of a digital license plate that is authorized by board rule, including the sale, lease, and installation of and customer service for a digital license plate;</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 xml:space="preserve">(7) is authorized to </w:t>
      </w:r>
      <w:r w:rsidRPr="00BA5922">
        <w:rPr>
          <w:rFonts w:eastAsia="Times New Roman" w:cs="Times New Roman"/>
          <w:szCs w:val="24"/>
        </w:rPr>
        <w:t>charge a fee, payable in installments, for the issuance of a digital license plate or any additional services provided by the provider for that license plate; and</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2160"/>
        <w:jc w:val="both"/>
        <w:rPr>
          <w:rFonts w:eastAsia="Times New Roman" w:cs="Times New Roman"/>
          <w:szCs w:val="24"/>
        </w:rPr>
      </w:pPr>
      <w:r>
        <w:rPr>
          <w:rFonts w:eastAsia="Times New Roman" w:cs="Times New Roman"/>
          <w:szCs w:val="24"/>
        </w:rPr>
        <w:t>(8) is authorized to</w:t>
      </w:r>
      <w:r w:rsidRPr="00BA5922">
        <w:rPr>
          <w:rFonts w:eastAsia="Times New Roman" w:cs="Times New Roman"/>
          <w:szCs w:val="24"/>
        </w:rPr>
        <w:t>, at the request of an owner of a vehicle issued a digital license plate and if authorized by a rule adopted under Section 504.154(c)(3), enter into an installment payment agreement with the owner that allows the owner to pay a prorated monthly registration fee for the vehicle.</w:t>
      </w:r>
    </w:p>
    <w:p w:rsidR="009353A1" w:rsidRPr="00BA5922" w:rsidRDefault="009353A1" w:rsidP="00611688">
      <w:pPr>
        <w:spacing w:after="0" w:line="240" w:lineRule="auto"/>
        <w:ind w:left="2160"/>
        <w:jc w:val="both"/>
        <w:rPr>
          <w:rFonts w:eastAsia="Times New Roman" w:cs="Times New Roman"/>
          <w:szCs w:val="24"/>
        </w:rPr>
      </w:pPr>
    </w:p>
    <w:p w:rsidR="009353A1" w:rsidRDefault="009353A1" w:rsidP="00611688">
      <w:pPr>
        <w:spacing w:after="0" w:line="240" w:lineRule="auto"/>
        <w:ind w:left="720"/>
        <w:jc w:val="both"/>
        <w:rPr>
          <w:rFonts w:eastAsia="Times New Roman" w:cs="Times New Roman"/>
          <w:szCs w:val="24"/>
        </w:rPr>
      </w:pPr>
      <w:r>
        <w:rPr>
          <w:rFonts w:eastAsia="Times New Roman" w:cs="Times New Roman"/>
          <w:szCs w:val="24"/>
        </w:rPr>
        <w:t xml:space="preserve">Sec. 504.157. </w:t>
      </w:r>
      <w:r w:rsidRPr="00BA5922">
        <w:rPr>
          <w:rFonts w:eastAsia="Times New Roman" w:cs="Times New Roman"/>
          <w:szCs w:val="24"/>
        </w:rPr>
        <w:t xml:space="preserve">LIABILITY FOR REFUSAL TO PROCESS VEHICLE REGISTRATION.  </w:t>
      </w:r>
      <w:r>
        <w:rPr>
          <w:rFonts w:eastAsia="Times New Roman" w:cs="Times New Roman"/>
          <w:szCs w:val="24"/>
        </w:rPr>
        <w:t>Provides that a</w:t>
      </w:r>
      <w:r w:rsidRPr="00BA5922">
        <w:rPr>
          <w:rFonts w:eastAsia="Times New Roman" w:cs="Times New Roman"/>
          <w:szCs w:val="24"/>
        </w:rPr>
        <w:t xml:space="preserve"> digital license plate provider authorized to process vehicle registration transactions under this subchapter is not liable to any person for refusing to process a vehicle registration transaction because of the person's failure to provide verification of the person's compliance with Chapter 548</w:t>
      </w:r>
      <w:r>
        <w:rPr>
          <w:rFonts w:eastAsia="Times New Roman" w:cs="Times New Roman"/>
          <w:szCs w:val="24"/>
        </w:rPr>
        <w:t xml:space="preserve"> (Compulsory Inspection of Vehicles)</w:t>
      </w:r>
      <w:r w:rsidRPr="00BA5922">
        <w:rPr>
          <w:rFonts w:eastAsia="Times New Roman" w:cs="Times New Roman"/>
          <w:szCs w:val="24"/>
        </w:rPr>
        <w:t>.</w:t>
      </w:r>
    </w:p>
    <w:p w:rsidR="009353A1" w:rsidRPr="00BA5922" w:rsidRDefault="009353A1" w:rsidP="00611688">
      <w:pPr>
        <w:spacing w:after="0" w:line="240" w:lineRule="auto"/>
        <w:ind w:left="720"/>
        <w:jc w:val="both"/>
        <w:rPr>
          <w:rFonts w:eastAsia="Times New Roman" w:cs="Times New Roman"/>
          <w:szCs w:val="24"/>
        </w:rPr>
      </w:pPr>
    </w:p>
    <w:p w:rsidR="009353A1" w:rsidRPr="005C2A78" w:rsidRDefault="009353A1" w:rsidP="00611688">
      <w:pPr>
        <w:spacing w:after="0" w:line="240" w:lineRule="auto"/>
        <w:ind w:left="720"/>
        <w:jc w:val="both"/>
        <w:rPr>
          <w:rFonts w:eastAsia="Times New Roman" w:cs="Times New Roman"/>
          <w:szCs w:val="24"/>
        </w:rPr>
      </w:pPr>
      <w:r>
        <w:rPr>
          <w:rFonts w:eastAsia="Times New Roman" w:cs="Times New Roman"/>
          <w:szCs w:val="24"/>
        </w:rPr>
        <w:t xml:space="preserve">Sec. 504.158. </w:t>
      </w:r>
      <w:r w:rsidRPr="00BA5922">
        <w:rPr>
          <w:rFonts w:eastAsia="Times New Roman" w:cs="Times New Roman"/>
          <w:szCs w:val="24"/>
        </w:rPr>
        <w:t>DEFENSE TO PR</w:t>
      </w:r>
      <w:r>
        <w:rPr>
          <w:rFonts w:eastAsia="Times New Roman" w:cs="Times New Roman"/>
          <w:szCs w:val="24"/>
        </w:rPr>
        <w:t>OSECUTION OF CERTAIN OFFENSES. Provides that i</w:t>
      </w:r>
      <w:r w:rsidRPr="00BA5922">
        <w:rPr>
          <w:rFonts w:eastAsia="Times New Roman" w:cs="Times New Roman"/>
          <w:szCs w:val="24"/>
        </w:rPr>
        <w:t>t is a defense to prosecution of an offense involving the operation of a motor vehicle and relating to the placement of a license plate, including the number of license plates required to be displayed on the vehicle, or the display of a registration insignia that the vehicle was operated in compliance with rules issued under this subchapter governing the placement of a digital license plate, including the number of digital license plates required to be displayed on the vehicle, or the display of a registration insignia on a digital license plate, as applicable.</w:t>
      </w:r>
    </w:p>
    <w:p w:rsidR="009353A1" w:rsidRPr="005C2A78" w:rsidRDefault="009353A1" w:rsidP="00611688">
      <w:pPr>
        <w:spacing w:after="0" w:line="240" w:lineRule="auto"/>
        <w:jc w:val="both"/>
        <w:rPr>
          <w:rFonts w:eastAsia="Times New Roman" w:cs="Times New Roman"/>
          <w:szCs w:val="24"/>
        </w:rPr>
      </w:pPr>
    </w:p>
    <w:p w:rsidR="009353A1" w:rsidRPr="005C2A78" w:rsidRDefault="009353A1" w:rsidP="006116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not later than December 31, 2019, to adopt </w:t>
      </w:r>
      <w:r w:rsidRPr="00BA5922">
        <w:rPr>
          <w:rFonts w:eastAsia="Times New Roman" w:cs="Times New Roman"/>
          <w:szCs w:val="24"/>
        </w:rPr>
        <w:t>the rules required by Subchapter B-1, Chapter 504, Transportation Code, as added by this Act, and any other rules necessary to implement and administer that subchapter.</w:t>
      </w:r>
    </w:p>
    <w:p w:rsidR="009353A1" w:rsidRPr="005C2A78" w:rsidRDefault="009353A1" w:rsidP="00611688">
      <w:pPr>
        <w:spacing w:after="0" w:line="240" w:lineRule="auto"/>
        <w:jc w:val="both"/>
        <w:rPr>
          <w:rFonts w:eastAsia="Times New Roman" w:cs="Times New Roman"/>
          <w:szCs w:val="24"/>
        </w:rPr>
      </w:pPr>
    </w:p>
    <w:p w:rsidR="009353A1" w:rsidRPr="00C8671F" w:rsidRDefault="009353A1" w:rsidP="00611688">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2019. </w:t>
      </w:r>
    </w:p>
    <w:sectPr w:rsidR="009353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36" w:rsidRDefault="00482F36" w:rsidP="000F1DF9">
      <w:pPr>
        <w:spacing w:after="0" w:line="240" w:lineRule="auto"/>
      </w:pPr>
      <w:r>
        <w:separator/>
      </w:r>
    </w:p>
  </w:endnote>
  <w:endnote w:type="continuationSeparator" w:id="0">
    <w:p w:rsidR="00482F36" w:rsidRDefault="00482F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2F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53A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53A1">
                <w:rPr>
                  <w:sz w:val="20"/>
                  <w:szCs w:val="20"/>
                </w:rPr>
                <w:t>S.B. 2076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53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2F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53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53A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36" w:rsidRDefault="00482F36" w:rsidP="000F1DF9">
      <w:pPr>
        <w:spacing w:after="0" w:line="240" w:lineRule="auto"/>
      </w:pPr>
      <w:r>
        <w:separator/>
      </w:r>
    </w:p>
  </w:footnote>
  <w:footnote w:type="continuationSeparator" w:id="0">
    <w:p w:rsidR="00482F36" w:rsidRDefault="00482F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2F3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53A1"/>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9269"/>
  <w15:docId w15:val="{12FA863D-C5F1-4B2D-B028-EE556AAF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53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1F54" w:rsidP="00DA1F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A22198B46F42049E2020F4CD82FF27"/>
        <w:category>
          <w:name w:val="General"/>
          <w:gallery w:val="placeholder"/>
        </w:category>
        <w:types>
          <w:type w:val="bbPlcHdr"/>
        </w:types>
        <w:behaviors>
          <w:behavior w:val="content"/>
        </w:behaviors>
        <w:guid w:val="{C4B05C5F-1B98-4C87-818B-A6AE42B132DF}"/>
      </w:docPartPr>
      <w:docPartBody>
        <w:p w:rsidR="00000000" w:rsidRDefault="00205F57"/>
      </w:docPartBody>
    </w:docPart>
    <w:docPart>
      <w:docPartPr>
        <w:name w:val="307A8554D272476BBB33ED938BA6F03F"/>
        <w:category>
          <w:name w:val="General"/>
          <w:gallery w:val="placeholder"/>
        </w:category>
        <w:types>
          <w:type w:val="bbPlcHdr"/>
        </w:types>
        <w:behaviors>
          <w:behavior w:val="content"/>
        </w:behaviors>
        <w:guid w:val="{45872EE1-EE6C-42A8-AAD6-9AF69BA5F690}"/>
      </w:docPartPr>
      <w:docPartBody>
        <w:p w:rsidR="00000000" w:rsidRDefault="00205F57"/>
      </w:docPartBody>
    </w:docPart>
    <w:docPart>
      <w:docPartPr>
        <w:name w:val="75F74CD67B4C4F8AA725B706584C0F6C"/>
        <w:category>
          <w:name w:val="General"/>
          <w:gallery w:val="placeholder"/>
        </w:category>
        <w:types>
          <w:type w:val="bbPlcHdr"/>
        </w:types>
        <w:behaviors>
          <w:behavior w:val="content"/>
        </w:behaviors>
        <w:guid w:val="{DB0C0C5C-E550-462A-8CAB-D72D3E889B82}"/>
      </w:docPartPr>
      <w:docPartBody>
        <w:p w:rsidR="00000000" w:rsidRDefault="00205F57"/>
      </w:docPartBody>
    </w:docPart>
    <w:docPart>
      <w:docPartPr>
        <w:name w:val="47A4CA04BF0140A7B94CB49B10B70B74"/>
        <w:category>
          <w:name w:val="General"/>
          <w:gallery w:val="placeholder"/>
        </w:category>
        <w:types>
          <w:type w:val="bbPlcHdr"/>
        </w:types>
        <w:behaviors>
          <w:behavior w:val="content"/>
        </w:behaviors>
        <w:guid w:val="{BE14372D-6327-4273-BD68-BB057E709AA4}"/>
      </w:docPartPr>
      <w:docPartBody>
        <w:p w:rsidR="00000000" w:rsidRDefault="00205F57"/>
      </w:docPartBody>
    </w:docPart>
    <w:docPart>
      <w:docPartPr>
        <w:name w:val="B40AD486891C465A9F03EE0CC57B1238"/>
        <w:category>
          <w:name w:val="General"/>
          <w:gallery w:val="placeholder"/>
        </w:category>
        <w:types>
          <w:type w:val="bbPlcHdr"/>
        </w:types>
        <w:behaviors>
          <w:behavior w:val="content"/>
        </w:behaviors>
        <w:guid w:val="{B9FC272B-3D6C-4F48-9F82-1F6D5149BB56}"/>
      </w:docPartPr>
      <w:docPartBody>
        <w:p w:rsidR="00000000" w:rsidRDefault="00205F57"/>
      </w:docPartBody>
    </w:docPart>
    <w:docPart>
      <w:docPartPr>
        <w:name w:val="74EEDAEF0DDF485D8504512608A73C3D"/>
        <w:category>
          <w:name w:val="General"/>
          <w:gallery w:val="placeholder"/>
        </w:category>
        <w:types>
          <w:type w:val="bbPlcHdr"/>
        </w:types>
        <w:behaviors>
          <w:behavior w:val="content"/>
        </w:behaviors>
        <w:guid w:val="{8DA89750-55B1-460E-88D6-50267442B3DE}"/>
      </w:docPartPr>
      <w:docPartBody>
        <w:p w:rsidR="00000000" w:rsidRDefault="00205F57"/>
      </w:docPartBody>
    </w:docPart>
    <w:docPart>
      <w:docPartPr>
        <w:name w:val="AE77EC90EBE94DED8DAC94CD74BCEC68"/>
        <w:category>
          <w:name w:val="General"/>
          <w:gallery w:val="placeholder"/>
        </w:category>
        <w:types>
          <w:type w:val="bbPlcHdr"/>
        </w:types>
        <w:behaviors>
          <w:behavior w:val="content"/>
        </w:behaviors>
        <w:guid w:val="{484CA0D2-272C-4972-B5F0-24804BEC80AB}"/>
      </w:docPartPr>
      <w:docPartBody>
        <w:p w:rsidR="00000000" w:rsidRDefault="00205F57"/>
      </w:docPartBody>
    </w:docPart>
    <w:docPart>
      <w:docPartPr>
        <w:name w:val="152F7545184C430580159CF362340980"/>
        <w:category>
          <w:name w:val="General"/>
          <w:gallery w:val="placeholder"/>
        </w:category>
        <w:types>
          <w:type w:val="bbPlcHdr"/>
        </w:types>
        <w:behaviors>
          <w:behavior w:val="content"/>
        </w:behaviors>
        <w:guid w:val="{7EFD988F-E57E-4833-916F-4DAB089971AC}"/>
      </w:docPartPr>
      <w:docPartBody>
        <w:p w:rsidR="00000000" w:rsidRDefault="00205F57"/>
      </w:docPartBody>
    </w:docPart>
    <w:docPart>
      <w:docPartPr>
        <w:name w:val="641BB71FD23249429F3E7176C7D736B0"/>
        <w:category>
          <w:name w:val="General"/>
          <w:gallery w:val="placeholder"/>
        </w:category>
        <w:types>
          <w:type w:val="bbPlcHdr"/>
        </w:types>
        <w:behaviors>
          <w:behavior w:val="content"/>
        </w:behaviors>
        <w:guid w:val="{1C17AD1C-0EC8-4E98-8B3A-881020042C13}"/>
      </w:docPartPr>
      <w:docPartBody>
        <w:p w:rsidR="00000000" w:rsidRDefault="00DA1F54" w:rsidP="00DA1F54">
          <w:pPr>
            <w:pStyle w:val="641BB71FD23249429F3E7176C7D736B0"/>
          </w:pPr>
          <w:r w:rsidRPr="00A30DD1">
            <w:rPr>
              <w:rStyle w:val="PlaceholderText"/>
            </w:rPr>
            <w:t>Click here to enter a date.</w:t>
          </w:r>
        </w:p>
      </w:docPartBody>
    </w:docPart>
    <w:docPart>
      <w:docPartPr>
        <w:name w:val="2F78961EB80340CBB9D4535A33E402FD"/>
        <w:category>
          <w:name w:val="General"/>
          <w:gallery w:val="placeholder"/>
        </w:category>
        <w:types>
          <w:type w:val="bbPlcHdr"/>
        </w:types>
        <w:behaviors>
          <w:behavior w:val="content"/>
        </w:behaviors>
        <w:guid w:val="{F370B552-2E74-4990-9E8A-D4613A3A46B5}"/>
      </w:docPartPr>
      <w:docPartBody>
        <w:p w:rsidR="00000000" w:rsidRDefault="00205F57"/>
      </w:docPartBody>
    </w:docPart>
    <w:docPart>
      <w:docPartPr>
        <w:name w:val="102A4CB605DB48C5A57B82EE2EB00D4D"/>
        <w:category>
          <w:name w:val="General"/>
          <w:gallery w:val="placeholder"/>
        </w:category>
        <w:types>
          <w:type w:val="bbPlcHdr"/>
        </w:types>
        <w:behaviors>
          <w:behavior w:val="content"/>
        </w:behaviors>
        <w:guid w:val="{12A457A8-42AE-49B8-A30F-F68F04ADC9DE}"/>
      </w:docPartPr>
      <w:docPartBody>
        <w:p w:rsidR="00000000" w:rsidRDefault="00205F57"/>
      </w:docPartBody>
    </w:docPart>
    <w:docPart>
      <w:docPartPr>
        <w:name w:val="CBFC23339ADB4E52B36E8E8E1CD5E8DA"/>
        <w:category>
          <w:name w:val="General"/>
          <w:gallery w:val="placeholder"/>
        </w:category>
        <w:types>
          <w:type w:val="bbPlcHdr"/>
        </w:types>
        <w:behaviors>
          <w:behavior w:val="content"/>
        </w:behaviors>
        <w:guid w:val="{5838B0E4-5E2A-4C17-9078-5D74D519FED8}"/>
      </w:docPartPr>
      <w:docPartBody>
        <w:p w:rsidR="00000000" w:rsidRDefault="00DA1F54" w:rsidP="00DA1F54">
          <w:pPr>
            <w:pStyle w:val="CBFC23339ADB4E52B36E8E8E1CD5E8DA"/>
          </w:pPr>
          <w:r>
            <w:rPr>
              <w:rFonts w:eastAsia="Times New Roman" w:cs="Times New Roman"/>
              <w:bCs/>
              <w:szCs w:val="24"/>
            </w:rPr>
            <w:t xml:space="preserve"> </w:t>
          </w:r>
        </w:p>
      </w:docPartBody>
    </w:docPart>
    <w:docPart>
      <w:docPartPr>
        <w:name w:val="D50D1B28ADA444C981FA0E1B80C8E506"/>
        <w:category>
          <w:name w:val="General"/>
          <w:gallery w:val="placeholder"/>
        </w:category>
        <w:types>
          <w:type w:val="bbPlcHdr"/>
        </w:types>
        <w:behaviors>
          <w:behavior w:val="content"/>
        </w:behaviors>
        <w:guid w:val="{F2924A3B-DABE-4E8A-8526-4AA3E63F886F}"/>
      </w:docPartPr>
      <w:docPartBody>
        <w:p w:rsidR="00000000" w:rsidRDefault="00205F57"/>
      </w:docPartBody>
    </w:docPart>
    <w:docPart>
      <w:docPartPr>
        <w:name w:val="1FC493B514164794B7E1988950FD8451"/>
        <w:category>
          <w:name w:val="General"/>
          <w:gallery w:val="placeholder"/>
        </w:category>
        <w:types>
          <w:type w:val="bbPlcHdr"/>
        </w:types>
        <w:behaviors>
          <w:behavior w:val="content"/>
        </w:behaviors>
        <w:guid w:val="{1F61A670-F2A7-41D1-A4C0-F55545A096E1}"/>
      </w:docPartPr>
      <w:docPartBody>
        <w:p w:rsidR="00000000" w:rsidRDefault="0020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F5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1F5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F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1F54"/>
    <w:rPr>
      <w:rFonts w:ascii="Times New Roman" w:hAnsi="Times New Roman"/>
      <w:sz w:val="24"/>
    </w:rPr>
  </w:style>
  <w:style w:type="paragraph" w:customStyle="1" w:styleId="487D89B4F8B34DB4967D41FE18F7F88D9">
    <w:name w:val="487D89B4F8B34DB4967D41FE18F7F88D9"/>
    <w:rsid w:val="00DA1F54"/>
    <w:rPr>
      <w:rFonts w:ascii="Times New Roman" w:hAnsi="Times New Roman"/>
      <w:sz w:val="24"/>
    </w:rPr>
  </w:style>
  <w:style w:type="paragraph" w:customStyle="1" w:styleId="AE2570ED5D764CD7AF9686706F550F4622">
    <w:name w:val="AE2570ED5D764CD7AF9686706F550F4622"/>
    <w:rsid w:val="00DA1F54"/>
    <w:pPr>
      <w:tabs>
        <w:tab w:val="center" w:pos="4680"/>
        <w:tab w:val="right" w:pos="9360"/>
      </w:tabs>
      <w:spacing w:after="0" w:line="240" w:lineRule="auto"/>
    </w:pPr>
    <w:rPr>
      <w:rFonts w:ascii="Times New Roman" w:hAnsi="Times New Roman"/>
      <w:sz w:val="24"/>
    </w:rPr>
  </w:style>
  <w:style w:type="paragraph" w:customStyle="1" w:styleId="641BB71FD23249429F3E7176C7D736B0">
    <w:name w:val="641BB71FD23249429F3E7176C7D736B0"/>
    <w:rsid w:val="00DA1F54"/>
    <w:pPr>
      <w:spacing w:after="160" w:line="259" w:lineRule="auto"/>
    </w:pPr>
  </w:style>
  <w:style w:type="paragraph" w:customStyle="1" w:styleId="CBFC23339ADB4E52B36E8E8E1CD5E8DA">
    <w:name w:val="CBFC23339ADB4E52B36E8E8E1CD5E8DA"/>
    <w:rsid w:val="00DA1F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D4D315-010A-4456-83A0-EDE1DB66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1258</Words>
  <Characters>7177</Characters>
  <Application>Microsoft Office Word</Application>
  <DocSecurity>0</DocSecurity>
  <Lines>59</Lines>
  <Paragraphs>16</Paragraphs>
  <ScaleCrop>false</ScaleCrop>
  <Company>Texas Legislative Council</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2019-04-01T21:58:00Z</dcterms:modified>
</cp:coreProperties>
</file>

<file path=docProps/custom.xml><?xml version="1.0" encoding="utf-8"?>
<op:Properties xmlns:vt="http://schemas.openxmlformats.org/officeDocument/2006/docPropsVTypes" xmlns:op="http://schemas.openxmlformats.org/officeDocument/2006/custom-properties"/>
</file>