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52" w:rsidRDefault="007A0C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267217B4574C5DA8D81F617B3A97B8"/>
          </w:placeholder>
        </w:sdtPr>
        <w:sdtContent>
          <w:r w:rsidRPr="005C2A78">
            <w:rPr>
              <w:rFonts w:cs="Times New Roman"/>
              <w:b/>
              <w:szCs w:val="24"/>
              <w:u w:val="single"/>
            </w:rPr>
            <w:t>BILL ANALYSIS</w:t>
          </w:r>
        </w:sdtContent>
      </w:sdt>
    </w:p>
    <w:p w:rsidR="007A0C52" w:rsidRPr="00585C31" w:rsidRDefault="007A0C52" w:rsidP="000F1DF9">
      <w:pPr>
        <w:spacing w:after="0" w:line="240" w:lineRule="auto"/>
        <w:rPr>
          <w:rFonts w:cs="Times New Roman"/>
          <w:szCs w:val="24"/>
        </w:rPr>
      </w:pPr>
    </w:p>
    <w:p w:rsidR="007A0C52" w:rsidRPr="00585C31" w:rsidRDefault="007A0C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0C52" w:rsidTr="000F1DF9">
        <w:tc>
          <w:tcPr>
            <w:tcW w:w="2718" w:type="dxa"/>
          </w:tcPr>
          <w:p w:rsidR="007A0C52" w:rsidRPr="005C2A78" w:rsidRDefault="007A0C52" w:rsidP="006D756B">
            <w:pPr>
              <w:rPr>
                <w:rFonts w:cs="Times New Roman"/>
                <w:szCs w:val="24"/>
              </w:rPr>
            </w:pPr>
            <w:sdt>
              <w:sdtPr>
                <w:rPr>
                  <w:rFonts w:cs="Times New Roman"/>
                  <w:szCs w:val="24"/>
                </w:rPr>
                <w:alias w:val="Agency Title"/>
                <w:tag w:val="AgencyTitleContentControl"/>
                <w:id w:val="1920747753"/>
                <w:lock w:val="sdtContentLocked"/>
                <w:placeholder>
                  <w:docPart w:val="4F2A680C348B4A9E9CA55F9381167A89"/>
                </w:placeholder>
              </w:sdtPr>
              <w:sdtEndPr>
                <w:rPr>
                  <w:rFonts w:cstheme="minorBidi"/>
                  <w:szCs w:val="22"/>
                </w:rPr>
              </w:sdtEndPr>
              <w:sdtContent>
                <w:r>
                  <w:rPr>
                    <w:rFonts w:cs="Times New Roman"/>
                    <w:szCs w:val="24"/>
                  </w:rPr>
                  <w:t>Senate Research Center</w:t>
                </w:r>
              </w:sdtContent>
            </w:sdt>
          </w:p>
        </w:tc>
        <w:tc>
          <w:tcPr>
            <w:tcW w:w="6858" w:type="dxa"/>
          </w:tcPr>
          <w:p w:rsidR="007A0C52" w:rsidRPr="00FF6471" w:rsidRDefault="007A0C52" w:rsidP="000F1DF9">
            <w:pPr>
              <w:jc w:val="right"/>
              <w:rPr>
                <w:rFonts w:cs="Times New Roman"/>
                <w:szCs w:val="24"/>
              </w:rPr>
            </w:pPr>
            <w:sdt>
              <w:sdtPr>
                <w:rPr>
                  <w:rFonts w:cs="Times New Roman"/>
                  <w:szCs w:val="24"/>
                </w:rPr>
                <w:alias w:val="Bill Number"/>
                <w:tag w:val="BillNumberOne"/>
                <w:id w:val="-410784069"/>
                <w:lock w:val="sdtContentLocked"/>
                <w:placeholder>
                  <w:docPart w:val="5DF5DF5B1CC540918A389DE7DE6FF5ED"/>
                </w:placeholder>
              </w:sdtPr>
              <w:sdtContent>
                <w:r>
                  <w:rPr>
                    <w:rFonts w:cs="Times New Roman"/>
                    <w:szCs w:val="24"/>
                  </w:rPr>
                  <w:t>S.B. 2100</w:t>
                </w:r>
              </w:sdtContent>
            </w:sdt>
          </w:p>
        </w:tc>
      </w:tr>
      <w:tr w:rsidR="007A0C52" w:rsidTr="000F1DF9">
        <w:sdt>
          <w:sdtPr>
            <w:rPr>
              <w:rFonts w:cs="Times New Roman"/>
              <w:szCs w:val="24"/>
            </w:rPr>
            <w:alias w:val="TLCNumber"/>
            <w:tag w:val="TLCNumber"/>
            <w:id w:val="-542600604"/>
            <w:lock w:val="sdtLocked"/>
            <w:placeholder>
              <w:docPart w:val="A71958E89BE34CD2929830B0922E76C9"/>
            </w:placeholder>
          </w:sdtPr>
          <w:sdtContent>
            <w:tc>
              <w:tcPr>
                <w:tcW w:w="2718" w:type="dxa"/>
              </w:tcPr>
              <w:p w:rsidR="007A0C52" w:rsidRPr="000F1DF9" w:rsidRDefault="007A0C52" w:rsidP="00C65088">
                <w:pPr>
                  <w:rPr>
                    <w:rFonts w:cs="Times New Roman"/>
                    <w:szCs w:val="24"/>
                  </w:rPr>
                </w:pPr>
                <w:r>
                  <w:rPr>
                    <w:rFonts w:cs="Times New Roman"/>
                    <w:szCs w:val="24"/>
                  </w:rPr>
                  <w:t>86R7661 JTS-F</w:t>
                </w:r>
              </w:p>
            </w:tc>
          </w:sdtContent>
        </w:sdt>
        <w:tc>
          <w:tcPr>
            <w:tcW w:w="6858" w:type="dxa"/>
          </w:tcPr>
          <w:p w:rsidR="007A0C52" w:rsidRPr="005C2A78" w:rsidRDefault="007A0C52" w:rsidP="006D756B">
            <w:pPr>
              <w:jc w:val="right"/>
              <w:rPr>
                <w:rFonts w:cs="Times New Roman"/>
                <w:szCs w:val="24"/>
              </w:rPr>
            </w:pPr>
            <w:sdt>
              <w:sdtPr>
                <w:rPr>
                  <w:rFonts w:cs="Times New Roman"/>
                  <w:szCs w:val="24"/>
                </w:rPr>
                <w:alias w:val="Author Label"/>
                <w:tag w:val="By"/>
                <w:id w:val="72399597"/>
                <w:lock w:val="sdtLocked"/>
                <w:placeholder>
                  <w:docPart w:val="E33A74E3D09A4DCC9F0E01F42EE44E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DDA6982FE846ACBA5F0B0FEE80AF6A"/>
                </w:placeholder>
              </w:sdtPr>
              <w:sdtContent>
                <w:r>
                  <w:rPr>
                    <w:rFonts w:cs="Times New Roman"/>
                    <w:szCs w:val="24"/>
                  </w:rPr>
                  <w:t>Birdwell; Nelson</w:t>
                </w:r>
              </w:sdtContent>
            </w:sdt>
            <w:sdt>
              <w:sdtPr>
                <w:rPr>
                  <w:rFonts w:cs="Times New Roman"/>
                  <w:szCs w:val="24"/>
                </w:rPr>
                <w:alias w:val="Sponsor"/>
                <w:tag w:val="Sponsor"/>
                <w:id w:val="-2039656131"/>
                <w:lock w:val="sdtContentLocked"/>
                <w:placeholder>
                  <w:docPart w:val="1E86162FB4D1476E90AB95F97631DA42"/>
                </w:placeholder>
                <w:showingPlcHdr/>
              </w:sdtPr>
              <w:sdtContent/>
            </w:sdt>
          </w:p>
        </w:tc>
      </w:tr>
      <w:tr w:rsidR="007A0C52" w:rsidTr="000F1DF9">
        <w:tc>
          <w:tcPr>
            <w:tcW w:w="2718" w:type="dxa"/>
          </w:tcPr>
          <w:p w:rsidR="007A0C52" w:rsidRPr="00BC7495" w:rsidRDefault="007A0C52" w:rsidP="000F1DF9">
            <w:pPr>
              <w:rPr>
                <w:rFonts w:cs="Times New Roman"/>
                <w:szCs w:val="24"/>
              </w:rPr>
            </w:pPr>
          </w:p>
        </w:tc>
        <w:sdt>
          <w:sdtPr>
            <w:rPr>
              <w:rFonts w:cs="Times New Roman"/>
              <w:szCs w:val="24"/>
            </w:rPr>
            <w:alias w:val="Committee"/>
            <w:tag w:val="Committee"/>
            <w:id w:val="1914272295"/>
            <w:lock w:val="sdtContentLocked"/>
            <w:placeholder>
              <w:docPart w:val="937CCB1D41F945D387D88A350067D944"/>
            </w:placeholder>
          </w:sdtPr>
          <w:sdtContent>
            <w:tc>
              <w:tcPr>
                <w:tcW w:w="6858" w:type="dxa"/>
              </w:tcPr>
              <w:p w:rsidR="007A0C52" w:rsidRPr="00FF6471" w:rsidRDefault="007A0C52" w:rsidP="000F1DF9">
                <w:pPr>
                  <w:jc w:val="right"/>
                  <w:rPr>
                    <w:rFonts w:cs="Times New Roman"/>
                    <w:szCs w:val="24"/>
                  </w:rPr>
                </w:pPr>
                <w:r>
                  <w:rPr>
                    <w:rFonts w:cs="Times New Roman"/>
                    <w:szCs w:val="24"/>
                  </w:rPr>
                  <w:t>Criminal Justice</w:t>
                </w:r>
              </w:p>
            </w:tc>
          </w:sdtContent>
        </w:sdt>
      </w:tr>
      <w:tr w:rsidR="007A0C52" w:rsidTr="000F1DF9">
        <w:tc>
          <w:tcPr>
            <w:tcW w:w="2718" w:type="dxa"/>
          </w:tcPr>
          <w:p w:rsidR="007A0C52" w:rsidRPr="00BC7495" w:rsidRDefault="007A0C52" w:rsidP="000F1DF9">
            <w:pPr>
              <w:rPr>
                <w:rFonts w:cs="Times New Roman"/>
                <w:szCs w:val="24"/>
              </w:rPr>
            </w:pPr>
          </w:p>
        </w:tc>
        <w:sdt>
          <w:sdtPr>
            <w:rPr>
              <w:rFonts w:cs="Times New Roman"/>
              <w:szCs w:val="24"/>
            </w:rPr>
            <w:alias w:val="Date"/>
            <w:tag w:val="DateContentControl"/>
            <w:id w:val="1178081906"/>
            <w:lock w:val="sdtLocked"/>
            <w:placeholder>
              <w:docPart w:val="C1FBC08AA8784539B35AC277081A1420"/>
            </w:placeholder>
            <w:date w:fullDate="2019-03-30T00:00:00Z">
              <w:dateFormat w:val="M/d/yyyy"/>
              <w:lid w:val="en-US"/>
              <w:storeMappedDataAs w:val="dateTime"/>
              <w:calendar w:val="gregorian"/>
            </w:date>
          </w:sdtPr>
          <w:sdtContent>
            <w:tc>
              <w:tcPr>
                <w:tcW w:w="6858" w:type="dxa"/>
              </w:tcPr>
              <w:p w:rsidR="007A0C52" w:rsidRPr="00FF6471" w:rsidRDefault="007A0C52" w:rsidP="000F1DF9">
                <w:pPr>
                  <w:jc w:val="right"/>
                  <w:rPr>
                    <w:rFonts w:cs="Times New Roman"/>
                    <w:szCs w:val="24"/>
                  </w:rPr>
                </w:pPr>
                <w:r>
                  <w:rPr>
                    <w:rFonts w:cs="Times New Roman"/>
                    <w:szCs w:val="24"/>
                  </w:rPr>
                  <w:t>3/30/2019</w:t>
                </w:r>
              </w:p>
            </w:tc>
          </w:sdtContent>
        </w:sdt>
      </w:tr>
      <w:tr w:rsidR="007A0C52" w:rsidTr="000F1DF9">
        <w:tc>
          <w:tcPr>
            <w:tcW w:w="2718" w:type="dxa"/>
          </w:tcPr>
          <w:p w:rsidR="007A0C52" w:rsidRPr="00BC7495" w:rsidRDefault="007A0C52" w:rsidP="000F1DF9">
            <w:pPr>
              <w:rPr>
                <w:rFonts w:cs="Times New Roman"/>
                <w:szCs w:val="24"/>
              </w:rPr>
            </w:pPr>
          </w:p>
        </w:tc>
        <w:sdt>
          <w:sdtPr>
            <w:rPr>
              <w:rFonts w:cs="Times New Roman"/>
              <w:szCs w:val="24"/>
            </w:rPr>
            <w:alias w:val="BA Version"/>
            <w:tag w:val="BAVersion"/>
            <w:id w:val="-1685590809"/>
            <w:lock w:val="sdtContentLocked"/>
            <w:placeholder>
              <w:docPart w:val="D71F79D7647E44FA82CF6C0AF3C0211F"/>
            </w:placeholder>
          </w:sdtPr>
          <w:sdtContent>
            <w:tc>
              <w:tcPr>
                <w:tcW w:w="6858" w:type="dxa"/>
              </w:tcPr>
              <w:p w:rsidR="007A0C52" w:rsidRPr="00FF6471" w:rsidRDefault="007A0C52" w:rsidP="000F1DF9">
                <w:pPr>
                  <w:jc w:val="right"/>
                  <w:rPr>
                    <w:rFonts w:cs="Times New Roman"/>
                    <w:szCs w:val="24"/>
                  </w:rPr>
                </w:pPr>
                <w:r>
                  <w:rPr>
                    <w:rFonts w:cs="Times New Roman"/>
                    <w:szCs w:val="24"/>
                  </w:rPr>
                  <w:t>As Filed</w:t>
                </w:r>
              </w:p>
            </w:tc>
          </w:sdtContent>
        </w:sdt>
      </w:tr>
    </w:tbl>
    <w:p w:rsidR="007A0C52" w:rsidRPr="00FF6471" w:rsidRDefault="007A0C52" w:rsidP="000F1DF9">
      <w:pPr>
        <w:spacing w:after="0" w:line="240" w:lineRule="auto"/>
        <w:rPr>
          <w:rFonts w:cs="Times New Roman"/>
          <w:szCs w:val="24"/>
        </w:rPr>
      </w:pPr>
    </w:p>
    <w:p w:rsidR="007A0C52" w:rsidRPr="00FF6471" w:rsidRDefault="007A0C52" w:rsidP="000F1DF9">
      <w:pPr>
        <w:spacing w:after="0" w:line="240" w:lineRule="auto"/>
        <w:rPr>
          <w:rFonts w:cs="Times New Roman"/>
          <w:szCs w:val="24"/>
        </w:rPr>
      </w:pPr>
    </w:p>
    <w:p w:rsidR="007A0C52" w:rsidRPr="00FF6471" w:rsidRDefault="007A0C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FD06B7711924F4EB3170EC21BF88F07"/>
        </w:placeholder>
      </w:sdtPr>
      <w:sdtContent>
        <w:p w:rsidR="007A0C52" w:rsidRDefault="007A0C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562627DE374E1BAD46707AEA228896"/>
        </w:placeholder>
      </w:sdtPr>
      <w:sdtContent>
        <w:p w:rsidR="007A0C52" w:rsidRDefault="007A0C52" w:rsidP="007A0C52">
          <w:pPr>
            <w:pStyle w:val="NormalWeb"/>
            <w:spacing w:before="0" w:beforeAutospacing="0" w:after="0" w:afterAutospacing="0"/>
            <w:jc w:val="both"/>
            <w:divId w:val="140663640"/>
            <w:rPr>
              <w:rFonts w:eastAsia="Times New Roman" w:cstheme="minorBidi"/>
              <w:bCs/>
              <w:szCs w:val="22"/>
            </w:rPr>
          </w:pPr>
        </w:p>
        <w:p w:rsidR="007A0C52" w:rsidRDefault="007A0C52" w:rsidP="007A0C52">
          <w:pPr>
            <w:pStyle w:val="NormalWeb"/>
            <w:spacing w:before="0" w:beforeAutospacing="0" w:after="0" w:afterAutospacing="0"/>
            <w:jc w:val="both"/>
            <w:divId w:val="140663640"/>
          </w:pPr>
          <w:r>
            <w:t xml:space="preserve">Texas law </w:t>
          </w:r>
          <w:r w:rsidRPr="00053104">
            <w:t>enforcement agencies use dogs, horses, and other animals to help them perform their duties. Interested parties contend that few people are qualified to humanely care f</w:t>
          </w:r>
          <w:r>
            <w:t>or and properly supervise a law—</w:t>
          </w:r>
          <w:r w:rsidRPr="00053104">
            <w:t>enforcement dog or horse. When these animals retire, agencies typically adopt them to their former handl</w:t>
          </w:r>
          <w:r>
            <w:t>er or other qualified caretaker—</w:t>
          </w:r>
          <w:r w:rsidRPr="00053104">
            <w:t>usually for a small fee or no fee at all.</w:t>
          </w:r>
        </w:p>
        <w:p w:rsidR="007A0C52" w:rsidRPr="00053104" w:rsidRDefault="007A0C52" w:rsidP="007A0C52">
          <w:pPr>
            <w:pStyle w:val="NormalWeb"/>
            <w:spacing w:before="0" w:beforeAutospacing="0" w:after="0" w:afterAutospacing="0"/>
            <w:jc w:val="both"/>
            <w:divId w:val="140663640"/>
          </w:pPr>
        </w:p>
        <w:p w:rsidR="007A0C52" w:rsidRDefault="007A0C52" w:rsidP="007A0C52">
          <w:pPr>
            <w:pStyle w:val="NormalWeb"/>
            <w:spacing w:before="0" w:beforeAutospacing="0" w:after="0" w:afterAutospacing="0"/>
            <w:jc w:val="both"/>
            <w:divId w:val="140663640"/>
          </w:pPr>
          <w:r w:rsidRPr="00053104">
            <w:t>Texas law classifies domestic animals as personal property. Currently the Local Government Code classifies a retiring sheriff's office's canine or other working animal as salvage or surplus property and generally anticipates that a county will auction off its salvage or surplus property and receive a fee.</w:t>
          </w:r>
        </w:p>
        <w:p w:rsidR="007A0C52" w:rsidRPr="00053104" w:rsidRDefault="007A0C52" w:rsidP="007A0C52">
          <w:pPr>
            <w:pStyle w:val="NormalWeb"/>
            <w:spacing w:before="0" w:beforeAutospacing="0" w:after="0" w:afterAutospacing="0"/>
            <w:jc w:val="both"/>
            <w:divId w:val="140663640"/>
          </w:pPr>
        </w:p>
        <w:p w:rsidR="007A0C52" w:rsidRDefault="007A0C52" w:rsidP="007A0C52">
          <w:pPr>
            <w:pStyle w:val="NormalWeb"/>
            <w:spacing w:before="0" w:beforeAutospacing="0" w:after="0" w:afterAutospacing="0"/>
            <w:jc w:val="both"/>
            <w:divId w:val="140663640"/>
          </w:pPr>
          <w:r w:rsidRPr="00053104">
            <w:t>Purpose:</w:t>
          </w:r>
        </w:p>
        <w:p w:rsidR="007A0C52" w:rsidRPr="00053104" w:rsidRDefault="007A0C52" w:rsidP="007A0C52">
          <w:pPr>
            <w:pStyle w:val="NormalWeb"/>
            <w:spacing w:before="0" w:beforeAutospacing="0" w:after="0" w:afterAutospacing="0"/>
            <w:jc w:val="both"/>
            <w:divId w:val="140663640"/>
          </w:pPr>
        </w:p>
        <w:p w:rsidR="007A0C52" w:rsidRDefault="007A0C52" w:rsidP="007A0C52">
          <w:pPr>
            <w:pStyle w:val="NormalWeb"/>
            <w:spacing w:before="0" w:beforeAutospacing="0" w:after="0" w:afterAutospacing="0"/>
            <w:jc w:val="both"/>
            <w:divId w:val="140663640"/>
          </w:pPr>
          <w:r w:rsidRPr="00053104">
            <w:t>S B. 2100 would amend the Local Government Code to permit counti</w:t>
          </w:r>
          <w:r>
            <w:t xml:space="preserve">es and cities to transfer a law </w:t>
          </w:r>
          <w:r w:rsidRPr="00053104">
            <w:t>enforcement dog, horse, or other animal to the animal 's handler or other qualified caretaker for no consideration on the animal 's retirement or other time in the animal's best interest.</w:t>
          </w:r>
        </w:p>
        <w:p w:rsidR="007A0C52" w:rsidRPr="00053104" w:rsidRDefault="007A0C52" w:rsidP="007A0C52">
          <w:pPr>
            <w:pStyle w:val="NormalWeb"/>
            <w:spacing w:before="0" w:beforeAutospacing="0" w:after="0" w:afterAutospacing="0"/>
            <w:jc w:val="both"/>
            <w:divId w:val="140663640"/>
          </w:pPr>
        </w:p>
        <w:p w:rsidR="007A0C52" w:rsidRDefault="007A0C52" w:rsidP="007A0C52">
          <w:pPr>
            <w:pStyle w:val="NormalWeb"/>
            <w:spacing w:before="0" w:beforeAutospacing="0" w:after="0" w:afterAutospacing="0"/>
            <w:jc w:val="both"/>
            <w:divId w:val="140663640"/>
          </w:pPr>
          <w:r w:rsidRPr="00053104">
            <w:t xml:space="preserve">Additionally, S.B. 2100 would confer many of the benefits of the comparable federal statute. The bill would: </w:t>
          </w:r>
        </w:p>
        <w:p w:rsidR="007A0C52" w:rsidRDefault="007A0C52" w:rsidP="007A0C52">
          <w:pPr>
            <w:pStyle w:val="NormalWeb"/>
            <w:spacing w:before="0" w:beforeAutospacing="0" w:after="0" w:afterAutospacing="0"/>
            <w:jc w:val="both"/>
            <w:divId w:val="140663640"/>
          </w:pPr>
        </w:p>
        <w:p w:rsidR="007A0C52" w:rsidRDefault="007A0C52" w:rsidP="007A0C52">
          <w:pPr>
            <w:pStyle w:val="NormalWeb"/>
            <w:spacing w:before="0" w:beforeAutospacing="0" w:after="0" w:afterAutospacing="0"/>
            <w:ind w:left="720"/>
            <w:jc w:val="both"/>
            <w:divId w:val="140663640"/>
          </w:pPr>
          <w:r w:rsidRPr="00053104">
            <w:t>(1) require a sheriff to determine when a dog or other animal was suitable for retirement and adoption, including by reason of the animal's age or health or the death or severe injury o</w:t>
          </w:r>
          <w:r>
            <w:t>f</w:t>
          </w:r>
          <w:r w:rsidRPr="00053104">
            <w:t xml:space="preserve"> </w:t>
          </w:r>
          <w:r>
            <w:t xml:space="preserve">the </w:t>
          </w:r>
          <w:r w:rsidRPr="00053104">
            <w:t xml:space="preserve">animal's handler; </w:t>
          </w:r>
        </w:p>
        <w:p w:rsidR="007A0C52" w:rsidRDefault="007A0C52" w:rsidP="007A0C52">
          <w:pPr>
            <w:pStyle w:val="NormalWeb"/>
            <w:spacing w:before="0" w:beforeAutospacing="0" w:after="0" w:afterAutospacing="0"/>
            <w:ind w:left="720"/>
            <w:jc w:val="both"/>
            <w:divId w:val="140663640"/>
          </w:pPr>
        </w:p>
        <w:p w:rsidR="007A0C52" w:rsidRDefault="007A0C52" w:rsidP="007A0C52">
          <w:pPr>
            <w:pStyle w:val="NormalWeb"/>
            <w:spacing w:before="0" w:beforeAutospacing="0" w:after="0" w:afterAutospacing="0"/>
            <w:ind w:left="720"/>
            <w:jc w:val="both"/>
            <w:divId w:val="140663640"/>
          </w:pPr>
          <w:r w:rsidRPr="00053104">
            <w:t>(2) require a person adopting a retiring animal to be ca</w:t>
          </w:r>
          <w:r>
            <w:t>pable of humanely caring for it;</w:t>
          </w:r>
          <w:r w:rsidRPr="00053104">
            <w:t xml:space="preserve"> </w:t>
          </w:r>
        </w:p>
        <w:p w:rsidR="007A0C52" w:rsidRDefault="007A0C52" w:rsidP="007A0C52">
          <w:pPr>
            <w:pStyle w:val="NormalWeb"/>
            <w:spacing w:before="0" w:beforeAutospacing="0" w:after="0" w:afterAutospacing="0"/>
            <w:ind w:left="720"/>
            <w:jc w:val="both"/>
            <w:divId w:val="140663640"/>
          </w:pPr>
        </w:p>
        <w:p w:rsidR="007A0C52" w:rsidRDefault="007A0C52" w:rsidP="007A0C52">
          <w:pPr>
            <w:pStyle w:val="NormalWeb"/>
            <w:spacing w:before="0" w:beforeAutospacing="0" w:after="0" w:afterAutospacing="0"/>
            <w:ind w:left="720"/>
            <w:jc w:val="both"/>
            <w:divId w:val="140663640"/>
          </w:pPr>
          <w:r w:rsidRPr="00053104">
            <w:t>(3) set out the priorities for eligible recipients, including former handlers, a handler's family members, and other licensed officers,</w:t>
          </w:r>
          <w:r>
            <w:t xml:space="preserve"> county jailers, or dispatchers;</w:t>
          </w:r>
          <w:r w:rsidRPr="00053104">
            <w:t xml:space="preserve"> </w:t>
          </w:r>
        </w:p>
        <w:p w:rsidR="007A0C52" w:rsidRDefault="007A0C52" w:rsidP="007A0C52">
          <w:pPr>
            <w:pStyle w:val="NormalWeb"/>
            <w:spacing w:before="0" w:beforeAutospacing="0" w:after="0" w:afterAutospacing="0"/>
            <w:ind w:left="720"/>
            <w:jc w:val="both"/>
            <w:divId w:val="140663640"/>
          </w:pPr>
        </w:p>
        <w:p w:rsidR="007A0C52" w:rsidRDefault="007A0C52" w:rsidP="007A0C52">
          <w:pPr>
            <w:pStyle w:val="NormalWeb"/>
            <w:spacing w:before="0" w:beforeAutospacing="0" w:after="0" w:afterAutospacing="0"/>
            <w:ind w:left="720"/>
            <w:jc w:val="both"/>
            <w:divId w:val="140663640"/>
          </w:pPr>
          <w:r w:rsidRPr="00053104">
            <w:t>(4) set out minimum terms for the adoption contract, including (a) a term to allow an adoption for no fee, (b) a requirement that the recipient humanely care for the animal, comply with all laws for the keeping of domestic animals, and notify the county if the person becomes unable to continue to care for the animal, and (c) a term requiring the county to re-take the a</w:t>
          </w:r>
          <w:r>
            <w:t>nimal to ensure its proper care;</w:t>
          </w:r>
          <w:r w:rsidRPr="00053104">
            <w:t xml:space="preserve"> and </w:t>
          </w:r>
        </w:p>
        <w:p w:rsidR="007A0C52" w:rsidRDefault="007A0C52" w:rsidP="007A0C52">
          <w:pPr>
            <w:pStyle w:val="NormalWeb"/>
            <w:spacing w:before="0" w:beforeAutospacing="0" w:after="0" w:afterAutospacing="0"/>
            <w:jc w:val="both"/>
            <w:divId w:val="140663640"/>
          </w:pPr>
        </w:p>
        <w:p w:rsidR="007A0C52" w:rsidRPr="00053104" w:rsidRDefault="007A0C52" w:rsidP="007A0C52">
          <w:pPr>
            <w:pStyle w:val="NormalWeb"/>
            <w:spacing w:before="0" w:beforeAutospacing="0" w:after="0" w:afterAutospacing="0"/>
            <w:ind w:left="720"/>
            <w:jc w:val="both"/>
            <w:divId w:val="140663640"/>
          </w:pPr>
          <w:r w:rsidRPr="00053104">
            <w:t>(5) note the types of immunity that protect the county.</w:t>
          </w:r>
        </w:p>
        <w:p w:rsidR="007A0C52" w:rsidRPr="00D70925" w:rsidRDefault="007A0C52" w:rsidP="007A0C52">
          <w:pPr>
            <w:spacing w:after="0" w:line="240" w:lineRule="auto"/>
            <w:jc w:val="both"/>
            <w:rPr>
              <w:rFonts w:eastAsia="Times New Roman" w:cs="Times New Roman"/>
              <w:bCs/>
              <w:szCs w:val="24"/>
            </w:rPr>
          </w:pPr>
        </w:p>
      </w:sdtContent>
    </w:sdt>
    <w:p w:rsidR="007A0C52" w:rsidRDefault="007A0C5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2100 </w:t>
      </w:r>
      <w:bookmarkStart w:id="1" w:name="AmendsCurrentLaw"/>
      <w:bookmarkEnd w:id="1"/>
      <w:r>
        <w:rPr>
          <w:rFonts w:cs="Times New Roman"/>
          <w:szCs w:val="24"/>
        </w:rPr>
        <w:t>amends current law relating to the transfer of a retired county or municipal law enforcement animal.</w:t>
      </w:r>
    </w:p>
    <w:p w:rsidR="007A0C52" w:rsidRPr="009D37B3" w:rsidRDefault="007A0C52" w:rsidP="000F1DF9">
      <w:pPr>
        <w:spacing w:after="0" w:line="240" w:lineRule="auto"/>
        <w:jc w:val="both"/>
        <w:rPr>
          <w:rFonts w:eastAsia="Times New Roman" w:cs="Times New Roman"/>
          <w:szCs w:val="24"/>
        </w:rPr>
      </w:pPr>
    </w:p>
    <w:p w:rsidR="007A0C52" w:rsidRPr="005C2A78" w:rsidRDefault="007A0C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4E80716A294BC7982DA04E83AEE8F2"/>
          </w:placeholder>
        </w:sdtPr>
        <w:sdtContent>
          <w:r>
            <w:rPr>
              <w:rFonts w:eastAsia="Times New Roman" w:cs="Times New Roman"/>
              <w:b/>
              <w:szCs w:val="24"/>
              <w:u w:val="single"/>
            </w:rPr>
            <w:t>RULEMAKING AUTHORITY</w:t>
          </w:r>
        </w:sdtContent>
      </w:sdt>
    </w:p>
    <w:p w:rsidR="007A0C52" w:rsidRPr="006529C4" w:rsidRDefault="007A0C52" w:rsidP="00774EC7">
      <w:pPr>
        <w:spacing w:after="0" w:line="240" w:lineRule="auto"/>
        <w:jc w:val="both"/>
        <w:rPr>
          <w:rFonts w:cs="Times New Roman"/>
          <w:szCs w:val="24"/>
        </w:rPr>
      </w:pPr>
    </w:p>
    <w:p w:rsidR="007A0C52" w:rsidRPr="006529C4" w:rsidRDefault="007A0C5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A0C52" w:rsidRPr="006529C4" w:rsidRDefault="007A0C52" w:rsidP="00774EC7">
      <w:pPr>
        <w:spacing w:after="0" w:line="240" w:lineRule="auto"/>
        <w:jc w:val="both"/>
        <w:rPr>
          <w:rFonts w:cs="Times New Roman"/>
          <w:szCs w:val="24"/>
        </w:rPr>
      </w:pPr>
    </w:p>
    <w:p w:rsidR="007A0C52" w:rsidRPr="005C2A78" w:rsidRDefault="007A0C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FF0173C3964818927F6A468CA28E1F"/>
          </w:placeholder>
        </w:sdtPr>
        <w:sdtContent>
          <w:r>
            <w:rPr>
              <w:rFonts w:eastAsia="Times New Roman" w:cs="Times New Roman"/>
              <w:b/>
              <w:szCs w:val="24"/>
              <w:u w:val="single"/>
            </w:rPr>
            <w:t>SECTION BY SECTION ANALYSIS</w:t>
          </w:r>
        </w:sdtContent>
      </w:sdt>
    </w:p>
    <w:p w:rsidR="007A0C52" w:rsidRPr="005C2A78" w:rsidRDefault="007A0C52" w:rsidP="000F1DF9">
      <w:pPr>
        <w:spacing w:after="0" w:line="240" w:lineRule="auto"/>
        <w:jc w:val="both"/>
        <w:rPr>
          <w:rFonts w:eastAsia="Times New Roman" w:cs="Times New Roman"/>
          <w:szCs w:val="24"/>
        </w:rPr>
      </w:pPr>
    </w:p>
    <w:p w:rsidR="007A0C52" w:rsidRDefault="007A0C52" w:rsidP="0005310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D37B3">
        <w:rPr>
          <w:rFonts w:eastAsia="Times New Roman" w:cs="Times New Roman"/>
          <w:szCs w:val="24"/>
        </w:rPr>
        <w:t>Section 263.152(a), Local Government Code, as follows:</w:t>
      </w:r>
    </w:p>
    <w:p w:rsidR="007A0C52" w:rsidRDefault="007A0C52" w:rsidP="00053104">
      <w:pPr>
        <w:spacing w:after="0" w:line="240" w:lineRule="auto"/>
        <w:jc w:val="both"/>
        <w:rPr>
          <w:rFonts w:eastAsia="Times New Roman" w:cs="Times New Roman"/>
          <w:szCs w:val="24"/>
        </w:rPr>
      </w:pPr>
    </w:p>
    <w:p w:rsidR="007A0C52" w:rsidRPr="005C2A78" w:rsidRDefault="007A0C52" w:rsidP="00053104">
      <w:pPr>
        <w:spacing w:after="0" w:line="240" w:lineRule="auto"/>
        <w:ind w:left="720"/>
        <w:jc w:val="both"/>
        <w:rPr>
          <w:rFonts w:eastAsia="Times New Roman" w:cs="Times New Roman"/>
          <w:szCs w:val="24"/>
        </w:rPr>
      </w:pPr>
      <w:r>
        <w:rPr>
          <w:rFonts w:eastAsia="Times New Roman" w:cs="Times New Roman"/>
          <w:szCs w:val="24"/>
        </w:rPr>
        <w:t xml:space="preserve">(a) Authorizes the commissioners court of a county to </w:t>
      </w:r>
      <w:r w:rsidRPr="009D37B3">
        <w:rPr>
          <w:rFonts w:eastAsia="Times New Roman" w:cs="Times New Roman"/>
          <w:szCs w:val="24"/>
        </w:rPr>
        <w:t>transfer gambling equipment in the possession of the county following its forfeiture to the state to the Texas Facilities Commission</w:t>
      </w:r>
      <w:r>
        <w:rPr>
          <w:rFonts w:eastAsia="Times New Roman" w:cs="Times New Roman"/>
          <w:szCs w:val="24"/>
        </w:rPr>
        <w:t>, rather than the Texas Building and Procurement</w:t>
      </w:r>
      <w:r w:rsidRPr="009D37B3">
        <w:rPr>
          <w:rFonts w:eastAsia="Times New Roman" w:cs="Times New Roman"/>
          <w:szCs w:val="24"/>
        </w:rPr>
        <w:t xml:space="preserve"> </w:t>
      </w:r>
      <w:r>
        <w:rPr>
          <w:rFonts w:eastAsia="Times New Roman" w:cs="Times New Roman"/>
          <w:szCs w:val="24"/>
        </w:rPr>
        <w:t xml:space="preserve">Commission, </w:t>
      </w:r>
      <w:r w:rsidRPr="009D37B3">
        <w:rPr>
          <w:rFonts w:eastAsia="Times New Roman" w:cs="Times New Roman"/>
          <w:szCs w:val="24"/>
        </w:rPr>
        <w:t>for sale under Section 2175.904</w:t>
      </w:r>
      <w:r>
        <w:rPr>
          <w:rFonts w:eastAsia="Times New Roman" w:cs="Times New Roman"/>
          <w:szCs w:val="24"/>
        </w:rPr>
        <w:t xml:space="preserve"> (Disposal of Gambling Equipment)</w:t>
      </w:r>
      <w:r w:rsidRPr="009D37B3">
        <w:rPr>
          <w:rFonts w:eastAsia="Times New Roman" w:cs="Times New Roman"/>
          <w:szCs w:val="24"/>
        </w:rPr>
        <w:t>, Government Code</w:t>
      </w:r>
      <w:r>
        <w:rPr>
          <w:rFonts w:eastAsia="Times New Roman" w:cs="Times New Roman"/>
          <w:szCs w:val="24"/>
        </w:rPr>
        <w:t xml:space="preserve">, or to </w:t>
      </w:r>
      <w:r w:rsidRPr="009D37B3">
        <w:rPr>
          <w:rFonts w:eastAsia="Times New Roman" w:cs="Times New Roman"/>
          <w:szCs w:val="24"/>
        </w:rPr>
        <w:t>by order or resolution, transfer a retired law enforcement animal</w:t>
      </w:r>
      <w:r>
        <w:rPr>
          <w:rFonts w:eastAsia="Times New Roman" w:cs="Times New Roman"/>
          <w:szCs w:val="24"/>
        </w:rPr>
        <w:t xml:space="preserve"> as provided by Section 272.007, among certain actions. </w:t>
      </w:r>
    </w:p>
    <w:p w:rsidR="007A0C52" w:rsidRPr="005C2A78" w:rsidRDefault="007A0C52" w:rsidP="00053104">
      <w:pPr>
        <w:spacing w:after="0" w:line="240" w:lineRule="auto"/>
        <w:jc w:val="both"/>
        <w:rPr>
          <w:rFonts w:eastAsia="Times New Roman" w:cs="Times New Roman"/>
          <w:szCs w:val="24"/>
        </w:rPr>
      </w:pPr>
    </w:p>
    <w:p w:rsidR="007A0C52" w:rsidRDefault="007A0C52" w:rsidP="0005310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9D37B3">
        <w:rPr>
          <w:rFonts w:eastAsia="Times New Roman" w:cs="Times New Roman"/>
          <w:szCs w:val="24"/>
        </w:rPr>
        <w:t xml:space="preserve">Chapter 272, Local Government Code, </w:t>
      </w:r>
      <w:r>
        <w:rPr>
          <w:rFonts w:eastAsia="Times New Roman" w:cs="Times New Roman"/>
          <w:szCs w:val="24"/>
        </w:rPr>
        <w:t xml:space="preserve">by adding Section 272.007, </w:t>
      </w:r>
      <w:r w:rsidRPr="009D37B3">
        <w:rPr>
          <w:rFonts w:eastAsia="Times New Roman" w:cs="Times New Roman"/>
          <w:szCs w:val="24"/>
        </w:rPr>
        <w:t>as follows:</w:t>
      </w:r>
      <w:r>
        <w:rPr>
          <w:rFonts w:eastAsia="Times New Roman" w:cs="Times New Roman"/>
          <w:szCs w:val="24"/>
        </w:rPr>
        <w:t xml:space="preserve"> </w:t>
      </w:r>
    </w:p>
    <w:p w:rsidR="007A0C52" w:rsidRDefault="007A0C52" w:rsidP="00053104">
      <w:pPr>
        <w:spacing w:after="0" w:line="240" w:lineRule="auto"/>
        <w:jc w:val="both"/>
        <w:rPr>
          <w:rFonts w:eastAsia="Times New Roman" w:cs="Times New Roman"/>
          <w:szCs w:val="24"/>
        </w:rPr>
      </w:pPr>
    </w:p>
    <w:p w:rsidR="007A0C52" w:rsidRDefault="007A0C52" w:rsidP="00053104">
      <w:pPr>
        <w:spacing w:after="0" w:line="240" w:lineRule="auto"/>
        <w:ind w:left="720"/>
        <w:jc w:val="both"/>
        <w:rPr>
          <w:rFonts w:eastAsia="Times New Roman" w:cs="Times New Roman"/>
          <w:szCs w:val="24"/>
        </w:rPr>
      </w:pPr>
      <w:r>
        <w:rPr>
          <w:rFonts w:eastAsia="Times New Roman" w:cs="Times New Roman"/>
          <w:szCs w:val="24"/>
        </w:rPr>
        <w:t>Sec. 272.007.</w:t>
      </w:r>
      <w:r w:rsidRPr="009D37B3">
        <w:rPr>
          <w:rFonts w:eastAsia="Times New Roman" w:cs="Times New Roman"/>
          <w:szCs w:val="24"/>
        </w:rPr>
        <w:t xml:space="preserve"> TRANSFER OF </w:t>
      </w:r>
      <w:r>
        <w:rPr>
          <w:rFonts w:eastAsia="Times New Roman" w:cs="Times New Roman"/>
          <w:szCs w:val="24"/>
        </w:rPr>
        <w:t>RETIRED LAW ENFORCEMENT ANIMAL.</w:t>
      </w:r>
      <w:r w:rsidRPr="009D37B3">
        <w:rPr>
          <w:rFonts w:eastAsia="Times New Roman" w:cs="Times New Roman"/>
          <w:szCs w:val="24"/>
        </w:rPr>
        <w:t xml:space="preserve"> (a) </w:t>
      </w:r>
      <w:r>
        <w:rPr>
          <w:rFonts w:eastAsia="Times New Roman" w:cs="Times New Roman"/>
          <w:szCs w:val="24"/>
        </w:rPr>
        <w:t>Authorizes t</w:t>
      </w:r>
      <w:r w:rsidRPr="009D37B3">
        <w:rPr>
          <w:rFonts w:eastAsia="Times New Roman" w:cs="Times New Roman"/>
          <w:szCs w:val="24"/>
        </w:rPr>
        <w:t xml:space="preserve">he commissioners court of a county or the governing body of a municipality </w:t>
      </w:r>
      <w:r>
        <w:rPr>
          <w:rFonts w:eastAsia="Times New Roman" w:cs="Times New Roman"/>
          <w:szCs w:val="24"/>
        </w:rPr>
        <w:t>to</w:t>
      </w:r>
      <w:r w:rsidRPr="009D37B3">
        <w:rPr>
          <w:rFonts w:eastAsia="Times New Roman" w:cs="Times New Roman"/>
          <w:szCs w:val="24"/>
        </w:rPr>
        <w:t xml:space="preserve"> enter into a contract with a person for the transfer of a law enforcement dog, horse, or other animal that has been determined by the head of the applicable law enforcement agency to be:</w:t>
      </w:r>
    </w:p>
    <w:p w:rsidR="007A0C52" w:rsidRDefault="007A0C52" w:rsidP="00053104">
      <w:pPr>
        <w:spacing w:after="0" w:line="240" w:lineRule="auto"/>
        <w:ind w:left="720"/>
        <w:jc w:val="both"/>
        <w:rPr>
          <w:rFonts w:eastAsia="Times New Roman" w:cs="Times New Roman"/>
          <w:szCs w:val="24"/>
        </w:rPr>
      </w:pPr>
    </w:p>
    <w:p w:rsidR="007A0C52" w:rsidRDefault="007A0C52" w:rsidP="00053104">
      <w:pPr>
        <w:spacing w:after="0" w:line="240" w:lineRule="auto"/>
        <w:ind w:left="2160"/>
        <w:jc w:val="both"/>
        <w:rPr>
          <w:rFonts w:eastAsia="Times New Roman" w:cs="Times New Roman"/>
          <w:szCs w:val="24"/>
        </w:rPr>
      </w:pPr>
      <w:r>
        <w:rPr>
          <w:rFonts w:eastAsia="Times New Roman" w:cs="Times New Roman"/>
          <w:szCs w:val="24"/>
        </w:rPr>
        <w:t>(1)</w:t>
      </w:r>
      <w:r w:rsidRPr="009D37B3">
        <w:rPr>
          <w:rFonts w:eastAsia="Times New Roman" w:cs="Times New Roman"/>
          <w:szCs w:val="24"/>
        </w:rPr>
        <w:t xml:space="preserve"> suitable for transfer, after consulting with the animal's veterinarian, handlers, and other caretakers; and</w:t>
      </w:r>
    </w:p>
    <w:p w:rsidR="007A0C52" w:rsidRPr="009D37B3" w:rsidRDefault="007A0C52" w:rsidP="00053104">
      <w:pPr>
        <w:spacing w:after="0" w:line="240" w:lineRule="auto"/>
        <w:ind w:left="2160"/>
        <w:jc w:val="both"/>
        <w:rPr>
          <w:rFonts w:eastAsia="Times New Roman" w:cs="Times New Roman"/>
          <w:szCs w:val="24"/>
        </w:rPr>
      </w:pPr>
    </w:p>
    <w:p w:rsidR="007A0C52" w:rsidRDefault="007A0C52" w:rsidP="00053104">
      <w:pPr>
        <w:spacing w:after="0" w:line="240" w:lineRule="auto"/>
        <w:ind w:left="2160"/>
        <w:jc w:val="both"/>
        <w:rPr>
          <w:rFonts w:eastAsia="Times New Roman" w:cs="Times New Roman"/>
          <w:szCs w:val="24"/>
        </w:rPr>
      </w:pPr>
      <w:r>
        <w:rPr>
          <w:rFonts w:eastAsia="Times New Roman" w:cs="Times New Roman"/>
          <w:szCs w:val="24"/>
        </w:rPr>
        <w:t>(2)</w:t>
      </w:r>
      <w:r w:rsidRPr="009D37B3">
        <w:rPr>
          <w:rFonts w:eastAsia="Times New Roman" w:cs="Times New Roman"/>
          <w:szCs w:val="24"/>
        </w:rPr>
        <w:t xml:space="preserve"> surplus to the needs of the county or mun</w:t>
      </w:r>
      <w:r>
        <w:rPr>
          <w:rFonts w:eastAsia="Times New Roman" w:cs="Times New Roman"/>
          <w:szCs w:val="24"/>
        </w:rPr>
        <w:t>icipality because the animal is</w:t>
      </w:r>
      <w:r w:rsidRPr="009D37B3">
        <w:rPr>
          <w:rFonts w:eastAsia="Times New Roman" w:cs="Times New Roman"/>
          <w:szCs w:val="24"/>
        </w:rPr>
        <w:t xml:space="preserve"> at the e</w:t>
      </w:r>
      <w:r>
        <w:rPr>
          <w:rFonts w:eastAsia="Times New Roman" w:cs="Times New Roman"/>
          <w:szCs w:val="24"/>
        </w:rPr>
        <w:t>nd of the animal's working life</w:t>
      </w:r>
      <w:r w:rsidRPr="009D37B3">
        <w:rPr>
          <w:rFonts w:eastAsia="Times New Roman" w:cs="Times New Roman"/>
          <w:szCs w:val="24"/>
        </w:rPr>
        <w:t xml:space="preserve"> or subject to circumstances that justify making the animal available for transfer before the end of the animal's working life,</w:t>
      </w:r>
      <w:r>
        <w:rPr>
          <w:rFonts w:eastAsia="Times New Roman" w:cs="Times New Roman"/>
          <w:szCs w:val="24"/>
        </w:rPr>
        <w:t xml:space="preserve"> including</w:t>
      </w:r>
      <w:r w:rsidRPr="009D37B3">
        <w:rPr>
          <w:rFonts w:eastAsia="Times New Roman" w:cs="Times New Roman"/>
          <w:szCs w:val="24"/>
        </w:rPr>
        <w:t xml:space="preserve"> the death of the animal's handler in the line of duty or as a result of injurie</w:t>
      </w:r>
      <w:r>
        <w:rPr>
          <w:rFonts w:eastAsia="Times New Roman" w:cs="Times New Roman"/>
          <w:szCs w:val="24"/>
        </w:rPr>
        <w:t>s sustained in the line of duty</w:t>
      </w:r>
      <w:r w:rsidRPr="009D37B3">
        <w:rPr>
          <w:rFonts w:eastAsia="Times New Roman" w:cs="Times New Roman"/>
          <w:szCs w:val="24"/>
        </w:rPr>
        <w:t xml:space="preserve"> or the medical retirement of the animal's handler as a result of injuries sustained in the line of duty.</w:t>
      </w:r>
    </w:p>
    <w:p w:rsidR="007A0C52" w:rsidRPr="009D37B3" w:rsidRDefault="007A0C52" w:rsidP="00053104">
      <w:pPr>
        <w:spacing w:after="0" w:line="240" w:lineRule="auto"/>
        <w:ind w:left="1440"/>
        <w:jc w:val="both"/>
        <w:rPr>
          <w:rFonts w:eastAsia="Times New Roman" w:cs="Times New Roman"/>
          <w:szCs w:val="24"/>
        </w:rPr>
      </w:pPr>
    </w:p>
    <w:p w:rsidR="007A0C52" w:rsidRDefault="007A0C52" w:rsidP="00053104">
      <w:pPr>
        <w:spacing w:after="0" w:line="240" w:lineRule="auto"/>
        <w:ind w:left="1440"/>
        <w:jc w:val="both"/>
        <w:rPr>
          <w:rFonts w:eastAsia="Times New Roman" w:cs="Times New Roman"/>
          <w:szCs w:val="24"/>
        </w:rPr>
      </w:pPr>
      <w:r w:rsidRPr="009D37B3">
        <w:rPr>
          <w:rFonts w:eastAsia="Times New Roman" w:cs="Times New Roman"/>
          <w:szCs w:val="24"/>
        </w:rPr>
        <w:t xml:space="preserve">(b) </w:t>
      </w:r>
      <w:r>
        <w:rPr>
          <w:rFonts w:eastAsia="Times New Roman" w:cs="Times New Roman"/>
          <w:szCs w:val="24"/>
        </w:rPr>
        <w:t>Authorizes a</w:t>
      </w:r>
      <w:r w:rsidRPr="009D37B3">
        <w:rPr>
          <w:rFonts w:eastAsia="Times New Roman" w:cs="Times New Roman"/>
          <w:szCs w:val="24"/>
        </w:rPr>
        <w:t xml:space="preserve"> law enforcement animal determined to be suitable and eligible for transfer under Subsection (a) </w:t>
      </w:r>
      <w:r>
        <w:rPr>
          <w:rFonts w:eastAsia="Times New Roman" w:cs="Times New Roman"/>
          <w:szCs w:val="24"/>
        </w:rPr>
        <w:t>to</w:t>
      </w:r>
      <w:r w:rsidRPr="009D37B3">
        <w:rPr>
          <w:rFonts w:eastAsia="Times New Roman" w:cs="Times New Roman"/>
          <w:szCs w:val="24"/>
        </w:rPr>
        <w:t xml:space="preserve"> be tran</w:t>
      </w:r>
      <w:r>
        <w:rPr>
          <w:rFonts w:eastAsia="Times New Roman" w:cs="Times New Roman"/>
          <w:szCs w:val="24"/>
        </w:rPr>
        <w:t>sferred only to a person who is:</w:t>
      </w:r>
    </w:p>
    <w:p w:rsidR="007A0C52" w:rsidRDefault="007A0C52" w:rsidP="00053104">
      <w:pPr>
        <w:spacing w:after="0" w:line="240" w:lineRule="auto"/>
        <w:ind w:left="1440"/>
        <w:jc w:val="both"/>
        <w:rPr>
          <w:rFonts w:eastAsia="Times New Roman" w:cs="Times New Roman"/>
          <w:szCs w:val="24"/>
        </w:rPr>
      </w:pPr>
    </w:p>
    <w:p w:rsidR="007A0C52" w:rsidRDefault="007A0C52" w:rsidP="00053104">
      <w:pPr>
        <w:spacing w:after="0" w:line="240" w:lineRule="auto"/>
        <w:ind w:left="2160"/>
        <w:jc w:val="both"/>
        <w:rPr>
          <w:rFonts w:eastAsia="Times New Roman" w:cs="Times New Roman"/>
          <w:szCs w:val="24"/>
        </w:rPr>
      </w:pPr>
      <w:r>
        <w:rPr>
          <w:rFonts w:eastAsia="Times New Roman" w:cs="Times New Roman"/>
          <w:szCs w:val="24"/>
        </w:rPr>
        <w:t xml:space="preserve">(1) </w:t>
      </w:r>
      <w:r w:rsidRPr="009D37B3">
        <w:rPr>
          <w:rFonts w:eastAsia="Times New Roman" w:cs="Times New Roman"/>
          <w:szCs w:val="24"/>
        </w:rPr>
        <w:t>capable of</w:t>
      </w:r>
      <w:r>
        <w:rPr>
          <w:rFonts w:eastAsia="Times New Roman" w:cs="Times New Roman"/>
          <w:szCs w:val="24"/>
        </w:rPr>
        <w:t xml:space="preserve"> humanely caring for the animal;</w:t>
      </w:r>
      <w:r w:rsidRPr="009D37B3">
        <w:rPr>
          <w:rFonts w:eastAsia="Times New Roman" w:cs="Times New Roman"/>
          <w:szCs w:val="24"/>
        </w:rPr>
        <w:t xml:space="preserve"> and </w:t>
      </w:r>
    </w:p>
    <w:p w:rsidR="007A0C52" w:rsidRDefault="007A0C52" w:rsidP="00053104">
      <w:pPr>
        <w:spacing w:after="0" w:line="240" w:lineRule="auto"/>
        <w:ind w:left="2160"/>
        <w:jc w:val="both"/>
        <w:rPr>
          <w:rFonts w:eastAsia="Times New Roman" w:cs="Times New Roman"/>
          <w:szCs w:val="24"/>
        </w:rPr>
      </w:pPr>
    </w:p>
    <w:p w:rsidR="007A0C52" w:rsidRDefault="007A0C52" w:rsidP="00053104">
      <w:pPr>
        <w:spacing w:after="0" w:line="240" w:lineRule="auto"/>
        <w:ind w:left="2160"/>
        <w:jc w:val="both"/>
        <w:rPr>
          <w:rFonts w:eastAsia="Times New Roman" w:cs="Times New Roman"/>
          <w:szCs w:val="24"/>
        </w:rPr>
      </w:pPr>
      <w:r>
        <w:rPr>
          <w:rFonts w:eastAsia="Times New Roman" w:cs="Times New Roman"/>
          <w:szCs w:val="24"/>
        </w:rPr>
        <w:t xml:space="preserve">(2) </w:t>
      </w:r>
      <w:r w:rsidRPr="009D37B3">
        <w:rPr>
          <w:rFonts w:eastAsia="Times New Roman" w:cs="Times New Roman"/>
          <w:szCs w:val="24"/>
        </w:rPr>
        <w:t>selected by the head of the applicable law enforcement agency in the following order of priority, as applicable:</w:t>
      </w:r>
    </w:p>
    <w:p w:rsidR="007A0C52" w:rsidRPr="009D37B3" w:rsidRDefault="007A0C52" w:rsidP="00053104">
      <w:pPr>
        <w:spacing w:after="0" w:line="240" w:lineRule="auto"/>
        <w:ind w:left="144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sidRPr="009D37B3">
        <w:rPr>
          <w:rFonts w:eastAsia="Times New Roman" w:cs="Times New Roman"/>
          <w:szCs w:val="24"/>
        </w:rPr>
        <w:t>(A) the animal's former handler who medically retired as a result of injuries sustained in the line of duty;</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Pr>
          <w:rFonts w:eastAsia="Times New Roman" w:cs="Times New Roman"/>
          <w:szCs w:val="24"/>
        </w:rPr>
        <w:t xml:space="preserve">(B) </w:t>
      </w:r>
      <w:r w:rsidRPr="009D37B3">
        <w:rPr>
          <w:rFonts w:eastAsia="Times New Roman" w:cs="Times New Roman"/>
          <w:szCs w:val="24"/>
        </w:rPr>
        <w:t>the parent, child, spouse, or sibling of the animal's former handler if the handler was killed in the line of duty or died from injuries sustained in the line of duty;</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Pr>
          <w:rFonts w:eastAsia="Times New Roman" w:cs="Times New Roman"/>
          <w:szCs w:val="24"/>
        </w:rPr>
        <w:t xml:space="preserve">(C) </w:t>
      </w:r>
      <w:r w:rsidRPr="009D37B3">
        <w:rPr>
          <w:rFonts w:eastAsia="Times New Roman" w:cs="Times New Roman"/>
          <w:szCs w:val="24"/>
        </w:rPr>
        <w:t>a former handler not described by Paragraph (A);</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Pr>
          <w:rFonts w:eastAsia="Times New Roman" w:cs="Times New Roman"/>
          <w:szCs w:val="24"/>
        </w:rPr>
        <w:t xml:space="preserve">(D) </w:t>
      </w:r>
      <w:r w:rsidRPr="009D37B3">
        <w:rPr>
          <w:rFonts w:eastAsia="Times New Roman" w:cs="Times New Roman"/>
          <w:szCs w:val="24"/>
        </w:rPr>
        <w:t>a peace officer, county jailer, or telecommunicator other than the animal's handler; or</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Pr>
          <w:rFonts w:eastAsia="Times New Roman" w:cs="Times New Roman"/>
          <w:szCs w:val="24"/>
        </w:rPr>
        <w:t xml:space="preserve">(E) </w:t>
      </w:r>
      <w:r w:rsidRPr="009D37B3">
        <w:rPr>
          <w:rFonts w:eastAsia="Times New Roman" w:cs="Times New Roman"/>
          <w:szCs w:val="24"/>
        </w:rPr>
        <w:t>another person.</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1440"/>
        <w:jc w:val="both"/>
        <w:rPr>
          <w:rFonts w:eastAsia="Times New Roman" w:cs="Times New Roman"/>
          <w:szCs w:val="24"/>
        </w:rPr>
      </w:pPr>
      <w:r w:rsidRPr="009D37B3">
        <w:rPr>
          <w:rFonts w:eastAsia="Times New Roman" w:cs="Times New Roman"/>
          <w:szCs w:val="24"/>
        </w:rPr>
        <w:t xml:space="preserve">(c) </w:t>
      </w:r>
      <w:r>
        <w:rPr>
          <w:rFonts w:eastAsia="Times New Roman" w:cs="Times New Roman"/>
          <w:szCs w:val="24"/>
        </w:rPr>
        <w:t>Requires the head of the applicable law enforcement agency, i</w:t>
      </w:r>
      <w:r w:rsidRPr="009D37B3">
        <w:rPr>
          <w:rFonts w:eastAsia="Times New Roman" w:cs="Times New Roman"/>
          <w:szCs w:val="24"/>
        </w:rPr>
        <w:t xml:space="preserve">f more than one person in a category of authorized transferees under Subsection (b)(2) requests to receive the animal, </w:t>
      </w:r>
      <w:r>
        <w:rPr>
          <w:rFonts w:eastAsia="Times New Roman" w:cs="Times New Roman"/>
          <w:szCs w:val="24"/>
        </w:rPr>
        <w:t>to</w:t>
      </w:r>
      <w:r w:rsidRPr="009D37B3">
        <w:rPr>
          <w:rFonts w:eastAsia="Times New Roman" w:cs="Times New Roman"/>
          <w:szCs w:val="24"/>
        </w:rPr>
        <w:t xml:space="preserve"> determine which of the potential transferees would best serve the best interest of the animal and the applicable county or municipality.</w:t>
      </w:r>
    </w:p>
    <w:p w:rsidR="007A0C52" w:rsidRPr="009D37B3" w:rsidRDefault="007A0C52" w:rsidP="00053104">
      <w:pPr>
        <w:spacing w:after="0" w:line="240" w:lineRule="auto"/>
        <w:ind w:left="1440"/>
        <w:jc w:val="both"/>
        <w:rPr>
          <w:rFonts w:eastAsia="Times New Roman" w:cs="Times New Roman"/>
          <w:szCs w:val="24"/>
        </w:rPr>
      </w:pPr>
    </w:p>
    <w:p w:rsidR="007A0C52" w:rsidRDefault="007A0C52" w:rsidP="00053104">
      <w:pPr>
        <w:spacing w:after="0" w:line="240" w:lineRule="auto"/>
        <w:ind w:left="1440"/>
        <w:jc w:val="both"/>
        <w:rPr>
          <w:rFonts w:eastAsia="Times New Roman" w:cs="Times New Roman"/>
          <w:szCs w:val="24"/>
        </w:rPr>
      </w:pPr>
      <w:r w:rsidRPr="009D37B3">
        <w:rPr>
          <w:rFonts w:eastAsia="Times New Roman" w:cs="Times New Roman"/>
          <w:szCs w:val="24"/>
        </w:rPr>
        <w:t xml:space="preserve">(d) </w:t>
      </w:r>
      <w:r>
        <w:rPr>
          <w:rFonts w:eastAsia="Times New Roman" w:cs="Times New Roman"/>
          <w:szCs w:val="24"/>
        </w:rPr>
        <w:t>Provides that a</w:t>
      </w:r>
      <w:r w:rsidRPr="009D37B3">
        <w:rPr>
          <w:rFonts w:eastAsia="Times New Roman" w:cs="Times New Roman"/>
          <w:szCs w:val="24"/>
        </w:rPr>
        <w:t xml:space="preserve"> contract for a transfer under this section:</w:t>
      </w:r>
    </w:p>
    <w:p w:rsidR="007A0C52" w:rsidRPr="009D37B3" w:rsidRDefault="007A0C52" w:rsidP="00053104">
      <w:pPr>
        <w:spacing w:after="0" w:line="240" w:lineRule="auto"/>
        <w:ind w:left="144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Pr>
          <w:rFonts w:eastAsia="Times New Roman" w:cs="Times New Roman"/>
          <w:szCs w:val="24"/>
        </w:rPr>
        <w:t>(1) is authorized to</w:t>
      </w:r>
      <w:r w:rsidRPr="009D37B3">
        <w:rPr>
          <w:rFonts w:eastAsia="Times New Roman" w:cs="Times New Roman"/>
          <w:szCs w:val="24"/>
        </w:rPr>
        <w:t xml:space="preserve"> provide for the transfer without charge to the transferee;</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Pr>
          <w:rFonts w:eastAsia="Times New Roman" w:cs="Times New Roman"/>
          <w:szCs w:val="24"/>
        </w:rPr>
        <w:t xml:space="preserve">(2) is required to </w:t>
      </w:r>
      <w:r w:rsidRPr="009D37B3">
        <w:rPr>
          <w:rFonts w:eastAsia="Times New Roman" w:cs="Times New Roman"/>
          <w:szCs w:val="24"/>
        </w:rPr>
        <w:t>require the transferee to:</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3600"/>
        <w:jc w:val="both"/>
        <w:rPr>
          <w:rFonts w:eastAsia="Times New Roman" w:cs="Times New Roman"/>
          <w:szCs w:val="24"/>
        </w:rPr>
      </w:pPr>
      <w:r>
        <w:rPr>
          <w:rFonts w:eastAsia="Times New Roman" w:cs="Times New Roman"/>
          <w:szCs w:val="24"/>
        </w:rPr>
        <w:t>(A)</w:t>
      </w:r>
      <w:r w:rsidRPr="009D37B3">
        <w:rPr>
          <w:rFonts w:eastAsia="Times New Roman" w:cs="Times New Roman"/>
          <w:szCs w:val="24"/>
        </w:rPr>
        <w:t xml:space="preserve"> humanely care for the animal, including providing food, shelter, and regular and appropriate veterinary care, including medication, to properly provide for the animal's health;</w:t>
      </w:r>
    </w:p>
    <w:p w:rsidR="007A0C52" w:rsidRPr="009D37B3" w:rsidRDefault="007A0C52" w:rsidP="00053104">
      <w:pPr>
        <w:spacing w:after="0" w:line="240" w:lineRule="auto"/>
        <w:ind w:left="3600"/>
        <w:jc w:val="both"/>
        <w:rPr>
          <w:rFonts w:eastAsia="Times New Roman" w:cs="Times New Roman"/>
          <w:szCs w:val="24"/>
        </w:rPr>
      </w:pPr>
    </w:p>
    <w:p w:rsidR="007A0C52" w:rsidRDefault="007A0C52" w:rsidP="00053104">
      <w:pPr>
        <w:spacing w:after="0" w:line="240" w:lineRule="auto"/>
        <w:ind w:left="3600"/>
        <w:jc w:val="both"/>
        <w:rPr>
          <w:rFonts w:eastAsia="Times New Roman" w:cs="Times New Roman"/>
          <w:szCs w:val="24"/>
        </w:rPr>
      </w:pPr>
      <w:r w:rsidRPr="009D37B3">
        <w:rPr>
          <w:rFonts w:eastAsia="Times New Roman" w:cs="Times New Roman"/>
          <w:szCs w:val="24"/>
        </w:rPr>
        <w:t>(B)</w:t>
      </w:r>
      <w:r>
        <w:rPr>
          <w:rFonts w:eastAsia="Times New Roman" w:cs="Times New Roman"/>
          <w:szCs w:val="24"/>
        </w:rPr>
        <w:t xml:space="preserve"> </w:t>
      </w:r>
      <w:r w:rsidRPr="009D37B3">
        <w:rPr>
          <w:rFonts w:eastAsia="Times New Roman" w:cs="Times New Roman"/>
          <w:szCs w:val="24"/>
        </w:rPr>
        <w:t>comply with all state and local laws applicable to keeping domestic animals; and</w:t>
      </w:r>
    </w:p>
    <w:p w:rsidR="007A0C52" w:rsidRPr="009D37B3" w:rsidRDefault="007A0C52" w:rsidP="00053104">
      <w:pPr>
        <w:spacing w:after="0" w:line="240" w:lineRule="auto"/>
        <w:ind w:left="3600"/>
        <w:jc w:val="both"/>
        <w:rPr>
          <w:rFonts w:eastAsia="Times New Roman" w:cs="Times New Roman"/>
          <w:szCs w:val="24"/>
        </w:rPr>
      </w:pPr>
    </w:p>
    <w:p w:rsidR="007A0C52" w:rsidRDefault="007A0C52" w:rsidP="00053104">
      <w:pPr>
        <w:spacing w:after="0" w:line="240" w:lineRule="auto"/>
        <w:ind w:left="3600"/>
        <w:jc w:val="both"/>
        <w:rPr>
          <w:rFonts w:eastAsia="Times New Roman" w:cs="Times New Roman"/>
          <w:szCs w:val="24"/>
        </w:rPr>
      </w:pPr>
      <w:r>
        <w:rPr>
          <w:rFonts w:eastAsia="Times New Roman" w:cs="Times New Roman"/>
          <w:szCs w:val="24"/>
        </w:rPr>
        <w:t>(C)</w:t>
      </w:r>
      <w:r w:rsidRPr="009D37B3">
        <w:rPr>
          <w:rFonts w:eastAsia="Times New Roman" w:cs="Times New Roman"/>
          <w:szCs w:val="24"/>
        </w:rPr>
        <w:t xml:space="preserve"> notify the applicable county or municipality if the transferee is no longer able to humanely care for the animal; and</w:t>
      </w:r>
    </w:p>
    <w:p w:rsidR="007A0C52" w:rsidRPr="009D37B3" w:rsidRDefault="007A0C52" w:rsidP="00053104">
      <w:pPr>
        <w:spacing w:after="0" w:line="240" w:lineRule="auto"/>
        <w:ind w:left="3600"/>
        <w:jc w:val="both"/>
        <w:rPr>
          <w:rFonts w:eastAsia="Times New Roman" w:cs="Times New Roman"/>
          <w:szCs w:val="24"/>
        </w:rPr>
      </w:pPr>
    </w:p>
    <w:p w:rsidR="007A0C52" w:rsidRDefault="007A0C52" w:rsidP="00053104">
      <w:pPr>
        <w:spacing w:after="0" w:line="240" w:lineRule="auto"/>
        <w:ind w:left="2880"/>
        <w:jc w:val="both"/>
        <w:rPr>
          <w:rFonts w:eastAsia="Times New Roman" w:cs="Times New Roman"/>
          <w:szCs w:val="24"/>
        </w:rPr>
      </w:pPr>
      <w:r>
        <w:rPr>
          <w:rFonts w:eastAsia="Times New Roman" w:cs="Times New Roman"/>
          <w:szCs w:val="24"/>
        </w:rPr>
        <w:t>(3) is required to</w:t>
      </w:r>
      <w:r w:rsidRPr="009D37B3">
        <w:rPr>
          <w:rFonts w:eastAsia="Times New Roman" w:cs="Times New Roman"/>
          <w:szCs w:val="24"/>
        </w:rPr>
        <w:t xml:space="preserve"> require the applicable county or municipality to take possession of the animal on:</w:t>
      </w:r>
    </w:p>
    <w:p w:rsidR="007A0C52" w:rsidRPr="009D37B3" w:rsidRDefault="007A0C52" w:rsidP="00053104">
      <w:pPr>
        <w:spacing w:after="0" w:line="240" w:lineRule="auto"/>
        <w:ind w:left="2880"/>
        <w:jc w:val="both"/>
        <w:rPr>
          <w:rFonts w:eastAsia="Times New Roman" w:cs="Times New Roman"/>
          <w:szCs w:val="24"/>
        </w:rPr>
      </w:pPr>
    </w:p>
    <w:p w:rsidR="007A0C52" w:rsidRDefault="007A0C52" w:rsidP="00053104">
      <w:pPr>
        <w:spacing w:after="0" w:line="240" w:lineRule="auto"/>
        <w:ind w:left="3600"/>
        <w:jc w:val="both"/>
        <w:rPr>
          <w:rFonts w:eastAsia="Times New Roman" w:cs="Times New Roman"/>
          <w:szCs w:val="24"/>
        </w:rPr>
      </w:pPr>
      <w:r>
        <w:rPr>
          <w:rFonts w:eastAsia="Times New Roman" w:cs="Times New Roman"/>
          <w:szCs w:val="24"/>
        </w:rPr>
        <w:t>(A)</w:t>
      </w:r>
      <w:r w:rsidRPr="009D37B3">
        <w:rPr>
          <w:rFonts w:eastAsia="Times New Roman" w:cs="Times New Roman"/>
          <w:szCs w:val="24"/>
        </w:rPr>
        <w:t xml:space="preserve"> receipt of the notice under Subdivision (2)(C); or</w:t>
      </w:r>
    </w:p>
    <w:p w:rsidR="007A0C52" w:rsidRPr="009D37B3" w:rsidRDefault="007A0C52" w:rsidP="00053104">
      <w:pPr>
        <w:spacing w:after="0" w:line="240" w:lineRule="auto"/>
        <w:ind w:left="3600"/>
        <w:jc w:val="both"/>
        <w:rPr>
          <w:rFonts w:eastAsia="Times New Roman" w:cs="Times New Roman"/>
          <w:szCs w:val="24"/>
        </w:rPr>
      </w:pPr>
    </w:p>
    <w:p w:rsidR="007A0C52" w:rsidRDefault="007A0C52" w:rsidP="00053104">
      <w:pPr>
        <w:spacing w:after="0" w:line="240" w:lineRule="auto"/>
        <w:ind w:left="3600"/>
        <w:jc w:val="both"/>
        <w:rPr>
          <w:rFonts w:eastAsia="Times New Roman" w:cs="Times New Roman"/>
          <w:szCs w:val="24"/>
        </w:rPr>
      </w:pPr>
      <w:r>
        <w:rPr>
          <w:rFonts w:eastAsia="Times New Roman" w:cs="Times New Roman"/>
          <w:szCs w:val="24"/>
        </w:rPr>
        <w:t xml:space="preserve">(B) </w:t>
      </w:r>
      <w:r w:rsidRPr="009D37B3">
        <w:rPr>
          <w:rFonts w:eastAsia="Times New Roman" w:cs="Times New Roman"/>
          <w:szCs w:val="24"/>
        </w:rPr>
        <w:t>a finding by the commissioners court or municipal governing body, as applicable, that the transferee is no longer able to humanely care for the animal.</w:t>
      </w:r>
    </w:p>
    <w:p w:rsidR="007A0C52" w:rsidRPr="009D37B3" w:rsidRDefault="007A0C52" w:rsidP="00053104">
      <w:pPr>
        <w:spacing w:after="0" w:line="240" w:lineRule="auto"/>
        <w:ind w:left="3600"/>
        <w:jc w:val="both"/>
        <w:rPr>
          <w:rFonts w:eastAsia="Times New Roman" w:cs="Times New Roman"/>
          <w:szCs w:val="24"/>
        </w:rPr>
      </w:pPr>
    </w:p>
    <w:p w:rsidR="007A0C52" w:rsidRDefault="007A0C52" w:rsidP="00053104">
      <w:pPr>
        <w:spacing w:after="0" w:line="240" w:lineRule="auto"/>
        <w:ind w:left="1440"/>
        <w:jc w:val="both"/>
        <w:rPr>
          <w:rFonts w:eastAsia="Times New Roman" w:cs="Times New Roman"/>
          <w:szCs w:val="24"/>
        </w:rPr>
      </w:pPr>
      <w:r w:rsidRPr="009D37B3">
        <w:rPr>
          <w:rFonts w:eastAsia="Times New Roman" w:cs="Times New Roman"/>
          <w:szCs w:val="24"/>
        </w:rPr>
        <w:t xml:space="preserve">(e) </w:t>
      </w:r>
      <w:r>
        <w:rPr>
          <w:rFonts w:eastAsia="Times New Roman" w:cs="Times New Roman"/>
          <w:szCs w:val="24"/>
        </w:rPr>
        <w:t>Provides that a</w:t>
      </w:r>
      <w:r w:rsidRPr="009D37B3">
        <w:rPr>
          <w:rFonts w:eastAsia="Times New Roman" w:cs="Times New Roman"/>
          <w:szCs w:val="24"/>
        </w:rPr>
        <w:t xml:space="preserve"> county or municipality that transfe</w:t>
      </w:r>
      <w:r>
        <w:rPr>
          <w:rFonts w:eastAsia="Times New Roman" w:cs="Times New Roman"/>
          <w:szCs w:val="24"/>
        </w:rPr>
        <w:t>rs an animal under this section</w:t>
      </w:r>
      <w:r w:rsidRPr="009D37B3">
        <w:rPr>
          <w:rFonts w:eastAsia="Times New Roman" w:cs="Times New Roman"/>
          <w:szCs w:val="24"/>
        </w:rPr>
        <w:t xml:space="preserve"> is not liable in a civil action for any damages arising from the transfer, including damages arising from the an</w:t>
      </w:r>
      <w:r>
        <w:rPr>
          <w:rFonts w:eastAsia="Times New Roman" w:cs="Times New Roman"/>
          <w:szCs w:val="24"/>
        </w:rPr>
        <w:t>imal's law enforcement training</w:t>
      </w:r>
      <w:r w:rsidRPr="009D37B3">
        <w:rPr>
          <w:rFonts w:eastAsia="Times New Roman" w:cs="Times New Roman"/>
          <w:szCs w:val="24"/>
        </w:rPr>
        <w:t xml:space="preserve"> and</w:t>
      </w:r>
      <w:r>
        <w:rPr>
          <w:rFonts w:eastAsia="Times New Roman" w:cs="Times New Roman"/>
          <w:szCs w:val="24"/>
        </w:rPr>
        <w:t xml:space="preserve"> </w:t>
      </w:r>
      <w:r w:rsidRPr="009D37B3">
        <w:rPr>
          <w:rFonts w:eastAsia="Times New Roman" w:cs="Times New Roman"/>
          <w:szCs w:val="24"/>
        </w:rPr>
        <w:t xml:space="preserve">is not liable for veterinary expenses of the transferred animal, including expenses associated with care for a condition of the animal that existed before or at the time of transfer, regardless of whether the applicable law enforcement agency, county, or municipality was aware of the condition. </w:t>
      </w:r>
    </w:p>
    <w:p w:rsidR="007A0C52" w:rsidRPr="009D37B3" w:rsidRDefault="007A0C52" w:rsidP="00053104">
      <w:pPr>
        <w:spacing w:after="0" w:line="240" w:lineRule="auto"/>
        <w:ind w:left="1440"/>
        <w:jc w:val="both"/>
        <w:rPr>
          <w:rFonts w:eastAsia="Times New Roman" w:cs="Times New Roman"/>
          <w:szCs w:val="24"/>
        </w:rPr>
      </w:pPr>
    </w:p>
    <w:p w:rsidR="007A0C52" w:rsidRPr="005C2A78" w:rsidRDefault="007A0C52" w:rsidP="00053104">
      <w:pPr>
        <w:spacing w:after="0" w:line="240" w:lineRule="auto"/>
        <w:ind w:left="1440"/>
        <w:jc w:val="both"/>
        <w:rPr>
          <w:rFonts w:eastAsia="Times New Roman" w:cs="Times New Roman"/>
          <w:szCs w:val="24"/>
        </w:rPr>
      </w:pPr>
      <w:r>
        <w:rPr>
          <w:rFonts w:eastAsia="Times New Roman" w:cs="Times New Roman"/>
          <w:szCs w:val="24"/>
        </w:rPr>
        <w:t>(f) Provides that this section does not</w:t>
      </w:r>
      <w:r w:rsidRPr="009D37B3">
        <w:rPr>
          <w:rFonts w:eastAsia="Times New Roman" w:cs="Times New Roman"/>
          <w:szCs w:val="24"/>
        </w:rPr>
        <w:t xml:space="preserve"> require an animal to be</w:t>
      </w:r>
      <w:r>
        <w:rPr>
          <w:rFonts w:eastAsia="Times New Roman" w:cs="Times New Roman"/>
          <w:szCs w:val="24"/>
        </w:rPr>
        <w:t xml:space="preserve"> transferred under this section,</w:t>
      </w:r>
      <w:r w:rsidRPr="009D37B3">
        <w:rPr>
          <w:rFonts w:eastAsia="Times New Roman" w:cs="Times New Roman"/>
          <w:szCs w:val="24"/>
        </w:rPr>
        <w:t xml:space="preserve"> affect a county's or municipality's authority to care for </w:t>
      </w:r>
      <w:r>
        <w:rPr>
          <w:rFonts w:eastAsia="Times New Roman" w:cs="Times New Roman"/>
          <w:szCs w:val="24"/>
        </w:rPr>
        <w:t>retired law enforcement animals,</w:t>
      </w:r>
      <w:r w:rsidRPr="009D37B3">
        <w:rPr>
          <w:rFonts w:eastAsia="Times New Roman" w:cs="Times New Roman"/>
          <w:szCs w:val="24"/>
        </w:rPr>
        <w:t xml:space="preserve"> or</w:t>
      </w:r>
      <w:r>
        <w:rPr>
          <w:rFonts w:eastAsia="Times New Roman" w:cs="Times New Roman"/>
          <w:szCs w:val="24"/>
        </w:rPr>
        <w:t xml:space="preserve"> </w:t>
      </w:r>
      <w:r w:rsidRPr="009D37B3">
        <w:rPr>
          <w:rFonts w:eastAsia="Times New Roman" w:cs="Times New Roman"/>
          <w:szCs w:val="24"/>
        </w:rPr>
        <w:t>waive the governmental immunity to suit and from liability of the county or municipality transferring an animal.</w:t>
      </w:r>
    </w:p>
    <w:p w:rsidR="007A0C52" w:rsidRPr="005C2A78" w:rsidRDefault="007A0C52" w:rsidP="00053104">
      <w:pPr>
        <w:spacing w:after="0" w:line="240" w:lineRule="auto"/>
        <w:jc w:val="both"/>
        <w:rPr>
          <w:rFonts w:eastAsia="Times New Roman" w:cs="Times New Roman"/>
          <w:szCs w:val="24"/>
        </w:rPr>
      </w:pPr>
    </w:p>
    <w:p w:rsidR="007A0C52" w:rsidRPr="00C8671F" w:rsidRDefault="007A0C52" w:rsidP="0005310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2019. </w:t>
      </w:r>
    </w:p>
    <w:sectPr w:rsidR="007A0C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C8" w:rsidRDefault="008956C8" w:rsidP="000F1DF9">
      <w:pPr>
        <w:spacing w:after="0" w:line="240" w:lineRule="auto"/>
      </w:pPr>
      <w:r>
        <w:separator/>
      </w:r>
    </w:p>
  </w:endnote>
  <w:endnote w:type="continuationSeparator" w:id="0">
    <w:p w:rsidR="008956C8" w:rsidRDefault="008956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52" w:rsidRDefault="007A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56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0C52">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A0C52">
                <w:rPr>
                  <w:sz w:val="20"/>
                  <w:szCs w:val="20"/>
                </w:rPr>
                <w:t>S.B. 2100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A0C5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56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A0C5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A0C5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52" w:rsidRDefault="007A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C8" w:rsidRDefault="008956C8" w:rsidP="000F1DF9">
      <w:pPr>
        <w:spacing w:after="0" w:line="240" w:lineRule="auto"/>
      </w:pPr>
      <w:r>
        <w:separator/>
      </w:r>
    </w:p>
  </w:footnote>
  <w:footnote w:type="continuationSeparator" w:id="0">
    <w:p w:rsidR="008956C8" w:rsidRDefault="008956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52" w:rsidRDefault="007A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52" w:rsidRDefault="007A0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52" w:rsidRDefault="007A0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0C52"/>
    <w:rsid w:val="00833061"/>
    <w:rsid w:val="008956C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CCA4"/>
  <w15:docId w15:val="{0E1412BC-977D-40D3-A55A-8E4FD3E2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A0C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40F55" w:rsidP="00A40F5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267217B4574C5DA8D81F617B3A97B8"/>
        <w:category>
          <w:name w:val="General"/>
          <w:gallery w:val="placeholder"/>
        </w:category>
        <w:types>
          <w:type w:val="bbPlcHdr"/>
        </w:types>
        <w:behaviors>
          <w:behavior w:val="content"/>
        </w:behaviors>
        <w:guid w:val="{239AF296-D953-4327-8CDA-B0A360CCAB69}"/>
      </w:docPartPr>
      <w:docPartBody>
        <w:p w:rsidR="00000000" w:rsidRDefault="003E5659"/>
      </w:docPartBody>
    </w:docPart>
    <w:docPart>
      <w:docPartPr>
        <w:name w:val="4F2A680C348B4A9E9CA55F9381167A89"/>
        <w:category>
          <w:name w:val="General"/>
          <w:gallery w:val="placeholder"/>
        </w:category>
        <w:types>
          <w:type w:val="bbPlcHdr"/>
        </w:types>
        <w:behaviors>
          <w:behavior w:val="content"/>
        </w:behaviors>
        <w:guid w:val="{2031DB22-82CA-4201-A9B2-8AF523656C6D}"/>
      </w:docPartPr>
      <w:docPartBody>
        <w:p w:rsidR="00000000" w:rsidRDefault="003E5659"/>
      </w:docPartBody>
    </w:docPart>
    <w:docPart>
      <w:docPartPr>
        <w:name w:val="5DF5DF5B1CC540918A389DE7DE6FF5ED"/>
        <w:category>
          <w:name w:val="General"/>
          <w:gallery w:val="placeholder"/>
        </w:category>
        <w:types>
          <w:type w:val="bbPlcHdr"/>
        </w:types>
        <w:behaviors>
          <w:behavior w:val="content"/>
        </w:behaviors>
        <w:guid w:val="{8E2C8D18-5067-4D0B-88C8-6758FC3580A8}"/>
      </w:docPartPr>
      <w:docPartBody>
        <w:p w:rsidR="00000000" w:rsidRDefault="003E5659"/>
      </w:docPartBody>
    </w:docPart>
    <w:docPart>
      <w:docPartPr>
        <w:name w:val="A71958E89BE34CD2929830B0922E76C9"/>
        <w:category>
          <w:name w:val="General"/>
          <w:gallery w:val="placeholder"/>
        </w:category>
        <w:types>
          <w:type w:val="bbPlcHdr"/>
        </w:types>
        <w:behaviors>
          <w:behavior w:val="content"/>
        </w:behaviors>
        <w:guid w:val="{B7BF4373-220B-4267-A85E-5875FEAE87A9}"/>
      </w:docPartPr>
      <w:docPartBody>
        <w:p w:rsidR="00000000" w:rsidRDefault="003E5659"/>
      </w:docPartBody>
    </w:docPart>
    <w:docPart>
      <w:docPartPr>
        <w:name w:val="E33A74E3D09A4DCC9F0E01F42EE44E9D"/>
        <w:category>
          <w:name w:val="General"/>
          <w:gallery w:val="placeholder"/>
        </w:category>
        <w:types>
          <w:type w:val="bbPlcHdr"/>
        </w:types>
        <w:behaviors>
          <w:behavior w:val="content"/>
        </w:behaviors>
        <w:guid w:val="{E78D55A4-9B94-4E7B-8BA1-C2D79C3A4E95}"/>
      </w:docPartPr>
      <w:docPartBody>
        <w:p w:rsidR="00000000" w:rsidRDefault="003E5659"/>
      </w:docPartBody>
    </w:docPart>
    <w:docPart>
      <w:docPartPr>
        <w:name w:val="0DDDA6982FE846ACBA5F0B0FEE80AF6A"/>
        <w:category>
          <w:name w:val="General"/>
          <w:gallery w:val="placeholder"/>
        </w:category>
        <w:types>
          <w:type w:val="bbPlcHdr"/>
        </w:types>
        <w:behaviors>
          <w:behavior w:val="content"/>
        </w:behaviors>
        <w:guid w:val="{42B375FC-67ED-43C6-B89A-DDEC0FA0AAF3}"/>
      </w:docPartPr>
      <w:docPartBody>
        <w:p w:rsidR="00000000" w:rsidRDefault="003E5659"/>
      </w:docPartBody>
    </w:docPart>
    <w:docPart>
      <w:docPartPr>
        <w:name w:val="1E86162FB4D1476E90AB95F97631DA42"/>
        <w:category>
          <w:name w:val="General"/>
          <w:gallery w:val="placeholder"/>
        </w:category>
        <w:types>
          <w:type w:val="bbPlcHdr"/>
        </w:types>
        <w:behaviors>
          <w:behavior w:val="content"/>
        </w:behaviors>
        <w:guid w:val="{9E3A9223-CF27-4836-BAD9-4B9E00383770}"/>
      </w:docPartPr>
      <w:docPartBody>
        <w:p w:rsidR="00000000" w:rsidRDefault="003E5659"/>
      </w:docPartBody>
    </w:docPart>
    <w:docPart>
      <w:docPartPr>
        <w:name w:val="937CCB1D41F945D387D88A350067D944"/>
        <w:category>
          <w:name w:val="General"/>
          <w:gallery w:val="placeholder"/>
        </w:category>
        <w:types>
          <w:type w:val="bbPlcHdr"/>
        </w:types>
        <w:behaviors>
          <w:behavior w:val="content"/>
        </w:behaviors>
        <w:guid w:val="{8A7B5BCC-7235-475E-8F20-028F80BDA965}"/>
      </w:docPartPr>
      <w:docPartBody>
        <w:p w:rsidR="00000000" w:rsidRDefault="003E5659"/>
      </w:docPartBody>
    </w:docPart>
    <w:docPart>
      <w:docPartPr>
        <w:name w:val="C1FBC08AA8784539B35AC277081A1420"/>
        <w:category>
          <w:name w:val="General"/>
          <w:gallery w:val="placeholder"/>
        </w:category>
        <w:types>
          <w:type w:val="bbPlcHdr"/>
        </w:types>
        <w:behaviors>
          <w:behavior w:val="content"/>
        </w:behaviors>
        <w:guid w:val="{26FA658D-999D-467C-9C2B-A5004A8C1BB6}"/>
      </w:docPartPr>
      <w:docPartBody>
        <w:p w:rsidR="00000000" w:rsidRDefault="00A40F55" w:rsidP="00A40F55">
          <w:pPr>
            <w:pStyle w:val="C1FBC08AA8784539B35AC277081A1420"/>
          </w:pPr>
          <w:r w:rsidRPr="00A30DD1">
            <w:rPr>
              <w:rStyle w:val="PlaceholderText"/>
            </w:rPr>
            <w:t>Click here to enter a date.</w:t>
          </w:r>
        </w:p>
      </w:docPartBody>
    </w:docPart>
    <w:docPart>
      <w:docPartPr>
        <w:name w:val="D71F79D7647E44FA82CF6C0AF3C0211F"/>
        <w:category>
          <w:name w:val="General"/>
          <w:gallery w:val="placeholder"/>
        </w:category>
        <w:types>
          <w:type w:val="bbPlcHdr"/>
        </w:types>
        <w:behaviors>
          <w:behavior w:val="content"/>
        </w:behaviors>
        <w:guid w:val="{F08DDD7E-110A-4540-B789-279301C68F2D}"/>
      </w:docPartPr>
      <w:docPartBody>
        <w:p w:rsidR="00000000" w:rsidRDefault="003E5659"/>
      </w:docPartBody>
    </w:docPart>
    <w:docPart>
      <w:docPartPr>
        <w:name w:val="3FD06B7711924F4EB3170EC21BF88F07"/>
        <w:category>
          <w:name w:val="General"/>
          <w:gallery w:val="placeholder"/>
        </w:category>
        <w:types>
          <w:type w:val="bbPlcHdr"/>
        </w:types>
        <w:behaviors>
          <w:behavior w:val="content"/>
        </w:behaviors>
        <w:guid w:val="{9C9DC0EF-3F3E-47D5-97AD-193C5D1CE66F}"/>
      </w:docPartPr>
      <w:docPartBody>
        <w:p w:rsidR="00000000" w:rsidRDefault="003E5659"/>
      </w:docPartBody>
    </w:docPart>
    <w:docPart>
      <w:docPartPr>
        <w:name w:val="39562627DE374E1BAD46707AEA228896"/>
        <w:category>
          <w:name w:val="General"/>
          <w:gallery w:val="placeholder"/>
        </w:category>
        <w:types>
          <w:type w:val="bbPlcHdr"/>
        </w:types>
        <w:behaviors>
          <w:behavior w:val="content"/>
        </w:behaviors>
        <w:guid w:val="{58DF0DF9-9F3D-4825-B3D5-2531D9A1F3D9}"/>
      </w:docPartPr>
      <w:docPartBody>
        <w:p w:rsidR="00000000" w:rsidRDefault="00A40F55" w:rsidP="00A40F55">
          <w:pPr>
            <w:pStyle w:val="39562627DE374E1BAD46707AEA228896"/>
          </w:pPr>
          <w:r>
            <w:rPr>
              <w:rFonts w:eastAsia="Times New Roman" w:cs="Times New Roman"/>
              <w:bCs/>
              <w:szCs w:val="24"/>
            </w:rPr>
            <w:t xml:space="preserve"> </w:t>
          </w:r>
        </w:p>
      </w:docPartBody>
    </w:docPart>
    <w:docPart>
      <w:docPartPr>
        <w:name w:val="264E80716A294BC7982DA04E83AEE8F2"/>
        <w:category>
          <w:name w:val="General"/>
          <w:gallery w:val="placeholder"/>
        </w:category>
        <w:types>
          <w:type w:val="bbPlcHdr"/>
        </w:types>
        <w:behaviors>
          <w:behavior w:val="content"/>
        </w:behaviors>
        <w:guid w:val="{D15A114A-77EA-4337-B1AE-0E03640F400C}"/>
      </w:docPartPr>
      <w:docPartBody>
        <w:p w:rsidR="00000000" w:rsidRDefault="003E5659"/>
      </w:docPartBody>
    </w:docPart>
    <w:docPart>
      <w:docPartPr>
        <w:name w:val="F0FF0173C3964818927F6A468CA28E1F"/>
        <w:category>
          <w:name w:val="General"/>
          <w:gallery w:val="placeholder"/>
        </w:category>
        <w:types>
          <w:type w:val="bbPlcHdr"/>
        </w:types>
        <w:behaviors>
          <w:behavior w:val="content"/>
        </w:behaviors>
        <w:guid w:val="{B465D427-9A42-469B-A730-4F1E4FA81B8E}"/>
      </w:docPartPr>
      <w:docPartBody>
        <w:p w:rsidR="00000000" w:rsidRDefault="003E56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E5659"/>
    <w:rsid w:val="004816E8"/>
    <w:rsid w:val="00493D6D"/>
    <w:rsid w:val="00576003"/>
    <w:rsid w:val="005B408E"/>
    <w:rsid w:val="005D31F2"/>
    <w:rsid w:val="00635291"/>
    <w:rsid w:val="006959CC"/>
    <w:rsid w:val="00696675"/>
    <w:rsid w:val="006B0016"/>
    <w:rsid w:val="008C55F7"/>
    <w:rsid w:val="0090598B"/>
    <w:rsid w:val="00984D6C"/>
    <w:rsid w:val="00A40F5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F5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40F55"/>
    <w:rPr>
      <w:rFonts w:ascii="Times New Roman" w:hAnsi="Times New Roman"/>
      <w:sz w:val="24"/>
    </w:rPr>
  </w:style>
  <w:style w:type="paragraph" w:customStyle="1" w:styleId="487D89B4F8B34DB4967D41FE18F7F88D9">
    <w:name w:val="487D89B4F8B34DB4967D41FE18F7F88D9"/>
    <w:rsid w:val="00A40F55"/>
    <w:rPr>
      <w:rFonts w:ascii="Times New Roman" w:hAnsi="Times New Roman"/>
      <w:sz w:val="24"/>
    </w:rPr>
  </w:style>
  <w:style w:type="paragraph" w:customStyle="1" w:styleId="AE2570ED5D764CD7AF9686706F550F4622">
    <w:name w:val="AE2570ED5D764CD7AF9686706F550F4622"/>
    <w:rsid w:val="00A40F55"/>
    <w:pPr>
      <w:tabs>
        <w:tab w:val="center" w:pos="4680"/>
        <w:tab w:val="right" w:pos="9360"/>
      </w:tabs>
      <w:spacing w:after="0" w:line="240" w:lineRule="auto"/>
    </w:pPr>
    <w:rPr>
      <w:rFonts w:ascii="Times New Roman" w:hAnsi="Times New Roman"/>
      <w:sz w:val="24"/>
    </w:rPr>
  </w:style>
  <w:style w:type="paragraph" w:customStyle="1" w:styleId="C1FBC08AA8784539B35AC277081A1420">
    <w:name w:val="C1FBC08AA8784539B35AC277081A1420"/>
    <w:rsid w:val="00A40F55"/>
    <w:pPr>
      <w:spacing w:after="160" w:line="259" w:lineRule="auto"/>
    </w:pPr>
  </w:style>
  <w:style w:type="paragraph" w:customStyle="1" w:styleId="39562627DE374E1BAD46707AEA228896">
    <w:name w:val="39562627DE374E1BAD46707AEA228896"/>
    <w:rsid w:val="00A40F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DA81080-18AA-4A02-9FD9-A4C2A6FE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1043</Words>
  <Characters>5947</Characters>
  <Application>Microsoft Office Word</Application>
  <DocSecurity>0</DocSecurity>
  <Lines>49</Lines>
  <Paragraphs>13</Paragraphs>
  <ScaleCrop>false</ScaleCrop>
  <Company>Texas Legislative Council</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2019-03-31T00:26:00Z</dcterms:modified>
</cp:coreProperties>
</file>

<file path=docProps/custom.xml><?xml version="1.0" encoding="utf-8"?>
<op:Properties xmlns:vt="http://schemas.openxmlformats.org/officeDocument/2006/docPropsVTypes" xmlns:op="http://schemas.openxmlformats.org/officeDocument/2006/custom-properties"/>
</file>