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DB" w:rsidRDefault="00300B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54D745113B4F109F7B3ABA29EE6CEC"/>
          </w:placeholder>
        </w:sdtPr>
        <w:sdtContent>
          <w:r w:rsidRPr="005C2A78">
            <w:rPr>
              <w:rFonts w:cs="Times New Roman"/>
              <w:b/>
              <w:szCs w:val="24"/>
              <w:u w:val="single"/>
            </w:rPr>
            <w:t>BILL ANALYSIS</w:t>
          </w:r>
        </w:sdtContent>
      </w:sdt>
    </w:p>
    <w:p w:rsidR="00300BDB" w:rsidRPr="00585C31" w:rsidRDefault="00300BDB" w:rsidP="000F1DF9">
      <w:pPr>
        <w:spacing w:after="0" w:line="240" w:lineRule="auto"/>
        <w:rPr>
          <w:rFonts w:cs="Times New Roman"/>
          <w:szCs w:val="24"/>
        </w:rPr>
      </w:pPr>
    </w:p>
    <w:p w:rsidR="00300BDB" w:rsidRPr="00585C31" w:rsidRDefault="00300B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0BDB" w:rsidTr="000F1DF9">
        <w:tc>
          <w:tcPr>
            <w:tcW w:w="2718" w:type="dxa"/>
          </w:tcPr>
          <w:p w:rsidR="00300BDB" w:rsidRPr="005C2A78" w:rsidRDefault="00300BDB" w:rsidP="006D756B">
            <w:pPr>
              <w:rPr>
                <w:rFonts w:cs="Times New Roman"/>
                <w:szCs w:val="24"/>
              </w:rPr>
            </w:pPr>
            <w:sdt>
              <w:sdtPr>
                <w:rPr>
                  <w:rFonts w:cs="Times New Roman"/>
                  <w:szCs w:val="24"/>
                </w:rPr>
                <w:alias w:val="Agency Title"/>
                <w:tag w:val="AgencyTitleContentControl"/>
                <w:id w:val="1920747753"/>
                <w:lock w:val="sdtContentLocked"/>
                <w:placeholder>
                  <w:docPart w:val="2B381F279B5741918D3B68611FCE9A95"/>
                </w:placeholder>
              </w:sdtPr>
              <w:sdtEndPr>
                <w:rPr>
                  <w:rFonts w:cstheme="minorBidi"/>
                  <w:szCs w:val="22"/>
                </w:rPr>
              </w:sdtEndPr>
              <w:sdtContent>
                <w:r>
                  <w:rPr>
                    <w:rFonts w:cs="Times New Roman"/>
                    <w:szCs w:val="24"/>
                  </w:rPr>
                  <w:t>Senate Research Center</w:t>
                </w:r>
              </w:sdtContent>
            </w:sdt>
          </w:p>
        </w:tc>
        <w:tc>
          <w:tcPr>
            <w:tcW w:w="6858" w:type="dxa"/>
          </w:tcPr>
          <w:p w:rsidR="00300BDB" w:rsidRPr="00FF6471" w:rsidRDefault="00300BDB" w:rsidP="000F1DF9">
            <w:pPr>
              <w:jc w:val="right"/>
              <w:rPr>
                <w:rFonts w:cs="Times New Roman"/>
                <w:szCs w:val="24"/>
              </w:rPr>
            </w:pPr>
            <w:sdt>
              <w:sdtPr>
                <w:rPr>
                  <w:rFonts w:cs="Times New Roman"/>
                  <w:szCs w:val="24"/>
                </w:rPr>
                <w:alias w:val="Bill Number"/>
                <w:tag w:val="BillNumberOne"/>
                <w:id w:val="-410784069"/>
                <w:lock w:val="sdtContentLocked"/>
                <w:placeholder>
                  <w:docPart w:val="4B75024405154BBAB290D1EC7C2117FA"/>
                </w:placeholder>
              </w:sdtPr>
              <w:sdtContent>
                <w:r>
                  <w:rPr>
                    <w:rFonts w:cs="Times New Roman"/>
                    <w:szCs w:val="24"/>
                  </w:rPr>
                  <w:t>S.B. 2104</w:t>
                </w:r>
              </w:sdtContent>
            </w:sdt>
          </w:p>
        </w:tc>
      </w:tr>
      <w:tr w:rsidR="00300BDB" w:rsidTr="000F1DF9">
        <w:sdt>
          <w:sdtPr>
            <w:rPr>
              <w:rFonts w:cs="Times New Roman"/>
              <w:szCs w:val="24"/>
            </w:rPr>
            <w:alias w:val="TLCNumber"/>
            <w:tag w:val="TLCNumber"/>
            <w:id w:val="-542600604"/>
            <w:lock w:val="sdtLocked"/>
            <w:placeholder>
              <w:docPart w:val="50BB753999DD4298B64F293A8B9BED1C"/>
            </w:placeholder>
            <w:showingPlcHdr/>
          </w:sdtPr>
          <w:sdtContent>
            <w:tc>
              <w:tcPr>
                <w:tcW w:w="2718" w:type="dxa"/>
              </w:tcPr>
              <w:p w:rsidR="00300BDB" w:rsidRPr="000F1DF9" w:rsidRDefault="00300BDB" w:rsidP="00C65088">
                <w:pPr>
                  <w:rPr>
                    <w:rFonts w:cs="Times New Roman"/>
                    <w:szCs w:val="24"/>
                  </w:rPr>
                </w:pPr>
              </w:p>
            </w:tc>
          </w:sdtContent>
        </w:sdt>
        <w:tc>
          <w:tcPr>
            <w:tcW w:w="6858" w:type="dxa"/>
          </w:tcPr>
          <w:p w:rsidR="00300BDB" w:rsidRPr="005C2A78" w:rsidRDefault="00300BDB" w:rsidP="006D756B">
            <w:pPr>
              <w:jc w:val="right"/>
              <w:rPr>
                <w:rFonts w:cs="Times New Roman"/>
                <w:szCs w:val="24"/>
              </w:rPr>
            </w:pPr>
            <w:sdt>
              <w:sdtPr>
                <w:rPr>
                  <w:rFonts w:cs="Times New Roman"/>
                  <w:szCs w:val="24"/>
                </w:rPr>
                <w:alias w:val="Author Label"/>
                <w:tag w:val="By"/>
                <w:id w:val="72399597"/>
                <w:lock w:val="sdtLocked"/>
                <w:placeholder>
                  <w:docPart w:val="4124FD3C45C24F6090494DA8F4E235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B5FC296CFF46C0AC4D5E00C956A9F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A7C9550D4A14EC1B63FB56D6D74AC00"/>
                </w:placeholder>
                <w:showingPlcHdr/>
              </w:sdtPr>
              <w:sdtContent/>
            </w:sdt>
          </w:p>
        </w:tc>
      </w:tr>
      <w:tr w:rsidR="00300BDB" w:rsidTr="000F1DF9">
        <w:tc>
          <w:tcPr>
            <w:tcW w:w="2718" w:type="dxa"/>
          </w:tcPr>
          <w:p w:rsidR="00300BDB" w:rsidRPr="00BC7495" w:rsidRDefault="00300BDB" w:rsidP="000F1DF9">
            <w:pPr>
              <w:rPr>
                <w:rFonts w:cs="Times New Roman"/>
                <w:szCs w:val="24"/>
              </w:rPr>
            </w:pPr>
          </w:p>
        </w:tc>
        <w:sdt>
          <w:sdtPr>
            <w:rPr>
              <w:rFonts w:cs="Times New Roman"/>
              <w:szCs w:val="24"/>
            </w:rPr>
            <w:alias w:val="Committee"/>
            <w:tag w:val="Committee"/>
            <w:id w:val="1914272295"/>
            <w:lock w:val="sdtContentLocked"/>
            <w:placeholder>
              <w:docPart w:val="30205C0EC9BB4DB7A08B5C2782A67BDC"/>
            </w:placeholder>
          </w:sdtPr>
          <w:sdtContent>
            <w:tc>
              <w:tcPr>
                <w:tcW w:w="6858" w:type="dxa"/>
              </w:tcPr>
              <w:p w:rsidR="00300BDB" w:rsidRPr="00FF6471" w:rsidRDefault="00300BDB" w:rsidP="000F1DF9">
                <w:pPr>
                  <w:jc w:val="right"/>
                  <w:rPr>
                    <w:rFonts w:cs="Times New Roman"/>
                    <w:szCs w:val="24"/>
                  </w:rPr>
                </w:pPr>
                <w:r>
                  <w:rPr>
                    <w:rFonts w:cs="Times New Roman"/>
                    <w:szCs w:val="24"/>
                  </w:rPr>
                  <w:t>Veteran Affairs &amp; Border Security</w:t>
                </w:r>
              </w:p>
            </w:tc>
          </w:sdtContent>
        </w:sdt>
      </w:tr>
      <w:tr w:rsidR="00300BDB" w:rsidTr="000F1DF9">
        <w:tc>
          <w:tcPr>
            <w:tcW w:w="2718" w:type="dxa"/>
          </w:tcPr>
          <w:p w:rsidR="00300BDB" w:rsidRPr="00BC7495" w:rsidRDefault="00300BDB" w:rsidP="000F1DF9">
            <w:pPr>
              <w:rPr>
                <w:rFonts w:cs="Times New Roman"/>
                <w:szCs w:val="24"/>
              </w:rPr>
            </w:pPr>
          </w:p>
        </w:tc>
        <w:sdt>
          <w:sdtPr>
            <w:rPr>
              <w:rFonts w:cs="Times New Roman"/>
              <w:szCs w:val="24"/>
            </w:rPr>
            <w:alias w:val="Date"/>
            <w:tag w:val="DateContentControl"/>
            <w:id w:val="1178081906"/>
            <w:lock w:val="sdtLocked"/>
            <w:placeholder>
              <w:docPart w:val="D7FB01BD7BA64139B98C4154B6C2B97F"/>
            </w:placeholder>
            <w:date w:fullDate="2019-06-17T00:00:00Z">
              <w:dateFormat w:val="M/d/yyyy"/>
              <w:lid w:val="en-US"/>
              <w:storeMappedDataAs w:val="dateTime"/>
              <w:calendar w:val="gregorian"/>
            </w:date>
          </w:sdtPr>
          <w:sdtContent>
            <w:tc>
              <w:tcPr>
                <w:tcW w:w="6858" w:type="dxa"/>
              </w:tcPr>
              <w:p w:rsidR="00300BDB" w:rsidRPr="00FF6471" w:rsidRDefault="00300BDB" w:rsidP="000F1DF9">
                <w:pPr>
                  <w:jc w:val="right"/>
                  <w:rPr>
                    <w:rFonts w:cs="Times New Roman"/>
                    <w:szCs w:val="24"/>
                  </w:rPr>
                </w:pPr>
                <w:r>
                  <w:rPr>
                    <w:rFonts w:cs="Times New Roman"/>
                    <w:szCs w:val="24"/>
                  </w:rPr>
                  <w:t>6/17/2019</w:t>
                </w:r>
              </w:p>
            </w:tc>
          </w:sdtContent>
        </w:sdt>
      </w:tr>
      <w:tr w:rsidR="00300BDB" w:rsidTr="000F1DF9">
        <w:tc>
          <w:tcPr>
            <w:tcW w:w="2718" w:type="dxa"/>
          </w:tcPr>
          <w:p w:rsidR="00300BDB" w:rsidRPr="00BC7495" w:rsidRDefault="00300BDB" w:rsidP="000F1DF9">
            <w:pPr>
              <w:rPr>
                <w:rFonts w:cs="Times New Roman"/>
                <w:szCs w:val="24"/>
              </w:rPr>
            </w:pPr>
          </w:p>
        </w:tc>
        <w:sdt>
          <w:sdtPr>
            <w:rPr>
              <w:rFonts w:cs="Times New Roman"/>
              <w:szCs w:val="24"/>
            </w:rPr>
            <w:alias w:val="BA Version"/>
            <w:tag w:val="BAVersion"/>
            <w:id w:val="-1685590809"/>
            <w:lock w:val="sdtContentLocked"/>
            <w:placeholder>
              <w:docPart w:val="784A9A1DA17C4D92B388BAD77ECD5097"/>
            </w:placeholder>
          </w:sdtPr>
          <w:sdtContent>
            <w:tc>
              <w:tcPr>
                <w:tcW w:w="6858" w:type="dxa"/>
              </w:tcPr>
              <w:p w:rsidR="00300BDB" w:rsidRPr="00FF6471" w:rsidRDefault="00300BDB" w:rsidP="000F1DF9">
                <w:pPr>
                  <w:jc w:val="right"/>
                  <w:rPr>
                    <w:rFonts w:cs="Times New Roman"/>
                    <w:szCs w:val="24"/>
                  </w:rPr>
                </w:pPr>
                <w:r>
                  <w:rPr>
                    <w:rFonts w:cs="Times New Roman"/>
                    <w:szCs w:val="24"/>
                  </w:rPr>
                  <w:t>Enrolled</w:t>
                </w:r>
              </w:p>
            </w:tc>
          </w:sdtContent>
        </w:sdt>
      </w:tr>
    </w:tbl>
    <w:p w:rsidR="00300BDB" w:rsidRPr="00FF6471" w:rsidRDefault="00300BDB" w:rsidP="000F1DF9">
      <w:pPr>
        <w:spacing w:after="0" w:line="240" w:lineRule="auto"/>
        <w:rPr>
          <w:rFonts w:cs="Times New Roman"/>
          <w:szCs w:val="24"/>
        </w:rPr>
      </w:pPr>
    </w:p>
    <w:p w:rsidR="00300BDB" w:rsidRPr="00FF6471" w:rsidRDefault="00300BDB" w:rsidP="000F1DF9">
      <w:pPr>
        <w:spacing w:after="0" w:line="240" w:lineRule="auto"/>
        <w:rPr>
          <w:rFonts w:cs="Times New Roman"/>
          <w:szCs w:val="24"/>
        </w:rPr>
      </w:pPr>
    </w:p>
    <w:p w:rsidR="00300BDB" w:rsidRPr="00FF6471" w:rsidRDefault="00300B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305418883843D9931B4F0F3434DEB2"/>
        </w:placeholder>
      </w:sdtPr>
      <w:sdtContent>
        <w:p w:rsidR="00300BDB" w:rsidRDefault="00300B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C8B2D796494CB6B93E4CA9052F2CE9"/>
        </w:placeholder>
      </w:sdtPr>
      <w:sdtContent>
        <w:p w:rsidR="00300BDB" w:rsidRDefault="00300BDB" w:rsidP="00315A79">
          <w:pPr>
            <w:pStyle w:val="NormalWeb"/>
            <w:spacing w:before="0" w:beforeAutospacing="0" w:after="0" w:afterAutospacing="0"/>
            <w:jc w:val="both"/>
            <w:divId w:val="239559631"/>
            <w:rPr>
              <w:rFonts w:eastAsia="Times New Roman"/>
              <w:bCs/>
            </w:rPr>
          </w:pPr>
        </w:p>
        <w:p w:rsidR="00300BDB" w:rsidRPr="001C4044" w:rsidRDefault="00300BDB" w:rsidP="00315A79">
          <w:pPr>
            <w:pStyle w:val="NormalWeb"/>
            <w:spacing w:before="0" w:beforeAutospacing="0" w:after="0" w:afterAutospacing="0"/>
            <w:jc w:val="both"/>
            <w:divId w:val="239559631"/>
          </w:pPr>
          <w:r w:rsidRPr="001C4044">
            <w:t xml:space="preserve">Veteran county service officers (VCSOs) assist veterans with accessing benefits and services. What's more, the creation and maintenance of a veterans county service office is an unfunded mandate for counties with a population of more than 200,000 persons. Given the larger number of veterans in these areas and the lack of clarity regarding the state's and the Texas Veterans Commission's </w:t>
          </w:r>
          <w:r>
            <w:t xml:space="preserve">(TVC) </w:t>
          </w:r>
          <w:r w:rsidRPr="001C4044">
            <w:t>role in funding VCSOs, more information is needed to ensure VCSOs have all the resources they need to advocate effectively for veterans statewide.</w:t>
          </w:r>
        </w:p>
        <w:p w:rsidR="00300BDB" w:rsidRPr="001C4044" w:rsidRDefault="00300BDB" w:rsidP="00315A79">
          <w:pPr>
            <w:pStyle w:val="NormalWeb"/>
            <w:spacing w:before="0" w:beforeAutospacing="0" w:after="0" w:afterAutospacing="0"/>
            <w:jc w:val="both"/>
            <w:divId w:val="239559631"/>
          </w:pPr>
          <w:r w:rsidRPr="001C4044">
            <w:t> </w:t>
          </w:r>
        </w:p>
        <w:p w:rsidR="00300BDB" w:rsidRPr="001C4044" w:rsidRDefault="00300BDB" w:rsidP="00315A79">
          <w:pPr>
            <w:pStyle w:val="NormalWeb"/>
            <w:spacing w:before="0" w:beforeAutospacing="0" w:after="0" w:afterAutospacing="0"/>
            <w:jc w:val="both"/>
            <w:divId w:val="239559631"/>
          </w:pPr>
          <w:r w:rsidRPr="001C4044">
            <w:t xml:space="preserve">Accordingly, S.B. 2104 would create the Texas Veterans County Service Officer Task Force to study the impact and efficacy of VCSOs. The Task Force would be comprised of the chair of the Senate Committee on Veteran Affairs and Border Security, the chair of the House Committee on Defense and Veterans' Affairs, a representative of the </w:t>
          </w:r>
          <w:r>
            <w:t>TVC</w:t>
          </w:r>
          <w:r w:rsidRPr="001C4044">
            <w:t>, VCSOs from various regions of the state, and a representative of the Texas Coalition of Veterans Organizations.</w:t>
          </w:r>
        </w:p>
        <w:p w:rsidR="00300BDB" w:rsidRPr="001C4044" w:rsidRDefault="00300BDB" w:rsidP="00315A79">
          <w:pPr>
            <w:pStyle w:val="NormalWeb"/>
            <w:spacing w:before="0" w:beforeAutospacing="0" w:after="0" w:afterAutospacing="0"/>
            <w:jc w:val="both"/>
            <w:divId w:val="239559631"/>
          </w:pPr>
          <w:r w:rsidRPr="001C4044">
            <w:t> </w:t>
          </w:r>
        </w:p>
        <w:p w:rsidR="00300BDB" w:rsidRPr="001C4044" w:rsidRDefault="00300BDB" w:rsidP="00315A79">
          <w:pPr>
            <w:pStyle w:val="NormalWeb"/>
            <w:spacing w:before="0" w:beforeAutospacing="0" w:after="0" w:afterAutospacing="0"/>
            <w:jc w:val="both"/>
            <w:divId w:val="239559631"/>
          </w:pPr>
          <w:r w:rsidRPr="001C4044">
            <w:t>The task force would:</w:t>
          </w:r>
        </w:p>
        <w:p w:rsidR="00300BDB" w:rsidRPr="001C4044" w:rsidRDefault="00300BDB" w:rsidP="00315A79">
          <w:pPr>
            <w:pStyle w:val="NormalWeb"/>
            <w:spacing w:before="0" w:beforeAutospacing="0" w:after="0" w:afterAutospacing="0"/>
            <w:jc w:val="both"/>
            <w:divId w:val="239559631"/>
          </w:pPr>
          <w:r w:rsidRPr="001C4044">
            <w:t> </w:t>
          </w:r>
        </w:p>
        <w:p w:rsidR="00300BDB" w:rsidRPr="001C4044" w:rsidRDefault="00300BDB" w:rsidP="00315A79">
          <w:pPr>
            <w:pStyle w:val="NormalWeb"/>
            <w:spacing w:before="0" w:beforeAutospacing="0" w:after="0" w:afterAutospacing="0"/>
            <w:ind w:left="720"/>
            <w:jc w:val="both"/>
            <w:divId w:val="239559631"/>
          </w:pPr>
          <w:r w:rsidRPr="001C4044">
            <w:t>1. Examine the role and duties of VCSOs in each county;</w:t>
          </w:r>
        </w:p>
        <w:p w:rsidR="00300BDB" w:rsidRPr="001C4044" w:rsidRDefault="00300BDB" w:rsidP="00315A79">
          <w:pPr>
            <w:pStyle w:val="NormalWeb"/>
            <w:spacing w:before="0" w:beforeAutospacing="0" w:after="0" w:afterAutospacing="0"/>
            <w:ind w:left="720"/>
            <w:jc w:val="both"/>
            <w:divId w:val="239559631"/>
          </w:pPr>
          <w:r w:rsidRPr="001C4044">
            <w:t> </w:t>
          </w:r>
        </w:p>
        <w:p w:rsidR="00300BDB" w:rsidRPr="001C4044" w:rsidRDefault="00300BDB" w:rsidP="00315A79">
          <w:pPr>
            <w:pStyle w:val="NormalWeb"/>
            <w:spacing w:before="0" w:beforeAutospacing="0" w:after="0" w:afterAutospacing="0"/>
            <w:ind w:left="720"/>
            <w:jc w:val="both"/>
            <w:divId w:val="239559631"/>
          </w:pPr>
          <w:r w:rsidRPr="001C4044">
            <w:t>2. Identify the regions that are in greatest need of VCSOs; and</w:t>
          </w:r>
        </w:p>
        <w:p w:rsidR="00300BDB" w:rsidRPr="001C4044" w:rsidRDefault="00300BDB" w:rsidP="00315A79">
          <w:pPr>
            <w:pStyle w:val="NormalWeb"/>
            <w:spacing w:before="0" w:beforeAutospacing="0" w:after="0" w:afterAutospacing="0"/>
            <w:ind w:left="720"/>
            <w:jc w:val="both"/>
            <w:divId w:val="239559631"/>
          </w:pPr>
          <w:r w:rsidRPr="001C4044">
            <w:t> </w:t>
          </w:r>
        </w:p>
        <w:p w:rsidR="00300BDB" w:rsidRPr="001C4044" w:rsidRDefault="00300BDB" w:rsidP="00315A79">
          <w:pPr>
            <w:pStyle w:val="NormalWeb"/>
            <w:spacing w:before="0" w:beforeAutospacing="0" w:after="0" w:afterAutospacing="0"/>
            <w:ind w:left="720"/>
            <w:jc w:val="both"/>
            <w:divId w:val="239559631"/>
          </w:pPr>
          <w:r w:rsidRPr="001C4044">
            <w:t>3. Determine types and levels of support needed in order for VCSOs to appropriately advocate for the veterans they serve.</w:t>
          </w:r>
        </w:p>
        <w:p w:rsidR="00300BDB" w:rsidRPr="001C4044" w:rsidRDefault="00300BDB" w:rsidP="00315A79">
          <w:pPr>
            <w:pStyle w:val="NormalWeb"/>
            <w:spacing w:before="0" w:beforeAutospacing="0" w:after="0" w:afterAutospacing="0"/>
            <w:jc w:val="both"/>
            <w:divId w:val="239559631"/>
          </w:pPr>
          <w:r w:rsidRPr="001C4044">
            <w:t> </w:t>
          </w:r>
        </w:p>
        <w:p w:rsidR="00300BDB" w:rsidRPr="001C4044" w:rsidRDefault="00300BDB" w:rsidP="00315A79">
          <w:pPr>
            <w:pStyle w:val="NormalWeb"/>
            <w:spacing w:before="0" w:beforeAutospacing="0" w:after="0" w:afterAutospacing="0"/>
            <w:jc w:val="both"/>
            <w:divId w:val="239559631"/>
          </w:pPr>
          <w:r w:rsidRPr="001C4044">
            <w:t xml:space="preserve">The Task Force would prepare and submit a report of the issues described above to the Senate Committee on Veteran Affairs and Border Security, House Committee on Defense and Veterans' Affairs, and </w:t>
          </w:r>
          <w:r>
            <w:t>TVC</w:t>
          </w:r>
          <w:r w:rsidRPr="001C4044">
            <w:t xml:space="preserve"> by December 1, 2020. (Original Author's/Sponsor's Statement of Intent)</w:t>
          </w:r>
        </w:p>
        <w:p w:rsidR="00300BDB" w:rsidRPr="00D70925" w:rsidRDefault="00300BDB" w:rsidP="00315A79">
          <w:pPr>
            <w:spacing w:after="0" w:line="240" w:lineRule="auto"/>
            <w:jc w:val="both"/>
            <w:rPr>
              <w:rFonts w:eastAsia="Times New Roman" w:cs="Times New Roman"/>
              <w:bCs/>
              <w:szCs w:val="24"/>
            </w:rPr>
          </w:pPr>
        </w:p>
      </w:sdtContent>
    </w:sdt>
    <w:p w:rsidR="00300BDB" w:rsidRDefault="00300B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2104 </w:t>
      </w:r>
      <w:bookmarkStart w:id="1" w:name="AmendsCurrentLaw"/>
      <w:bookmarkEnd w:id="1"/>
      <w:r>
        <w:rPr>
          <w:rFonts w:cs="Times New Roman"/>
          <w:szCs w:val="24"/>
        </w:rPr>
        <w:t xml:space="preserve">amends current law </w:t>
      </w:r>
      <w:r w:rsidRPr="001C4044">
        <w:rPr>
          <w:rFonts w:cs="Times New Roman"/>
          <w:szCs w:val="24"/>
        </w:rPr>
        <w:t>relating to certain advocacy and legal services for Texas Veterans and to tuition and fees for certain military spouses and dependents.</w:t>
      </w:r>
    </w:p>
    <w:p w:rsidR="00300BDB" w:rsidRPr="001C4044" w:rsidRDefault="00300BDB" w:rsidP="000F1DF9">
      <w:pPr>
        <w:spacing w:after="0" w:line="240" w:lineRule="auto"/>
        <w:jc w:val="both"/>
        <w:rPr>
          <w:rFonts w:eastAsia="Times New Roman" w:cs="Times New Roman"/>
          <w:szCs w:val="24"/>
        </w:rPr>
      </w:pPr>
    </w:p>
    <w:p w:rsidR="00300BDB" w:rsidRPr="005C2A78" w:rsidRDefault="00300B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8B78B4F38D4E6B929A029F021F7271"/>
          </w:placeholder>
        </w:sdtPr>
        <w:sdtContent>
          <w:r>
            <w:rPr>
              <w:rFonts w:eastAsia="Times New Roman" w:cs="Times New Roman"/>
              <w:b/>
              <w:szCs w:val="24"/>
              <w:u w:val="single"/>
            </w:rPr>
            <w:t>RULEMAKING AUTHORITY</w:t>
          </w:r>
        </w:sdtContent>
      </w:sdt>
    </w:p>
    <w:p w:rsidR="00300BDB" w:rsidRPr="006529C4" w:rsidRDefault="00300BDB" w:rsidP="00774EC7">
      <w:pPr>
        <w:spacing w:after="0" w:line="240" w:lineRule="auto"/>
        <w:jc w:val="both"/>
        <w:rPr>
          <w:rFonts w:cs="Times New Roman"/>
          <w:szCs w:val="24"/>
        </w:rPr>
      </w:pPr>
    </w:p>
    <w:p w:rsidR="00300BDB" w:rsidRPr="006529C4" w:rsidRDefault="00300B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0BDB" w:rsidRPr="006529C4" w:rsidRDefault="00300BDB" w:rsidP="00774EC7">
      <w:pPr>
        <w:spacing w:after="0" w:line="240" w:lineRule="auto"/>
        <w:jc w:val="both"/>
        <w:rPr>
          <w:rFonts w:cs="Times New Roman"/>
          <w:szCs w:val="24"/>
        </w:rPr>
      </w:pPr>
    </w:p>
    <w:p w:rsidR="00300BDB" w:rsidRPr="005C2A78" w:rsidRDefault="00300B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689906D6104C05A94B3E2558C8D28A"/>
          </w:placeholder>
        </w:sdtPr>
        <w:sdtContent>
          <w:r>
            <w:rPr>
              <w:rFonts w:eastAsia="Times New Roman" w:cs="Times New Roman"/>
              <w:b/>
              <w:szCs w:val="24"/>
              <w:u w:val="single"/>
            </w:rPr>
            <w:t>SECTION BY SECTION ANALYSIS</w:t>
          </w:r>
        </w:sdtContent>
      </w:sdt>
    </w:p>
    <w:p w:rsidR="00300BDB" w:rsidRPr="005C2A78" w:rsidRDefault="00300BDB" w:rsidP="000F1DF9">
      <w:pPr>
        <w:spacing w:after="0" w:line="240" w:lineRule="auto"/>
        <w:jc w:val="both"/>
        <w:rPr>
          <w:rFonts w:eastAsia="Times New Roman" w:cs="Times New Roman"/>
          <w:szCs w:val="24"/>
        </w:rPr>
      </w:pPr>
    </w:p>
    <w:p w:rsidR="00300BDB" w:rsidRPr="001C4044" w:rsidRDefault="00300BDB" w:rsidP="00B34476">
      <w:pPr>
        <w:spacing w:after="0" w:line="240" w:lineRule="auto"/>
        <w:jc w:val="both"/>
        <w:rPr>
          <w:rFonts w:eastAsia="Times New Roman" w:cs="Times New Roman"/>
          <w:szCs w:val="24"/>
        </w:rPr>
      </w:pPr>
      <w:r w:rsidRPr="001C4044">
        <w:rPr>
          <w:rFonts w:eastAsia="Times New Roman" w:cs="Times New Roman"/>
          <w:szCs w:val="24"/>
        </w:rPr>
        <w:t>SECTION 1.</w:t>
      </w:r>
      <w:r>
        <w:rPr>
          <w:rFonts w:eastAsia="Times New Roman" w:cs="Times New Roman"/>
          <w:szCs w:val="24"/>
        </w:rPr>
        <w:t xml:space="preserve"> Amends </w:t>
      </w:r>
      <w:r w:rsidRPr="001C4044">
        <w:rPr>
          <w:rFonts w:eastAsia="Times New Roman" w:cs="Times New Roman"/>
          <w:szCs w:val="24"/>
        </w:rPr>
        <w:t>Section 434.017(c), Government Code, as follows:</w:t>
      </w:r>
    </w:p>
    <w:p w:rsidR="00300BDB" w:rsidRPr="001C4044" w:rsidRDefault="00300BDB" w:rsidP="00B34476">
      <w:pPr>
        <w:spacing w:after="0" w:line="240" w:lineRule="auto"/>
        <w:jc w:val="both"/>
        <w:rPr>
          <w:rFonts w:eastAsia="Times New Roman" w:cs="Times New Roman"/>
          <w:szCs w:val="24"/>
        </w:rPr>
      </w:pPr>
    </w:p>
    <w:p w:rsidR="00300BDB" w:rsidRPr="001C4044" w:rsidRDefault="00300BDB" w:rsidP="00B34476">
      <w:pPr>
        <w:spacing w:after="0" w:line="240" w:lineRule="auto"/>
        <w:ind w:left="720"/>
        <w:jc w:val="both"/>
        <w:rPr>
          <w:rFonts w:eastAsia="Times New Roman" w:cs="Times New Roman"/>
          <w:szCs w:val="24"/>
        </w:rPr>
      </w:pPr>
      <w:r w:rsidRPr="001C4044">
        <w:rPr>
          <w:rFonts w:eastAsia="Times New Roman" w:cs="Times New Roman"/>
          <w:szCs w:val="24"/>
        </w:rPr>
        <w:t>(c)</w:t>
      </w:r>
      <w:r>
        <w:rPr>
          <w:rFonts w:eastAsia="Times New Roman" w:cs="Times New Roman"/>
          <w:szCs w:val="24"/>
        </w:rPr>
        <w:t xml:space="preserve"> Creates Subdivision (3) from existing text and redesignates existing Subdivision (3) as Subdivision (4). Requires m</w:t>
      </w:r>
      <w:r w:rsidRPr="001C4044">
        <w:rPr>
          <w:rFonts w:eastAsia="Times New Roman" w:cs="Times New Roman"/>
          <w:szCs w:val="24"/>
        </w:rPr>
        <w:t xml:space="preserve">oney in the fund </w:t>
      </w:r>
      <w:r>
        <w:rPr>
          <w:rFonts w:eastAsia="Times New Roman" w:cs="Times New Roman"/>
          <w:szCs w:val="24"/>
        </w:rPr>
        <w:t>for veterans' assistance</w:t>
      </w:r>
      <w:r w:rsidRPr="001C4044">
        <w:rPr>
          <w:rFonts w:eastAsia="Times New Roman" w:cs="Times New Roman"/>
          <w:szCs w:val="24"/>
        </w:rPr>
        <w:t xml:space="preserve"> appropriated to the Texas Veterans Commission</w:t>
      </w:r>
      <w:r>
        <w:rPr>
          <w:rFonts w:eastAsia="Times New Roman" w:cs="Times New Roman"/>
          <w:szCs w:val="24"/>
        </w:rPr>
        <w:t xml:space="preserve"> (TVC) </w:t>
      </w:r>
      <w:r w:rsidRPr="001C4044">
        <w:rPr>
          <w:rFonts w:eastAsia="Times New Roman" w:cs="Times New Roman"/>
          <w:szCs w:val="24"/>
        </w:rPr>
        <w:t xml:space="preserve">under this subsection </w:t>
      </w:r>
      <w:r>
        <w:rPr>
          <w:rFonts w:eastAsia="Times New Roman" w:cs="Times New Roman"/>
          <w:szCs w:val="24"/>
        </w:rPr>
        <w:t>to</w:t>
      </w:r>
      <w:r w:rsidRPr="001C4044">
        <w:rPr>
          <w:rFonts w:eastAsia="Times New Roman" w:cs="Times New Roman"/>
          <w:szCs w:val="24"/>
        </w:rPr>
        <w:t xml:space="preserve"> be used to:</w:t>
      </w:r>
    </w:p>
    <w:p w:rsidR="00300BDB" w:rsidRPr="001C4044" w:rsidRDefault="00300BDB" w:rsidP="00B34476">
      <w:pPr>
        <w:spacing w:after="0" w:line="240" w:lineRule="auto"/>
        <w:ind w:left="720"/>
        <w:jc w:val="both"/>
        <w:rPr>
          <w:rFonts w:eastAsia="Times New Roman" w:cs="Times New Roman"/>
          <w:szCs w:val="24"/>
        </w:rPr>
      </w:pPr>
    </w:p>
    <w:p w:rsidR="00300BDB" w:rsidRPr="001C4044" w:rsidRDefault="00300BDB" w:rsidP="00B34476">
      <w:pPr>
        <w:spacing w:after="0" w:line="240" w:lineRule="auto"/>
        <w:ind w:left="1440"/>
        <w:jc w:val="both"/>
        <w:rPr>
          <w:rFonts w:eastAsia="Times New Roman" w:cs="Times New Roman"/>
          <w:szCs w:val="24"/>
        </w:rPr>
      </w:pPr>
      <w:r w:rsidRPr="001C4044">
        <w:rPr>
          <w:rFonts w:eastAsia="Times New Roman" w:cs="Times New Roman"/>
          <w:szCs w:val="24"/>
        </w:rPr>
        <w:t>(1)</w:t>
      </w:r>
      <w:r>
        <w:rPr>
          <w:rFonts w:eastAsia="Times New Roman" w:cs="Times New Roman"/>
          <w:szCs w:val="24"/>
        </w:rPr>
        <w:t xml:space="preserve"> makes no changes to this subdivision</w:t>
      </w:r>
      <w:r w:rsidRPr="001C4044">
        <w:rPr>
          <w:rFonts w:eastAsia="Times New Roman" w:cs="Times New Roman"/>
          <w:szCs w:val="24"/>
        </w:rPr>
        <w:t>;</w:t>
      </w:r>
    </w:p>
    <w:p w:rsidR="00300BDB" w:rsidRPr="001C4044" w:rsidRDefault="00300BDB" w:rsidP="00B34476">
      <w:pPr>
        <w:spacing w:after="0" w:line="240" w:lineRule="auto"/>
        <w:ind w:left="1440"/>
        <w:jc w:val="both"/>
        <w:rPr>
          <w:rFonts w:eastAsia="Times New Roman" w:cs="Times New Roman"/>
          <w:szCs w:val="24"/>
        </w:rPr>
      </w:pPr>
    </w:p>
    <w:p w:rsidR="00300BDB" w:rsidRPr="001C4044" w:rsidRDefault="00300BDB" w:rsidP="00B34476">
      <w:pPr>
        <w:spacing w:after="0" w:line="240" w:lineRule="auto"/>
        <w:ind w:left="1440"/>
        <w:jc w:val="both"/>
        <w:rPr>
          <w:rFonts w:eastAsia="Times New Roman" w:cs="Times New Roman"/>
          <w:szCs w:val="24"/>
        </w:rPr>
      </w:pPr>
      <w:r w:rsidRPr="001C4044">
        <w:rPr>
          <w:rFonts w:eastAsia="Times New Roman" w:cs="Times New Roman"/>
          <w:szCs w:val="24"/>
        </w:rPr>
        <w:t>(2)</w:t>
      </w:r>
      <w:r>
        <w:rPr>
          <w:rFonts w:eastAsia="Times New Roman" w:cs="Times New Roman"/>
          <w:szCs w:val="24"/>
        </w:rPr>
        <w:t xml:space="preserve"> </w:t>
      </w:r>
      <w:r w:rsidRPr="001C4044">
        <w:rPr>
          <w:rFonts w:eastAsia="Times New Roman" w:cs="Times New Roman"/>
          <w:szCs w:val="24"/>
        </w:rPr>
        <w:t>make grants to provide pro bono legal services to veterans, active duty members of the United States armed forces, and members of the state military forces;</w:t>
      </w:r>
      <w:r>
        <w:rPr>
          <w:rFonts w:eastAsia="Times New Roman" w:cs="Times New Roman"/>
          <w:szCs w:val="24"/>
        </w:rPr>
        <w:t xml:space="preserve"> and</w:t>
      </w:r>
    </w:p>
    <w:p w:rsidR="00300BDB" w:rsidRPr="001C4044" w:rsidRDefault="00300BDB" w:rsidP="00B34476">
      <w:pPr>
        <w:spacing w:after="0" w:line="240" w:lineRule="auto"/>
        <w:ind w:left="1440"/>
        <w:jc w:val="both"/>
        <w:rPr>
          <w:rFonts w:eastAsia="Times New Roman" w:cs="Times New Roman"/>
          <w:szCs w:val="24"/>
        </w:rPr>
      </w:pPr>
    </w:p>
    <w:p w:rsidR="00300BDB" w:rsidRPr="001C4044" w:rsidRDefault="00300BDB" w:rsidP="00B34476">
      <w:pPr>
        <w:spacing w:after="0" w:line="240" w:lineRule="auto"/>
        <w:ind w:left="1440"/>
        <w:jc w:val="both"/>
        <w:rPr>
          <w:rFonts w:eastAsia="Times New Roman" w:cs="Times New Roman"/>
          <w:szCs w:val="24"/>
        </w:rPr>
      </w:pPr>
      <w:r>
        <w:rPr>
          <w:rFonts w:eastAsia="Times New Roman" w:cs="Times New Roman"/>
          <w:szCs w:val="24"/>
        </w:rPr>
        <w:t>(3</w:t>
      </w:r>
      <w:r w:rsidRPr="001C4044">
        <w:rPr>
          <w:rFonts w:eastAsia="Times New Roman" w:cs="Times New Roman"/>
          <w:szCs w:val="24"/>
        </w:rPr>
        <w:t>)</w:t>
      </w:r>
      <w:r>
        <w:rPr>
          <w:rFonts w:eastAsia="Times New Roman" w:cs="Times New Roman"/>
          <w:szCs w:val="24"/>
        </w:rPr>
        <w:t>–(4) creates these subdivisions from existing text and makes no further changes.</w:t>
      </w:r>
    </w:p>
    <w:p w:rsidR="00300BDB" w:rsidRPr="001C4044" w:rsidRDefault="00300BDB" w:rsidP="00B34476">
      <w:pPr>
        <w:spacing w:after="0" w:line="240" w:lineRule="auto"/>
        <w:jc w:val="both"/>
        <w:rPr>
          <w:rFonts w:eastAsia="Times New Roman" w:cs="Times New Roman"/>
          <w:szCs w:val="24"/>
        </w:rPr>
      </w:pPr>
    </w:p>
    <w:p w:rsidR="00300BDB" w:rsidRPr="001C4044" w:rsidRDefault="00300BDB" w:rsidP="00B34476">
      <w:pPr>
        <w:spacing w:after="0" w:line="240" w:lineRule="auto"/>
        <w:jc w:val="both"/>
        <w:rPr>
          <w:rFonts w:eastAsia="Times New Roman" w:cs="Times New Roman"/>
          <w:szCs w:val="24"/>
        </w:rPr>
      </w:pPr>
      <w:r w:rsidRPr="001C4044">
        <w:rPr>
          <w:rFonts w:eastAsia="Times New Roman" w:cs="Times New Roman"/>
          <w:szCs w:val="24"/>
        </w:rPr>
        <w:t>SECTION 2.</w:t>
      </w:r>
      <w:r>
        <w:rPr>
          <w:rFonts w:eastAsia="Times New Roman" w:cs="Times New Roman"/>
          <w:szCs w:val="24"/>
        </w:rPr>
        <w:t xml:space="preserve"> Amends </w:t>
      </w:r>
      <w:r w:rsidRPr="001C4044">
        <w:rPr>
          <w:rFonts w:eastAsia="Times New Roman" w:cs="Times New Roman"/>
          <w:szCs w:val="24"/>
        </w:rPr>
        <w:t>Section 434.0171, Government Code, as follows:</w:t>
      </w:r>
    </w:p>
    <w:p w:rsidR="00300BDB" w:rsidRPr="001C4044" w:rsidRDefault="00300BDB" w:rsidP="00B34476">
      <w:pPr>
        <w:spacing w:after="0" w:line="240" w:lineRule="auto"/>
        <w:jc w:val="both"/>
        <w:rPr>
          <w:rFonts w:eastAsia="Times New Roman" w:cs="Times New Roman"/>
          <w:szCs w:val="24"/>
        </w:rPr>
      </w:pPr>
    </w:p>
    <w:p w:rsidR="00300BDB" w:rsidRPr="001C4044" w:rsidRDefault="00300BDB" w:rsidP="00B34476">
      <w:pPr>
        <w:spacing w:after="0" w:line="240" w:lineRule="auto"/>
        <w:ind w:left="720"/>
        <w:jc w:val="both"/>
        <w:rPr>
          <w:rFonts w:eastAsia="Times New Roman" w:cs="Times New Roman"/>
          <w:szCs w:val="24"/>
        </w:rPr>
      </w:pPr>
      <w:r w:rsidRPr="001C4044">
        <w:rPr>
          <w:rFonts w:eastAsia="Times New Roman" w:cs="Times New Roman"/>
          <w:szCs w:val="24"/>
        </w:rPr>
        <w:t>Sec. 434.0171.</w:t>
      </w:r>
      <w:r>
        <w:rPr>
          <w:rFonts w:eastAsia="Times New Roman" w:cs="Times New Roman"/>
          <w:szCs w:val="24"/>
        </w:rPr>
        <w:t xml:space="preserve"> </w:t>
      </w:r>
      <w:r w:rsidRPr="001C4044">
        <w:rPr>
          <w:rFonts w:eastAsia="Times New Roman" w:cs="Times New Roman"/>
          <w:szCs w:val="24"/>
        </w:rPr>
        <w:t xml:space="preserve">STATE EMPLOYEE CONTRIBUTIONS TO FUND FOR VETERANS' ASSISTANCE. </w:t>
      </w:r>
      <w:r>
        <w:rPr>
          <w:rFonts w:eastAsia="Times New Roman" w:cs="Times New Roman"/>
          <w:szCs w:val="24"/>
        </w:rPr>
        <w:t>Provides that, f</w:t>
      </w:r>
      <w:r w:rsidRPr="001C4044">
        <w:rPr>
          <w:rFonts w:eastAsia="Times New Roman" w:cs="Times New Roman"/>
          <w:szCs w:val="24"/>
        </w:rPr>
        <w:t>or purposes of Subchapter I</w:t>
      </w:r>
      <w:r>
        <w:rPr>
          <w:rFonts w:eastAsia="Times New Roman" w:cs="Times New Roman"/>
          <w:szCs w:val="24"/>
        </w:rPr>
        <w:t xml:space="preserve"> (</w:t>
      </w:r>
      <w:r w:rsidRPr="001C4044">
        <w:rPr>
          <w:rFonts w:eastAsia="Times New Roman" w:cs="Times New Roman"/>
          <w:szCs w:val="24"/>
        </w:rPr>
        <w:t>Charitable Contributions</w:t>
      </w:r>
      <w:r>
        <w:rPr>
          <w:rFonts w:eastAsia="Times New Roman" w:cs="Times New Roman"/>
          <w:szCs w:val="24"/>
        </w:rPr>
        <w:t>)</w:t>
      </w:r>
      <w:r w:rsidRPr="001C4044">
        <w:rPr>
          <w:rFonts w:eastAsia="Times New Roman" w:cs="Times New Roman"/>
          <w:szCs w:val="24"/>
        </w:rPr>
        <w:t>, Chapter 659:</w:t>
      </w:r>
    </w:p>
    <w:p w:rsidR="00300BDB" w:rsidRPr="001C4044" w:rsidRDefault="00300BDB" w:rsidP="00B34476">
      <w:pPr>
        <w:spacing w:after="0" w:line="240" w:lineRule="auto"/>
        <w:ind w:left="720"/>
        <w:jc w:val="both"/>
        <w:rPr>
          <w:rFonts w:eastAsia="Times New Roman" w:cs="Times New Roman"/>
          <w:szCs w:val="24"/>
        </w:rPr>
      </w:pPr>
    </w:p>
    <w:p w:rsidR="00300BDB" w:rsidRPr="001C4044" w:rsidRDefault="00300BDB" w:rsidP="00B34476">
      <w:pPr>
        <w:spacing w:after="0" w:line="240" w:lineRule="auto"/>
        <w:ind w:left="2160"/>
        <w:jc w:val="both"/>
        <w:rPr>
          <w:rFonts w:eastAsia="Times New Roman" w:cs="Times New Roman"/>
          <w:szCs w:val="24"/>
        </w:rPr>
      </w:pPr>
      <w:r w:rsidRPr="001C4044">
        <w:rPr>
          <w:rFonts w:eastAsia="Times New Roman" w:cs="Times New Roman"/>
          <w:szCs w:val="24"/>
        </w:rPr>
        <w:t>(1)</w:t>
      </w:r>
      <w:r>
        <w:rPr>
          <w:rFonts w:eastAsia="Times New Roman" w:cs="Times New Roman"/>
          <w:szCs w:val="24"/>
        </w:rPr>
        <w:t xml:space="preserve"> makes no changes to this subdivision</w:t>
      </w:r>
      <w:r w:rsidRPr="001C4044">
        <w:rPr>
          <w:rFonts w:eastAsia="Times New Roman" w:cs="Times New Roman"/>
          <w:szCs w:val="24"/>
        </w:rPr>
        <w:t>; and</w:t>
      </w:r>
    </w:p>
    <w:p w:rsidR="00300BDB" w:rsidRPr="001C4044" w:rsidRDefault="00300BDB" w:rsidP="00B34476">
      <w:pPr>
        <w:spacing w:after="0" w:line="240" w:lineRule="auto"/>
        <w:ind w:left="2160"/>
        <w:jc w:val="both"/>
        <w:rPr>
          <w:rFonts w:eastAsia="Times New Roman" w:cs="Times New Roman"/>
          <w:szCs w:val="24"/>
        </w:rPr>
      </w:pPr>
    </w:p>
    <w:p w:rsidR="00300BDB" w:rsidRDefault="00300BDB" w:rsidP="00B34476">
      <w:pPr>
        <w:spacing w:after="0" w:line="240" w:lineRule="auto"/>
        <w:ind w:left="2160"/>
        <w:jc w:val="both"/>
        <w:rPr>
          <w:rFonts w:eastAsia="Times New Roman" w:cs="Times New Roman"/>
          <w:szCs w:val="24"/>
        </w:rPr>
      </w:pPr>
      <w:r w:rsidRPr="001C4044">
        <w:rPr>
          <w:rFonts w:eastAsia="Times New Roman" w:cs="Times New Roman"/>
          <w:szCs w:val="24"/>
        </w:rPr>
        <w:t>(2)</w:t>
      </w:r>
      <w:r>
        <w:rPr>
          <w:rFonts w:eastAsia="Times New Roman" w:cs="Times New Roman"/>
          <w:szCs w:val="24"/>
        </w:rPr>
        <w:t xml:space="preserve"> </w:t>
      </w:r>
      <w:r w:rsidRPr="001C4044">
        <w:rPr>
          <w:rFonts w:eastAsia="Times New Roman" w:cs="Times New Roman"/>
          <w:szCs w:val="24"/>
        </w:rPr>
        <w:t xml:space="preserve">a state employee is entitled to authorize a deduction for contributions to </w:t>
      </w:r>
      <w:r>
        <w:rPr>
          <w:rFonts w:eastAsia="Times New Roman" w:cs="Times New Roman"/>
          <w:szCs w:val="24"/>
        </w:rPr>
        <w:t>TVC</w:t>
      </w:r>
      <w:r w:rsidRPr="001C4044">
        <w:rPr>
          <w:rFonts w:eastAsia="Times New Roman" w:cs="Times New Roman"/>
          <w:szCs w:val="24"/>
        </w:rPr>
        <w:t xml:space="preserve"> for the purposes of managing the fund for veterans' assistance as a charitable contribution under Section 659.132</w:t>
      </w:r>
      <w:r>
        <w:rPr>
          <w:rFonts w:eastAsia="Times New Roman" w:cs="Times New Roman"/>
          <w:szCs w:val="24"/>
        </w:rPr>
        <w:t xml:space="preserve"> (</w:t>
      </w:r>
      <w:r w:rsidRPr="001C4044">
        <w:rPr>
          <w:rFonts w:eastAsia="Times New Roman" w:cs="Times New Roman"/>
          <w:szCs w:val="24"/>
        </w:rPr>
        <w:t>Deduction Authorized</w:t>
      </w:r>
      <w:r>
        <w:rPr>
          <w:rFonts w:eastAsia="Times New Roman" w:cs="Times New Roman"/>
          <w:szCs w:val="24"/>
        </w:rPr>
        <w:t>)</w:t>
      </w:r>
      <w:r w:rsidRPr="001C4044">
        <w:rPr>
          <w:rFonts w:eastAsia="Times New Roman" w:cs="Times New Roman"/>
          <w:szCs w:val="24"/>
        </w:rPr>
        <w:t xml:space="preserve">, and </w:t>
      </w:r>
      <w:r>
        <w:rPr>
          <w:rFonts w:eastAsia="Times New Roman" w:cs="Times New Roman"/>
          <w:szCs w:val="24"/>
        </w:rPr>
        <w:t>TVC</w:t>
      </w:r>
      <w:r w:rsidRPr="001C4044">
        <w:rPr>
          <w:rFonts w:eastAsia="Times New Roman" w:cs="Times New Roman"/>
          <w:szCs w:val="24"/>
        </w:rPr>
        <w:t xml:space="preserve"> </w:t>
      </w:r>
      <w:r>
        <w:rPr>
          <w:rFonts w:eastAsia="Times New Roman" w:cs="Times New Roman"/>
          <w:szCs w:val="24"/>
        </w:rPr>
        <w:t>is authorized to</w:t>
      </w:r>
      <w:r w:rsidRPr="001C4044">
        <w:rPr>
          <w:rFonts w:eastAsia="Times New Roman" w:cs="Times New Roman"/>
          <w:szCs w:val="24"/>
        </w:rPr>
        <w:t xml:space="preserve"> use the contributions for the purposes</w:t>
      </w:r>
      <w:r>
        <w:rPr>
          <w:rFonts w:eastAsia="Times New Roman" w:cs="Times New Roman"/>
          <w:szCs w:val="24"/>
        </w:rPr>
        <w:t xml:space="preserve"> listed in Section 434.017(c), </w:t>
      </w:r>
      <w:r w:rsidRPr="001C4044">
        <w:rPr>
          <w:rFonts w:eastAsia="Times New Roman" w:cs="Times New Roman"/>
          <w:szCs w:val="24"/>
        </w:rPr>
        <w:t>for the purpos</w:t>
      </w:r>
      <w:r>
        <w:rPr>
          <w:rFonts w:eastAsia="Times New Roman" w:cs="Times New Roman"/>
          <w:szCs w:val="24"/>
        </w:rPr>
        <w:t>es listed in Section 434.017(c)</w:t>
      </w:r>
      <w:r w:rsidRPr="001C4044">
        <w:rPr>
          <w:rFonts w:eastAsia="Times New Roman" w:cs="Times New Roman"/>
          <w:szCs w:val="24"/>
        </w:rPr>
        <w:t>, as redesignated and amended by Chapter 1418 (H.B. 3107), Acts of the 80th Leg</w:t>
      </w:r>
      <w:r>
        <w:rPr>
          <w:rFonts w:eastAsia="Times New Roman" w:cs="Times New Roman"/>
          <w:szCs w:val="24"/>
        </w:rPr>
        <w:t>islature, Regular Session, 2007</w:t>
      </w:r>
      <w:r w:rsidRPr="001C4044">
        <w:rPr>
          <w:rFonts w:eastAsia="Times New Roman" w:cs="Times New Roman"/>
          <w:szCs w:val="24"/>
        </w:rPr>
        <w:t>.</w:t>
      </w:r>
    </w:p>
    <w:p w:rsidR="00300BDB" w:rsidRDefault="00300BDB" w:rsidP="00B34476">
      <w:pPr>
        <w:spacing w:after="0" w:line="240" w:lineRule="auto"/>
        <w:ind w:left="2160"/>
        <w:jc w:val="both"/>
        <w:rPr>
          <w:rFonts w:eastAsia="Times New Roman" w:cs="Times New Roman"/>
          <w:szCs w:val="24"/>
        </w:rPr>
      </w:pPr>
    </w:p>
    <w:p w:rsidR="00300BDB" w:rsidRDefault="00300BDB" w:rsidP="00B34476">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rsidRPr="00A93881">
        <w:rPr>
          <w:rFonts w:eastAsia="Times New Roman" w:cs="Times New Roman"/>
          <w:szCs w:val="24"/>
        </w:rPr>
        <w:t>Subchapter B, Chapter 434, Government Code, by adding Section 434.040</w:t>
      </w:r>
      <w:r>
        <w:rPr>
          <w:rFonts w:eastAsia="Times New Roman" w:cs="Times New Roman"/>
          <w:szCs w:val="24"/>
        </w:rPr>
        <w:t xml:space="preserve">, as follows: </w:t>
      </w:r>
    </w:p>
    <w:p w:rsidR="00300BDB" w:rsidRDefault="00300BDB" w:rsidP="00B34476">
      <w:pPr>
        <w:spacing w:after="0" w:line="240" w:lineRule="auto"/>
        <w:jc w:val="both"/>
        <w:rPr>
          <w:rFonts w:eastAsia="Times New Roman" w:cs="Times New Roman"/>
          <w:szCs w:val="24"/>
        </w:rPr>
      </w:pPr>
    </w:p>
    <w:p w:rsidR="00300BDB" w:rsidRDefault="00300BDB" w:rsidP="00B34476">
      <w:pPr>
        <w:spacing w:after="0" w:line="240" w:lineRule="auto"/>
        <w:ind w:left="720"/>
        <w:jc w:val="both"/>
        <w:rPr>
          <w:rFonts w:eastAsia="Times New Roman" w:cs="Times New Roman"/>
          <w:szCs w:val="24"/>
        </w:rPr>
      </w:pPr>
      <w:r>
        <w:rPr>
          <w:rFonts w:eastAsia="Times New Roman" w:cs="Times New Roman"/>
          <w:szCs w:val="24"/>
        </w:rPr>
        <w:t xml:space="preserve">Sec. 434.040. </w:t>
      </w:r>
      <w:r w:rsidRPr="00A93881">
        <w:rPr>
          <w:rFonts w:eastAsia="Times New Roman" w:cs="Times New Roman"/>
          <w:szCs w:val="24"/>
        </w:rPr>
        <w:t>TEXAS VETERANS COUNTY SERVICE OFFICER TASK FORCE.</w:t>
      </w:r>
      <w:r>
        <w:rPr>
          <w:rFonts w:eastAsia="Times New Roman" w:cs="Times New Roman"/>
          <w:szCs w:val="24"/>
        </w:rPr>
        <w:t xml:space="preserve"> (a) Defines "rural county," "task force," and "urban county." </w:t>
      </w:r>
    </w:p>
    <w:p w:rsidR="00300BDB" w:rsidRDefault="00300BDB" w:rsidP="00B34476">
      <w:pPr>
        <w:spacing w:after="0" w:line="240" w:lineRule="auto"/>
        <w:ind w:left="720"/>
        <w:jc w:val="both"/>
        <w:rPr>
          <w:rFonts w:eastAsia="Times New Roman" w:cs="Times New Roman"/>
          <w:szCs w:val="24"/>
        </w:rPr>
      </w:pPr>
    </w:p>
    <w:p w:rsidR="00300BDB" w:rsidRDefault="00300BDB" w:rsidP="00B34476">
      <w:pPr>
        <w:spacing w:after="0" w:line="240" w:lineRule="auto"/>
        <w:ind w:left="1440"/>
        <w:jc w:val="both"/>
        <w:rPr>
          <w:rFonts w:eastAsia="Times New Roman" w:cs="Times New Roman"/>
          <w:szCs w:val="24"/>
        </w:rPr>
      </w:pPr>
      <w:r>
        <w:rPr>
          <w:rFonts w:eastAsia="Times New Roman" w:cs="Times New Roman"/>
          <w:szCs w:val="24"/>
        </w:rPr>
        <w:t>(b) Provides that the T</w:t>
      </w:r>
      <w:r w:rsidRPr="007C7F04">
        <w:rPr>
          <w:rFonts w:eastAsia="Times New Roman" w:cs="Times New Roman"/>
          <w:szCs w:val="24"/>
        </w:rPr>
        <w:t>exas Veterans County</w:t>
      </w:r>
      <w:r>
        <w:rPr>
          <w:rFonts w:eastAsia="Times New Roman" w:cs="Times New Roman"/>
          <w:szCs w:val="24"/>
        </w:rPr>
        <w:t xml:space="preserve"> </w:t>
      </w:r>
      <w:r w:rsidRPr="007C7F04">
        <w:rPr>
          <w:rFonts w:eastAsia="Times New Roman" w:cs="Times New Roman"/>
          <w:szCs w:val="24"/>
        </w:rPr>
        <w:t>Service Officer Task Force</w:t>
      </w:r>
      <w:r>
        <w:rPr>
          <w:rFonts w:eastAsia="Times New Roman" w:cs="Times New Roman"/>
          <w:szCs w:val="24"/>
        </w:rPr>
        <w:t xml:space="preserve"> (task force) is established to </w:t>
      </w:r>
      <w:r w:rsidRPr="00A93881">
        <w:rPr>
          <w:rFonts w:eastAsia="Times New Roman" w:cs="Times New Roman"/>
          <w:szCs w:val="24"/>
        </w:rPr>
        <w:t>study the impact and efficacy of officers in this state.</w:t>
      </w:r>
    </w:p>
    <w:p w:rsidR="00300BDB" w:rsidRDefault="00300BDB" w:rsidP="00B34476">
      <w:pPr>
        <w:spacing w:after="0" w:line="240" w:lineRule="auto"/>
        <w:ind w:left="1440"/>
        <w:jc w:val="both"/>
        <w:rPr>
          <w:rFonts w:eastAsia="Times New Roman" w:cs="Times New Roman"/>
          <w:szCs w:val="24"/>
        </w:rPr>
      </w:pPr>
    </w:p>
    <w:p w:rsidR="00300BDB" w:rsidRDefault="00300BDB" w:rsidP="00B34476">
      <w:pPr>
        <w:spacing w:after="0" w:line="240" w:lineRule="auto"/>
        <w:ind w:left="1440"/>
        <w:jc w:val="both"/>
        <w:rPr>
          <w:rFonts w:eastAsia="Times New Roman" w:cs="Times New Roman"/>
          <w:szCs w:val="24"/>
        </w:rPr>
      </w:pPr>
      <w:r>
        <w:rPr>
          <w:rFonts w:eastAsia="Times New Roman" w:cs="Times New Roman"/>
          <w:szCs w:val="24"/>
        </w:rPr>
        <w:t xml:space="preserve">(c) Provides that the task force </w:t>
      </w:r>
      <w:r w:rsidRPr="00A93881">
        <w:rPr>
          <w:rFonts w:eastAsia="Times New Roman" w:cs="Times New Roman"/>
          <w:szCs w:val="24"/>
        </w:rPr>
        <w:t>is composed of the following</w:t>
      </w:r>
      <w:r>
        <w:rPr>
          <w:rFonts w:eastAsia="Times New Roman" w:cs="Times New Roman"/>
          <w:szCs w:val="24"/>
        </w:rPr>
        <w:t xml:space="preserve"> nine</w:t>
      </w:r>
      <w:r w:rsidRPr="00A93881">
        <w:rPr>
          <w:rFonts w:eastAsia="Times New Roman" w:cs="Times New Roman"/>
          <w:szCs w:val="24"/>
        </w:rPr>
        <w:t xml:space="preserve"> members:</w:t>
      </w:r>
    </w:p>
    <w:p w:rsidR="00300BDB" w:rsidRDefault="00300BDB" w:rsidP="00B34476">
      <w:pPr>
        <w:spacing w:after="0" w:line="240" w:lineRule="auto"/>
        <w:ind w:left="1440"/>
        <w:jc w:val="both"/>
        <w:rPr>
          <w:rFonts w:eastAsia="Times New Roman" w:cs="Times New Roman"/>
          <w:szCs w:val="24"/>
        </w:rPr>
      </w:pPr>
    </w:p>
    <w:p w:rsidR="00300BDB" w:rsidRPr="00A93881" w:rsidRDefault="00300BDB" w:rsidP="00B34476">
      <w:pPr>
        <w:spacing w:after="0" w:line="240" w:lineRule="auto"/>
        <w:ind w:left="2160"/>
        <w:jc w:val="both"/>
        <w:rPr>
          <w:rFonts w:eastAsia="Times New Roman" w:cs="Times New Roman"/>
          <w:szCs w:val="24"/>
        </w:rPr>
      </w:pPr>
      <w:r>
        <w:rPr>
          <w:rFonts w:eastAsia="Times New Roman" w:cs="Times New Roman"/>
          <w:szCs w:val="24"/>
        </w:rPr>
        <w:t>(1)</w:t>
      </w:r>
      <w:r w:rsidRPr="00A93881">
        <w:rPr>
          <w:rFonts w:eastAsia="Times New Roman" w:cs="Times New Roman"/>
          <w:szCs w:val="24"/>
        </w:rPr>
        <w:t xml:space="preserve"> the chair of the House Committee on Defense and Veterans' Affairs;</w:t>
      </w:r>
    </w:p>
    <w:p w:rsidR="00300BDB" w:rsidRPr="00A93881" w:rsidRDefault="00300BDB" w:rsidP="00B34476">
      <w:pPr>
        <w:spacing w:after="0" w:line="240" w:lineRule="auto"/>
        <w:ind w:left="2160"/>
        <w:jc w:val="both"/>
        <w:rPr>
          <w:rFonts w:eastAsia="Times New Roman" w:cs="Times New Roman"/>
          <w:szCs w:val="24"/>
        </w:rPr>
      </w:pPr>
    </w:p>
    <w:p w:rsidR="00300BDB" w:rsidRPr="00A93881" w:rsidRDefault="00300BDB" w:rsidP="00B34476">
      <w:pPr>
        <w:spacing w:after="0" w:line="240" w:lineRule="auto"/>
        <w:ind w:left="2160"/>
        <w:jc w:val="both"/>
        <w:rPr>
          <w:rFonts w:eastAsia="Times New Roman" w:cs="Times New Roman"/>
          <w:szCs w:val="24"/>
        </w:rPr>
      </w:pPr>
      <w:r>
        <w:rPr>
          <w:rFonts w:eastAsia="Times New Roman" w:cs="Times New Roman"/>
          <w:szCs w:val="24"/>
        </w:rPr>
        <w:t xml:space="preserve">(2) </w:t>
      </w:r>
      <w:r w:rsidRPr="00A93881">
        <w:rPr>
          <w:rFonts w:eastAsia="Times New Roman" w:cs="Times New Roman"/>
          <w:szCs w:val="24"/>
        </w:rPr>
        <w:t>the chair of the Senate Committee on Veteran Affairs and Border Security;</w:t>
      </w:r>
    </w:p>
    <w:p w:rsidR="00300BDB" w:rsidRPr="00A93881" w:rsidRDefault="00300BDB" w:rsidP="00B34476">
      <w:pPr>
        <w:spacing w:after="0" w:line="240" w:lineRule="auto"/>
        <w:ind w:left="2160"/>
        <w:jc w:val="both"/>
        <w:rPr>
          <w:rFonts w:eastAsia="Times New Roman" w:cs="Times New Roman"/>
          <w:szCs w:val="24"/>
        </w:rPr>
      </w:pPr>
    </w:p>
    <w:p w:rsidR="00300BDB" w:rsidRPr="00A93881" w:rsidRDefault="00300BDB" w:rsidP="00B34476">
      <w:pPr>
        <w:spacing w:after="0" w:line="240" w:lineRule="auto"/>
        <w:ind w:left="2160"/>
        <w:jc w:val="both"/>
        <w:rPr>
          <w:rFonts w:eastAsia="Times New Roman" w:cs="Times New Roman"/>
          <w:szCs w:val="24"/>
        </w:rPr>
      </w:pPr>
      <w:r>
        <w:rPr>
          <w:rFonts w:eastAsia="Times New Roman" w:cs="Times New Roman"/>
          <w:szCs w:val="24"/>
        </w:rPr>
        <w:t>(3)</w:t>
      </w:r>
      <w:r w:rsidRPr="00A93881">
        <w:rPr>
          <w:rFonts w:eastAsia="Times New Roman" w:cs="Times New Roman"/>
          <w:szCs w:val="24"/>
        </w:rPr>
        <w:t xml:space="preserve"> a representative of the </w:t>
      </w:r>
      <w:r>
        <w:rPr>
          <w:rFonts w:eastAsia="Times New Roman" w:cs="Times New Roman"/>
          <w:szCs w:val="24"/>
        </w:rPr>
        <w:t>TVC</w:t>
      </w:r>
      <w:r w:rsidRPr="00A93881">
        <w:rPr>
          <w:rFonts w:eastAsia="Times New Roman" w:cs="Times New Roman"/>
          <w:szCs w:val="24"/>
        </w:rPr>
        <w:t>;</w:t>
      </w:r>
    </w:p>
    <w:p w:rsidR="00300BDB" w:rsidRPr="00A93881" w:rsidRDefault="00300BDB" w:rsidP="00B34476">
      <w:pPr>
        <w:spacing w:after="0" w:line="240" w:lineRule="auto"/>
        <w:ind w:left="2160"/>
        <w:jc w:val="both"/>
        <w:rPr>
          <w:rFonts w:eastAsia="Times New Roman" w:cs="Times New Roman"/>
          <w:szCs w:val="24"/>
        </w:rPr>
      </w:pPr>
    </w:p>
    <w:p w:rsidR="00300BDB" w:rsidRDefault="00300BDB" w:rsidP="00B34476">
      <w:pPr>
        <w:spacing w:after="0" w:line="240" w:lineRule="auto"/>
        <w:ind w:left="2160"/>
        <w:jc w:val="both"/>
        <w:rPr>
          <w:rFonts w:eastAsia="Times New Roman" w:cs="Times New Roman"/>
          <w:szCs w:val="24"/>
        </w:rPr>
      </w:pPr>
      <w:r>
        <w:rPr>
          <w:rFonts w:eastAsia="Times New Roman" w:cs="Times New Roman"/>
          <w:szCs w:val="24"/>
        </w:rPr>
        <w:t xml:space="preserve">(4) </w:t>
      </w:r>
      <w:r w:rsidRPr="007C7F04">
        <w:rPr>
          <w:rFonts w:eastAsia="Times New Roman" w:cs="Times New Roman"/>
          <w:szCs w:val="24"/>
        </w:rPr>
        <w:t>the chair of the Veterans County Service Officer</w:t>
      </w:r>
      <w:r>
        <w:rPr>
          <w:rFonts w:eastAsia="Times New Roman" w:cs="Times New Roman"/>
          <w:szCs w:val="24"/>
        </w:rPr>
        <w:t xml:space="preserve"> </w:t>
      </w:r>
      <w:r w:rsidRPr="007C7F04">
        <w:rPr>
          <w:rFonts w:eastAsia="Times New Roman" w:cs="Times New Roman"/>
          <w:szCs w:val="24"/>
        </w:rPr>
        <w:t>Advisory Committee;</w:t>
      </w:r>
    </w:p>
    <w:p w:rsidR="00300BDB" w:rsidRPr="007C7F04" w:rsidRDefault="00300BDB" w:rsidP="00B34476">
      <w:pPr>
        <w:spacing w:after="0" w:line="240" w:lineRule="auto"/>
        <w:ind w:left="2160"/>
        <w:jc w:val="both"/>
        <w:rPr>
          <w:rFonts w:eastAsia="Times New Roman" w:cs="Times New Roman"/>
          <w:szCs w:val="24"/>
        </w:rPr>
      </w:pPr>
    </w:p>
    <w:p w:rsidR="00300BDB" w:rsidRDefault="00300BDB" w:rsidP="00B34476">
      <w:pPr>
        <w:spacing w:after="0" w:line="240" w:lineRule="auto"/>
        <w:ind w:left="2160"/>
        <w:jc w:val="both"/>
        <w:rPr>
          <w:rFonts w:eastAsia="Times New Roman" w:cs="Times New Roman"/>
          <w:szCs w:val="24"/>
        </w:rPr>
      </w:pPr>
      <w:r>
        <w:rPr>
          <w:rFonts w:eastAsia="Times New Roman" w:cs="Times New Roman"/>
          <w:szCs w:val="24"/>
        </w:rPr>
        <w:t>(5) a</w:t>
      </w:r>
      <w:r w:rsidRPr="007C7F04">
        <w:rPr>
          <w:rFonts w:eastAsia="Times New Roman" w:cs="Times New Roman"/>
          <w:szCs w:val="24"/>
        </w:rPr>
        <w:t xml:space="preserve"> representative of the Texas Coalition of</w:t>
      </w:r>
      <w:r>
        <w:rPr>
          <w:rFonts w:eastAsia="Times New Roman" w:cs="Times New Roman"/>
          <w:szCs w:val="24"/>
        </w:rPr>
        <w:t xml:space="preserve"> </w:t>
      </w:r>
      <w:r w:rsidRPr="007C7F04">
        <w:rPr>
          <w:rFonts w:eastAsia="Times New Roman" w:cs="Times New Roman"/>
          <w:szCs w:val="24"/>
        </w:rPr>
        <w:t>Veterans Organizations;</w:t>
      </w:r>
    </w:p>
    <w:p w:rsidR="00300BDB" w:rsidRPr="007C7F04" w:rsidRDefault="00300BDB" w:rsidP="00B34476">
      <w:pPr>
        <w:spacing w:after="0" w:line="240" w:lineRule="auto"/>
        <w:ind w:left="2160"/>
        <w:jc w:val="both"/>
        <w:rPr>
          <w:rFonts w:eastAsia="Times New Roman" w:cs="Times New Roman"/>
          <w:szCs w:val="24"/>
        </w:rPr>
      </w:pPr>
    </w:p>
    <w:p w:rsidR="00300BDB" w:rsidRDefault="00300BDB" w:rsidP="00B34476">
      <w:pPr>
        <w:spacing w:after="0" w:line="240" w:lineRule="auto"/>
        <w:ind w:left="2160"/>
        <w:jc w:val="both"/>
        <w:rPr>
          <w:rFonts w:eastAsia="Times New Roman" w:cs="Times New Roman"/>
          <w:szCs w:val="24"/>
        </w:rPr>
      </w:pPr>
      <w:r>
        <w:rPr>
          <w:rFonts w:eastAsia="Times New Roman" w:cs="Times New Roman"/>
          <w:szCs w:val="24"/>
        </w:rPr>
        <w:t xml:space="preserve">(6) </w:t>
      </w:r>
      <w:r w:rsidRPr="007C7F04">
        <w:rPr>
          <w:rFonts w:eastAsia="Times New Roman" w:cs="Times New Roman"/>
          <w:szCs w:val="24"/>
        </w:rPr>
        <w:t>an officer representing a rural county selected by</w:t>
      </w:r>
      <w:r>
        <w:rPr>
          <w:rFonts w:eastAsia="Times New Roman" w:cs="Times New Roman"/>
          <w:szCs w:val="24"/>
        </w:rPr>
        <w:t xml:space="preserve"> </w:t>
      </w:r>
      <w:r w:rsidRPr="007C7F04">
        <w:rPr>
          <w:rFonts w:eastAsia="Times New Roman" w:cs="Times New Roman"/>
          <w:szCs w:val="24"/>
        </w:rPr>
        <w:t>the chair of the House Co</w:t>
      </w:r>
      <w:r>
        <w:rPr>
          <w:rFonts w:eastAsia="Times New Roman" w:cs="Times New Roman"/>
          <w:szCs w:val="24"/>
        </w:rPr>
        <w:t>mmittee on Defense and Veterans'</w:t>
      </w:r>
      <w:r w:rsidRPr="007C7F04">
        <w:rPr>
          <w:rFonts w:eastAsia="Times New Roman" w:cs="Times New Roman"/>
          <w:szCs w:val="24"/>
        </w:rPr>
        <w:t xml:space="preserve"> Affairs;</w:t>
      </w:r>
    </w:p>
    <w:p w:rsidR="00300BDB" w:rsidRPr="007C7F04" w:rsidRDefault="00300BDB" w:rsidP="00B34476">
      <w:pPr>
        <w:spacing w:after="0" w:line="240" w:lineRule="auto"/>
        <w:ind w:left="2160"/>
        <w:jc w:val="both"/>
        <w:rPr>
          <w:rFonts w:eastAsia="Times New Roman" w:cs="Times New Roman"/>
          <w:szCs w:val="24"/>
        </w:rPr>
      </w:pPr>
    </w:p>
    <w:p w:rsidR="00300BDB" w:rsidRDefault="00300BDB" w:rsidP="00B34476">
      <w:pPr>
        <w:spacing w:after="0" w:line="240" w:lineRule="auto"/>
        <w:ind w:left="2160"/>
        <w:jc w:val="both"/>
        <w:rPr>
          <w:rFonts w:eastAsia="Times New Roman" w:cs="Times New Roman"/>
          <w:szCs w:val="24"/>
        </w:rPr>
      </w:pPr>
      <w:r>
        <w:rPr>
          <w:rFonts w:eastAsia="Times New Roman" w:cs="Times New Roman"/>
          <w:szCs w:val="24"/>
        </w:rPr>
        <w:t xml:space="preserve">(7) </w:t>
      </w:r>
      <w:r w:rsidRPr="007C7F04">
        <w:rPr>
          <w:rFonts w:eastAsia="Times New Roman" w:cs="Times New Roman"/>
          <w:szCs w:val="24"/>
        </w:rPr>
        <w:t>an officer representing an urban county selected</w:t>
      </w:r>
      <w:r>
        <w:rPr>
          <w:rFonts w:eastAsia="Times New Roman" w:cs="Times New Roman"/>
          <w:szCs w:val="24"/>
        </w:rPr>
        <w:t xml:space="preserve"> </w:t>
      </w:r>
      <w:r w:rsidRPr="007C7F04">
        <w:rPr>
          <w:rFonts w:eastAsia="Times New Roman" w:cs="Times New Roman"/>
          <w:szCs w:val="24"/>
        </w:rPr>
        <w:t>by the chair of the House Co</w:t>
      </w:r>
      <w:r>
        <w:rPr>
          <w:rFonts w:eastAsia="Times New Roman" w:cs="Times New Roman"/>
          <w:szCs w:val="24"/>
        </w:rPr>
        <w:t xml:space="preserve">mmittee on Defense and Veterans' </w:t>
      </w:r>
      <w:r w:rsidRPr="007C7F04">
        <w:rPr>
          <w:rFonts w:eastAsia="Times New Roman" w:cs="Times New Roman"/>
          <w:szCs w:val="24"/>
        </w:rPr>
        <w:t>Affairs;</w:t>
      </w:r>
    </w:p>
    <w:p w:rsidR="00300BDB" w:rsidRPr="007C7F04" w:rsidRDefault="00300BDB" w:rsidP="00B34476">
      <w:pPr>
        <w:spacing w:after="0" w:line="240" w:lineRule="auto"/>
        <w:ind w:left="2160"/>
        <w:jc w:val="both"/>
        <w:rPr>
          <w:rFonts w:eastAsia="Times New Roman" w:cs="Times New Roman"/>
          <w:szCs w:val="24"/>
        </w:rPr>
      </w:pPr>
    </w:p>
    <w:p w:rsidR="00300BDB" w:rsidRDefault="00300BDB" w:rsidP="00B34476">
      <w:pPr>
        <w:spacing w:after="0" w:line="240" w:lineRule="auto"/>
        <w:ind w:left="2160"/>
        <w:jc w:val="both"/>
        <w:rPr>
          <w:rFonts w:eastAsia="Times New Roman" w:cs="Times New Roman"/>
          <w:szCs w:val="24"/>
        </w:rPr>
      </w:pPr>
      <w:r>
        <w:rPr>
          <w:rFonts w:eastAsia="Times New Roman" w:cs="Times New Roman"/>
          <w:szCs w:val="24"/>
        </w:rPr>
        <w:t xml:space="preserve">(8) </w:t>
      </w:r>
      <w:r w:rsidRPr="007C7F04">
        <w:rPr>
          <w:rFonts w:eastAsia="Times New Roman" w:cs="Times New Roman"/>
          <w:szCs w:val="24"/>
        </w:rPr>
        <w:t>an officer representing a rural county selected by</w:t>
      </w:r>
      <w:r>
        <w:rPr>
          <w:rFonts w:eastAsia="Times New Roman" w:cs="Times New Roman"/>
          <w:szCs w:val="24"/>
        </w:rPr>
        <w:t xml:space="preserve"> </w:t>
      </w:r>
      <w:r w:rsidRPr="007C7F04">
        <w:rPr>
          <w:rFonts w:eastAsia="Times New Roman" w:cs="Times New Roman"/>
          <w:szCs w:val="24"/>
        </w:rPr>
        <w:t>the chair of the Senate Committee on Veteran Affairs and Border</w:t>
      </w:r>
      <w:r>
        <w:rPr>
          <w:rFonts w:eastAsia="Times New Roman" w:cs="Times New Roman"/>
          <w:szCs w:val="24"/>
        </w:rPr>
        <w:t xml:space="preserve"> </w:t>
      </w:r>
      <w:r w:rsidRPr="007C7F04">
        <w:rPr>
          <w:rFonts w:eastAsia="Times New Roman" w:cs="Times New Roman"/>
          <w:szCs w:val="24"/>
        </w:rPr>
        <w:t>Security; and</w:t>
      </w:r>
    </w:p>
    <w:p w:rsidR="00300BDB" w:rsidRPr="007C7F04" w:rsidRDefault="00300BDB" w:rsidP="00B34476">
      <w:pPr>
        <w:spacing w:after="0" w:line="240" w:lineRule="auto"/>
        <w:ind w:left="2160"/>
        <w:jc w:val="both"/>
        <w:rPr>
          <w:rFonts w:eastAsia="Times New Roman" w:cs="Times New Roman"/>
          <w:szCs w:val="24"/>
        </w:rPr>
      </w:pPr>
    </w:p>
    <w:p w:rsidR="00300BDB" w:rsidRDefault="00300BDB" w:rsidP="00B34476">
      <w:pPr>
        <w:spacing w:after="0" w:line="240" w:lineRule="auto"/>
        <w:ind w:left="2160"/>
        <w:jc w:val="both"/>
        <w:rPr>
          <w:rFonts w:eastAsia="Times New Roman" w:cs="Times New Roman"/>
          <w:szCs w:val="24"/>
        </w:rPr>
      </w:pPr>
      <w:r>
        <w:rPr>
          <w:rFonts w:eastAsia="Times New Roman" w:cs="Times New Roman"/>
          <w:szCs w:val="24"/>
        </w:rPr>
        <w:t xml:space="preserve">(9) </w:t>
      </w:r>
      <w:r w:rsidRPr="007C7F04">
        <w:rPr>
          <w:rFonts w:eastAsia="Times New Roman" w:cs="Times New Roman"/>
          <w:szCs w:val="24"/>
        </w:rPr>
        <w:t>an officer representing an urban county selected</w:t>
      </w:r>
      <w:r>
        <w:rPr>
          <w:rFonts w:eastAsia="Times New Roman" w:cs="Times New Roman"/>
          <w:szCs w:val="24"/>
        </w:rPr>
        <w:t xml:space="preserve"> </w:t>
      </w:r>
      <w:r w:rsidRPr="007C7F04">
        <w:rPr>
          <w:rFonts w:eastAsia="Times New Roman" w:cs="Times New Roman"/>
          <w:szCs w:val="24"/>
        </w:rPr>
        <w:t>by the chair of the Senate Committee on Veteran Affairs and Border</w:t>
      </w:r>
      <w:r>
        <w:rPr>
          <w:rFonts w:eastAsia="Times New Roman" w:cs="Times New Roman"/>
          <w:szCs w:val="24"/>
        </w:rPr>
        <w:t xml:space="preserve"> </w:t>
      </w:r>
      <w:r w:rsidRPr="007C7F04">
        <w:rPr>
          <w:rFonts w:eastAsia="Times New Roman" w:cs="Times New Roman"/>
          <w:szCs w:val="24"/>
        </w:rPr>
        <w:t>Security.</w:t>
      </w:r>
    </w:p>
    <w:p w:rsidR="00300BDB" w:rsidRDefault="00300BDB" w:rsidP="00B34476">
      <w:pPr>
        <w:spacing w:after="0" w:line="240" w:lineRule="auto"/>
        <w:ind w:left="2160"/>
        <w:jc w:val="both"/>
        <w:rPr>
          <w:rFonts w:eastAsia="Times New Roman" w:cs="Times New Roman"/>
          <w:szCs w:val="24"/>
        </w:rPr>
      </w:pPr>
    </w:p>
    <w:p w:rsidR="00300BDB" w:rsidRDefault="00300BDB" w:rsidP="00B34476">
      <w:pPr>
        <w:spacing w:after="0" w:line="240" w:lineRule="auto"/>
        <w:ind w:left="1440"/>
        <w:jc w:val="both"/>
        <w:rPr>
          <w:rFonts w:eastAsia="Times New Roman" w:cs="Times New Roman"/>
          <w:szCs w:val="24"/>
        </w:rPr>
      </w:pPr>
      <w:r>
        <w:rPr>
          <w:rFonts w:eastAsia="Times New Roman" w:cs="Times New Roman"/>
          <w:szCs w:val="24"/>
        </w:rPr>
        <w:t>(d) Provides that the chairs of the House Committee on Defense and Veterans' Affairs and the Senate Committee on Veteran Affairs and Border Security serve as co</w:t>
      </w:r>
      <w:r>
        <w:rPr>
          <w:rFonts w:eastAsia="Times New Roman" w:cs="Times New Roman"/>
          <w:szCs w:val="24"/>
        </w:rPr>
        <w:noBreakHyphen/>
        <w:t xml:space="preserve">chairs of the task force. </w:t>
      </w:r>
    </w:p>
    <w:p w:rsidR="00300BDB" w:rsidRDefault="00300BDB" w:rsidP="00B34476">
      <w:pPr>
        <w:spacing w:after="0" w:line="240" w:lineRule="auto"/>
        <w:ind w:left="1440"/>
        <w:jc w:val="both"/>
        <w:rPr>
          <w:rFonts w:eastAsia="Times New Roman" w:cs="Times New Roman"/>
          <w:szCs w:val="24"/>
        </w:rPr>
      </w:pPr>
    </w:p>
    <w:p w:rsidR="00300BDB" w:rsidRDefault="00300BDB" w:rsidP="00B34476">
      <w:pPr>
        <w:spacing w:after="0" w:line="240" w:lineRule="auto"/>
        <w:ind w:left="1440"/>
        <w:jc w:val="both"/>
        <w:rPr>
          <w:rFonts w:eastAsia="Times New Roman" w:cs="Times New Roman"/>
          <w:szCs w:val="24"/>
        </w:rPr>
      </w:pPr>
      <w:r>
        <w:rPr>
          <w:rFonts w:eastAsia="Times New Roman" w:cs="Times New Roman"/>
          <w:szCs w:val="24"/>
        </w:rPr>
        <w:t xml:space="preserve">(e) Requires a recommendation of the task force to be approved by a majority vote of the members of the task force. </w:t>
      </w:r>
    </w:p>
    <w:p w:rsidR="00300BDB" w:rsidRDefault="00300BDB" w:rsidP="00B34476">
      <w:pPr>
        <w:spacing w:after="0" w:line="240" w:lineRule="auto"/>
        <w:ind w:left="1440"/>
        <w:jc w:val="both"/>
        <w:rPr>
          <w:rFonts w:eastAsia="Times New Roman" w:cs="Times New Roman"/>
          <w:szCs w:val="24"/>
        </w:rPr>
      </w:pPr>
    </w:p>
    <w:p w:rsidR="00300BDB" w:rsidRDefault="00300BDB" w:rsidP="00B34476">
      <w:pPr>
        <w:spacing w:after="0" w:line="240" w:lineRule="auto"/>
        <w:ind w:left="1440"/>
        <w:jc w:val="both"/>
        <w:rPr>
          <w:rFonts w:eastAsia="Times New Roman" w:cs="Times New Roman"/>
          <w:szCs w:val="24"/>
        </w:rPr>
      </w:pPr>
      <w:r>
        <w:rPr>
          <w:rFonts w:eastAsia="Times New Roman" w:cs="Times New Roman"/>
          <w:szCs w:val="24"/>
        </w:rPr>
        <w:t xml:space="preserve">(f) Provides that each member of the task force has one vote. </w:t>
      </w:r>
    </w:p>
    <w:p w:rsidR="00300BDB" w:rsidRDefault="00300BDB" w:rsidP="00B34476">
      <w:pPr>
        <w:spacing w:after="0" w:line="240" w:lineRule="auto"/>
        <w:ind w:left="1440"/>
        <w:jc w:val="both"/>
        <w:rPr>
          <w:rFonts w:eastAsia="Times New Roman" w:cs="Times New Roman"/>
          <w:szCs w:val="24"/>
        </w:rPr>
      </w:pPr>
    </w:p>
    <w:p w:rsidR="00300BDB" w:rsidRDefault="00300BDB" w:rsidP="00B34476">
      <w:pPr>
        <w:spacing w:after="0" w:line="240" w:lineRule="auto"/>
        <w:ind w:left="1440"/>
        <w:jc w:val="both"/>
        <w:rPr>
          <w:rFonts w:eastAsia="Times New Roman" w:cs="Times New Roman"/>
          <w:szCs w:val="24"/>
        </w:rPr>
      </w:pPr>
      <w:r>
        <w:rPr>
          <w:rFonts w:eastAsia="Times New Roman" w:cs="Times New Roman"/>
          <w:szCs w:val="24"/>
        </w:rPr>
        <w:t xml:space="preserve">(g) Requires the task force to: </w:t>
      </w:r>
    </w:p>
    <w:p w:rsidR="00300BDB" w:rsidRDefault="00300BDB" w:rsidP="00B34476">
      <w:pPr>
        <w:spacing w:after="0" w:line="240" w:lineRule="auto"/>
        <w:ind w:left="1440"/>
        <w:jc w:val="both"/>
        <w:rPr>
          <w:rFonts w:eastAsia="Times New Roman" w:cs="Times New Roman"/>
          <w:szCs w:val="24"/>
        </w:rPr>
      </w:pPr>
    </w:p>
    <w:p w:rsidR="00300BDB" w:rsidRPr="00A93881" w:rsidRDefault="00300BDB" w:rsidP="00B34476">
      <w:pPr>
        <w:spacing w:after="0" w:line="240" w:lineRule="auto"/>
        <w:ind w:left="2160"/>
        <w:jc w:val="both"/>
        <w:rPr>
          <w:rFonts w:eastAsia="Times New Roman" w:cs="Times New Roman"/>
          <w:szCs w:val="24"/>
        </w:rPr>
      </w:pPr>
      <w:r>
        <w:rPr>
          <w:rFonts w:eastAsia="Times New Roman" w:cs="Times New Roman"/>
          <w:szCs w:val="24"/>
        </w:rPr>
        <w:t>(1)</w:t>
      </w:r>
      <w:r w:rsidRPr="00A93881">
        <w:rPr>
          <w:rFonts w:eastAsia="Times New Roman" w:cs="Times New Roman"/>
          <w:szCs w:val="24"/>
        </w:rPr>
        <w:t xml:space="preserve"> examine the role and duties of officers in each county;</w:t>
      </w:r>
    </w:p>
    <w:p w:rsidR="00300BDB" w:rsidRPr="00A93881" w:rsidRDefault="00300BDB" w:rsidP="00B34476">
      <w:pPr>
        <w:spacing w:after="0" w:line="240" w:lineRule="auto"/>
        <w:ind w:left="2160"/>
        <w:jc w:val="both"/>
        <w:rPr>
          <w:rFonts w:eastAsia="Times New Roman" w:cs="Times New Roman"/>
          <w:szCs w:val="24"/>
        </w:rPr>
      </w:pPr>
    </w:p>
    <w:p w:rsidR="00300BDB" w:rsidRPr="00A93881" w:rsidRDefault="00300BDB" w:rsidP="00B34476">
      <w:pPr>
        <w:spacing w:after="0" w:line="240" w:lineRule="auto"/>
        <w:ind w:left="2160"/>
        <w:jc w:val="both"/>
        <w:rPr>
          <w:rFonts w:eastAsia="Times New Roman" w:cs="Times New Roman"/>
          <w:szCs w:val="24"/>
        </w:rPr>
      </w:pPr>
      <w:r>
        <w:rPr>
          <w:rFonts w:eastAsia="Times New Roman" w:cs="Times New Roman"/>
          <w:szCs w:val="24"/>
        </w:rPr>
        <w:t>(2)</w:t>
      </w:r>
      <w:r w:rsidRPr="00A93881">
        <w:rPr>
          <w:rFonts w:eastAsia="Times New Roman" w:cs="Times New Roman"/>
          <w:szCs w:val="24"/>
        </w:rPr>
        <w:t xml:space="preserve"> identify the regions of this state that are in need of officers; and</w:t>
      </w:r>
    </w:p>
    <w:p w:rsidR="00300BDB" w:rsidRPr="00A93881" w:rsidRDefault="00300BDB" w:rsidP="00B34476">
      <w:pPr>
        <w:spacing w:after="0" w:line="240" w:lineRule="auto"/>
        <w:ind w:left="2160"/>
        <w:jc w:val="both"/>
        <w:rPr>
          <w:rFonts w:eastAsia="Times New Roman" w:cs="Times New Roman"/>
          <w:szCs w:val="24"/>
        </w:rPr>
      </w:pPr>
    </w:p>
    <w:p w:rsidR="00300BDB" w:rsidRDefault="00300BDB" w:rsidP="00B34476">
      <w:pPr>
        <w:spacing w:after="0" w:line="240" w:lineRule="auto"/>
        <w:ind w:left="2160"/>
        <w:jc w:val="both"/>
        <w:rPr>
          <w:rFonts w:eastAsia="Times New Roman" w:cs="Times New Roman"/>
          <w:szCs w:val="24"/>
        </w:rPr>
      </w:pPr>
      <w:r>
        <w:rPr>
          <w:rFonts w:eastAsia="Times New Roman" w:cs="Times New Roman"/>
          <w:szCs w:val="24"/>
        </w:rPr>
        <w:t xml:space="preserve">(3) </w:t>
      </w:r>
      <w:r w:rsidRPr="00A93881">
        <w:rPr>
          <w:rFonts w:eastAsia="Times New Roman" w:cs="Times New Roman"/>
          <w:szCs w:val="24"/>
        </w:rPr>
        <w:t>determine types and levels of support needed from this state in order for officers to appropriately advocate for the veterans served by the officers.</w:t>
      </w:r>
    </w:p>
    <w:p w:rsidR="00300BDB" w:rsidRDefault="00300BDB" w:rsidP="00B34476">
      <w:pPr>
        <w:spacing w:after="0" w:line="240" w:lineRule="auto"/>
        <w:ind w:left="2160"/>
        <w:jc w:val="both"/>
        <w:rPr>
          <w:rFonts w:eastAsia="Times New Roman" w:cs="Times New Roman"/>
          <w:szCs w:val="24"/>
        </w:rPr>
      </w:pPr>
    </w:p>
    <w:p w:rsidR="00300BDB" w:rsidRDefault="00300BDB" w:rsidP="00B34476">
      <w:pPr>
        <w:spacing w:after="0" w:line="240" w:lineRule="auto"/>
        <w:ind w:left="1440"/>
        <w:jc w:val="both"/>
        <w:rPr>
          <w:rFonts w:eastAsia="Times New Roman" w:cs="Times New Roman"/>
          <w:szCs w:val="24"/>
        </w:rPr>
      </w:pPr>
      <w:r>
        <w:rPr>
          <w:rFonts w:eastAsia="Times New Roman" w:cs="Times New Roman"/>
          <w:szCs w:val="24"/>
        </w:rPr>
        <w:t xml:space="preserve">(h) Requires TVC, not later than December 1, 2020, to </w:t>
      </w:r>
      <w:r w:rsidRPr="007C7F04">
        <w:rPr>
          <w:rFonts w:eastAsia="Times New Roman" w:cs="Times New Roman"/>
          <w:szCs w:val="24"/>
        </w:rPr>
        <w:t>prepare and submit</w:t>
      </w:r>
      <w:r>
        <w:rPr>
          <w:rFonts w:eastAsia="Times New Roman" w:cs="Times New Roman"/>
          <w:szCs w:val="24"/>
        </w:rPr>
        <w:t xml:space="preserve"> a </w:t>
      </w:r>
      <w:r w:rsidRPr="007C7F04">
        <w:rPr>
          <w:rFonts w:eastAsia="Times New Roman" w:cs="Times New Roman"/>
          <w:szCs w:val="24"/>
        </w:rPr>
        <w:t>report based on recommendations of the task</w:t>
      </w:r>
      <w:r>
        <w:rPr>
          <w:rFonts w:eastAsia="Times New Roman" w:cs="Times New Roman"/>
          <w:szCs w:val="24"/>
        </w:rPr>
        <w:t xml:space="preserve"> </w:t>
      </w:r>
      <w:r w:rsidRPr="007C7F04">
        <w:rPr>
          <w:rFonts w:eastAsia="Times New Roman" w:cs="Times New Roman"/>
          <w:szCs w:val="24"/>
        </w:rPr>
        <w:t>force regarding the issues described in Subsection (g) to the</w:t>
      </w:r>
      <w:r>
        <w:rPr>
          <w:rFonts w:eastAsia="Times New Roman" w:cs="Times New Roman"/>
          <w:szCs w:val="24"/>
        </w:rPr>
        <w:t xml:space="preserve"> </w:t>
      </w:r>
      <w:r w:rsidRPr="007C7F04">
        <w:rPr>
          <w:rFonts w:eastAsia="Times New Roman" w:cs="Times New Roman"/>
          <w:szCs w:val="24"/>
        </w:rPr>
        <w:t>Senate Committee on Veteran Affairs and Border Security and House</w:t>
      </w:r>
      <w:r>
        <w:rPr>
          <w:rFonts w:eastAsia="Times New Roman" w:cs="Times New Roman"/>
          <w:szCs w:val="24"/>
        </w:rPr>
        <w:t xml:space="preserve"> </w:t>
      </w:r>
      <w:r w:rsidRPr="007C7F04">
        <w:rPr>
          <w:rFonts w:eastAsia="Times New Roman" w:cs="Times New Roman"/>
          <w:szCs w:val="24"/>
        </w:rPr>
        <w:t>Co</w:t>
      </w:r>
      <w:r>
        <w:rPr>
          <w:rFonts w:eastAsia="Times New Roman" w:cs="Times New Roman"/>
          <w:szCs w:val="24"/>
        </w:rPr>
        <w:t>mmittee on Defense and Veterans'</w:t>
      </w:r>
      <w:r w:rsidRPr="007C7F04">
        <w:rPr>
          <w:rFonts w:eastAsia="Times New Roman" w:cs="Times New Roman"/>
          <w:szCs w:val="24"/>
        </w:rPr>
        <w:t xml:space="preserve"> Affairs.</w:t>
      </w:r>
      <w:r>
        <w:rPr>
          <w:rFonts w:eastAsia="Times New Roman" w:cs="Times New Roman"/>
          <w:szCs w:val="24"/>
        </w:rPr>
        <w:t xml:space="preserve"> Requires the report to be approved by a majority vote of the members of the task force. </w:t>
      </w:r>
    </w:p>
    <w:p w:rsidR="00300BDB" w:rsidRDefault="00300BDB" w:rsidP="00B34476">
      <w:pPr>
        <w:spacing w:after="0" w:line="240" w:lineRule="auto"/>
        <w:ind w:left="1440"/>
        <w:jc w:val="both"/>
        <w:rPr>
          <w:rFonts w:eastAsia="Times New Roman" w:cs="Times New Roman"/>
          <w:szCs w:val="24"/>
        </w:rPr>
      </w:pPr>
    </w:p>
    <w:p w:rsidR="00300BDB" w:rsidRDefault="00300BDB" w:rsidP="00B34476">
      <w:pPr>
        <w:spacing w:after="0" w:line="240" w:lineRule="auto"/>
        <w:ind w:left="1440"/>
        <w:jc w:val="both"/>
        <w:rPr>
          <w:rFonts w:eastAsia="Times New Roman" w:cs="Times New Roman"/>
          <w:szCs w:val="24"/>
        </w:rPr>
      </w:pPr>
      <w:r>
        <w:rPr>
          <w:rFonts w:eastAsia="Times New Roman" w:cs="Times New Roman"/>
          <w:szCs w:val="24"/>
        </w:rPr>
        <w:t xml:space="preserve">(i) Provides that this section expires January 1, 2021. </w:t>
      </w:r>
    </w:p>
    <w:p w:rsidR="00300BDB" w:rsidRDefault="00300BDB" w:rsidP="00B34476">
      <w:pPr>
        <w:spacing w:after="0" w:line="240" w:lineRule="auto"/>
        <w:ind w:left="1440"/>
        <w:jc w:val="both"/>
        <w:rPr>
          <w:rFonts w:eastAsia="Times New Roman" w:cs="Times New Roman"/>
          <w:szCs w:val="24"/>
        </w:rPr>
      </w:pPr>
    </w:p>
    <w:p w:rsidR="00300BDB" w:rsidRPr="001C4044" w:rsidRDefault="00300BDB" w:rsidP="00B34476">
      <w:pPr>
        <w:spacing w:after="0" w:line="240" w:lineRule="auto"/>
        <w:jc w:val="both"/>
        <w:rPr>
          <w:rFonts w:eastAsia="Times New Roman" w:cs="Times New Roman"/>
          <w:szCs w:val="24"/>
        </w:rPr>
      </w:pPr>
      <w:r w:rsidRPr="001C4044">
        <w:rPr>
          <w:rFonts w:eastAsia="Times New Roman" w:cs="Times New Roman"/>
          <w:szCs w:val="24"/>
        </w:rPr>
        <w:t>SECTION 4.</w:t>
      </w:r>
      <w:r>
        <w:rPr>
          <w:rFonts w:eastAsia="Times New Roman" w:cs="Times New Roman"/>
          <w:szCs w:val="24"/>
        </w:rPr>
        <w:t xml:space="preserve"> Amends </w:t>
      </w:r>
      <w:r w:rsidRPr="001C4044">
        <w:rPr>
          <w:rFonts w:eastAsia="Times New Roman" w:cs="Times New Roman"/>
          <w:szCs w:val="24"/>
        </w:rPr>
        <w:t>Section 434.154(a), Government Code, as follows:</w:t>
      </w:r>
    </w:p>
    <w:p w:rsidR="00300BDB" w:rsidRPr="001C4044" w:rsidRDefault="00300BDB" w:rsidP="00B34476">
      <w:pPr>
        <w:spacing w:after="0" w:line="240" w:lineRule="auto"/>
        <w:jc w:val="both"/>
        <w:rPr>
          <w:rFonts w:eastAsia="Times New Roman" w:cs="Times New Roman"/>
          <w:szCs w:val="24"/>
        </w:rPr>
      </w:pPr>
    </w:p>
    <w:p w:rsidR="00300BDB" w:rsidRPr="001C4044" w:rsidRDefault="00300BDB" w:rsidP="00B34476">
      <w:pPr>
        <w:spacing w:after="0" w:line="240" w:lineRule="auto"/>
        <w:ind w:left="720"/>
        <w:jc w:val="both"/>
        <w:rPr>
          <w:rFonts w:eastAsia="Times New Roman" w:cs="Times New Roman"/>
          <w:szCs w:val="24"/>
        </w:rPr>
      </w:pPr>
      <w:r w:rsidRPr="001C4044">
        <w:rPr>
          <w:rFonts w:eastAsia="Times New Roman" w:cs="Times New Roman"/>
          <w:szCs w:val="24"/>
        </w:rPr>
        <w:t>(a)</w:t>
      </w:r>
      <w:r>
        <w:rPr>
          <w:rFonts w:eastAsia="Times New Roman" w:cs="Times New Roman"/>
          <w:szCs w:val="24"/>
        </w:rPr>
        <w:t xml:space="preserve"> Redesignates existing Subdivision (9) as Subdivision (10). Authorizes </w:t>
      </w:r>
      <w:r w:rsidRPr="001C4044">
        <w:rPr>
          <w:rFonts w:eastAsia="Times New Roman" w:cs="Times New Roman"/>
          <w:szCs w:val="24"/>
        </w:rPr>
        <w:t>the Texas Coordinating Council for Veterans Services</w:t>
      </w:r>
      <w:r>
        <w:rPr>
          <w:rFonts w:eastAsia="Times New Roman" w:cs="Times New Roman"/>
          <w:szCs w:val="24"/>
        </w:rPr>
        <w:t xml:space="preserve"> to</w:t>
      </w:r>
      <w:r w:rsidRPr="001C4044">
        <w:rPr>
          <w:rFonts w:eastAsia="Times New Roman" w:cs="Times New Roman"/>
          <w:szCs w:val="24"/>
        </w:rPr>
        <w:t>, by majority vote, establish the following coordinating workgroups to focus on specific issues affecting veterans, servicemembers, and their families:</w:t>
      </w:r>
    </w:p>
    <w:p w:rsidR="00300BDB" w:rsidRPr="001C4044" w:rsidRDefault="00300BDB" w:rsidP="00B34476">
      <w:pPr>
        <w:spacing w:after="0" w:line="240" w:lineRule="auto"/>
        <w:ind w:left="720"/>
        <w:jc w:val="both"/>
        <w:rPr>
          <w:rFonts w:eastAsia="Times New Roman" w:cs="Times New Roman"/>
          <w:szCs w:val="24"/>
        </w:rPr>
      </w:pPr>
    </w:p>
    <w:p w:rsidR="00300BDB" w:rsidRPr="001C4044" w:rsidRDefault="00300BDB" w:rsidP="00B34476">
      <w:pPr>
        <w:spacing w:after="0" w:line="240" w:lineRule="auto"/>
        <w:ind w:left="1440"/>
        <w:jc w:val="both"/>
        <w:rPr>
          <w:rFonts w:eastAsia="Times New Roman" w:cs="Times New Roman"/>
          <w:szCs w:val="24"/>
        </w:rPr>
      </w:pPr>
      <w:r w:rsidRPr="001C4044">
        <w:rPr>
          <w:rFonts w:eastAsia="Times New Roman" w:cs="Times New Roman"/>
          <w:szCs w:val="24"/>
        </w:rPr>
        <w:t>(1)</w:t>
      </w:r>
      <w:r>
        <w:rPr>
          <w:rFonts w:eastAsia="Times New Roman" w:cs="Times New Roman"/>
          <w:szCs w:val="24"/>
        </w:rPr>
        <w:t>–</w:t>
      </w:r>
      <w:r w:rsidRPr="001C4044">
        <w:rPr>
          <w:rFonts w:eastAsia="Times New Roman" w:cs="Times New Roman"/>
          <w:szCs w:val="24"/>
        </w:rPr>
        <w:t>(8)</w:t>
      </w:r>
      <w:r>
        <w:rPr>
          <w:rFonts w:eastAsia="Times New Roman" w:cs="Times New Roman"/>
          <w:szCs w:val="24"/>
        </w:rPr>
        <w:t xml:space="preserve"> makes no further changes to these subdivisions</w:t>
      </w:r>
      <w:r w:rsidRPr="001C4044">
        <w:rPr>
          <w:rFonts w:eastAsia="Times New Roman" w:cs="Times New Roman"/>
          <w:szCs w:val="24"/>
        </w:rPr>
        <w:t>;</w:t>
      </w:r>
      <w:r>
        <w:rPr>
          <w:rFonts w:eastAsia="Times New Roman" w:cs="Times New Roman"/>
          <w:szCs w:val="24"/>
        </w:rPr>
        <w:t xml:space="preserve"> </w:t>
      </w:r>
    </w:p>
    <w:p w:rsidR="00300BDB" w:rsidRPr="001C4044" w:rsidRDefault="00300BDB" w:rsidP="00B34476">
      <w:pPr>
        <w:spacing w:after="0" w:line="240" w:lineRule="auto"/>
        <w:ind w:left="1440"/>
        <w:jc w:val="both"/>
        <w:rPr>
          <w:rFonts w:eastAsia="Times New Roman" w:cs="Times New Roman"/>
          <w:szCs w:val="24"/>
        </w:rPr>
      </w:pPr>
    </w:p>
    <w:p w:rsidR="00300BDB" w:rsidRPr="001C4044" w:rsidRDefault="00300BDB" w:rsidP="00B34476">
      <w:pPr>
        <w:spacing w:after="0" w:line="240" w:lineRule="auto"/>
        <w:ind w:left="1440"/>
        <w:jc w:val="both"/>
        <w:rPr>
          <w:rFonts w:eastAsia="Times New Roman" w:cs="Times New Roman"/>
          <w:szCs w:val="24"/>
        </w:rPr>
      </w:pPr>
      <w:r w:rsidRPr="001C4044">
        <w:rPr>
          <w:rFonts w:eastAsia="Times New Roman" w:cs="Times New Roman"/>
          <w:szCs w:val="24"/>
        </w:rPr>
        <w:t>(9)</w:t>
      </w:r>
      <w:r>
        <w:rPr>
          <w:rFonts w:eastAsia="Times New Roman" w:cs="Times New Roman"/>
          <w:szCs w:val="24"/>
        </w:rPr>
        <w:t xml:space="preserve"> </w:t>
      </w:r>
      <w:r w:rsidRPr="001C4044">
        <w:rPr>
          <w:rFonts w:eastAsia="Times New Roman" w:cs="Times New Roman"/>
          <w:szCs w:val="24"/>
        </w:rPr>
        <w:t>pro bono legal services for veterans, including opportunities and obstacles for providing those services; and</w:t>
      </w:r>
    </w:p>
    <w:p w:rsidR="00300BDB" w:rsidRPr="001C4044" w:rsidRDefault="00300BDB" w:rsidP="00B34476">
      <w:pPr>
        <w:spacing w:after="0" w:line="240" w:lineRule="auto"/>
        <w:ind w:left="1440"/>
        <w:jc w:val="both"/>
        <w:rPr>
          <w:rFonts w:eastAsia="Times New Roman" w:cs="Times New Roman"/>
          <w:szCs w:val="24"/>
        </w:rPr>
      </w:pPr>
    </w:p>
    <w:p w:rsidR="00300BDB" w:rsidRDefault="00300BDB" w:rsidP="00B34476">
      <w:pPr>
        <w:spacing w:after="0" w:line="240" w:lineRule="auto"/>
        <w:ind w:left="1440"/>
        <w:jc w:val="both"/>
        <w:rPr>
          <w:rFonts w:eastAsia="Times New Roman" w:cs="Times New Roman"/>
          <w:szCs w:val="24"/>
        </w:rPr>
      </w:pPr>
      <w:r w:rsidRPr="001C4044">
        <w:rPr>
          <w:rFonts w:eastAsia="Times New Roman" w:cs="Times New Roman"/>
          <w:szCs w:val="24"/>
        </w:rPr>
        <w:t>(10)</w:t>
      </w:r>
      <w:r>
        <w:rPr>
          <w:rFonts w:eastAsia="Times New Roman" w:cs="Times New Roman"/>
          <w:szCs w:val="24"/>
        </w:rPr>
        <w:t xml:space="preserve"> makes no further changes to this subdivision</w:t>
      </w:r>
      <w:r w:rsidRPr="001C4044">
        <w:rPr>
          <w:rFonts w:eastAsia="Times New Roman" w:cs="Times New Roman"/>
          <w:szCs w:val="24"/>
        </w:rPr>
        <w:t>.</w:t>
      </w:r>
      <w:r>
        <w:rPr>
          <w:rFonts w:eastAsia="Times New Roman" w:cs="Times New Roman"/>
          <w:szCs w:val="24"/>
        </w:rPr>
        <w:t xml:space="preserve"> </w:t>
      </w:r>
    </w:p>
    <w:p w:rsidR="00300BDB" w:rsidRDefault="00300BDB" w:rsidP="00B34476">
      <w:pPr>
        <w:spacing w:after="0" w:line="240" w:lineRule="auto"/>
        <w:ind w:left="1440"/>
        <w:jc w:val="both"/>
        <w:rPr>
          <w:rFonts w:eastAsia="Times New Roman" w:cs="Times New Roman"/>
          <w:szCs w:val="24"/>
        </w:rPr>
      </w:pPr>
    </w:p>
    <w:p w:rsidR="00300BDB" w:rsidRPr="001C4044" w:rsidRDefault="00300BDB" w:rsidP="00B34476">
      <w:pPr>
        <w:spacing w:after="0" w:line="240" w:lineRule="auto"/>
        <w:jc w:val="both"/>
        <w:rPr>
          <w:rFonts w:eastAsia="Times New Roman" w:cs="Times New Roman"/>
          <w:szCs w:val="24"/>
        </w:rPr>
      </w:pPr>
      <w:r w:rsidRPr="001C4044">
        <w:rPr>
          <w:rFonts w:eastAsia="Times New Roman" w:cs="Times New Roman"/>
          <w:szCs w:val="24"/>
        </w:rPr>
        <w:t>SECTION 5.</w:t>
      </w:r>
      <w:r>
        <w:rPr>
          <w:rFonts w:eastAsia="Times New Roman" w:cs="Times New Roman"/>
          <w:szCs w:val="24"/>
        </w:rPr>
        <w:t xml:space="preserve"> Amends </w:t>
      </w:r>
      <w:r w:rsidRPr="001C4044">
        <w:rPr>
          <w:rFonts w:eastAsia="Times New Roman" w:cs="Times New Roman"/>
          <w:szCs w:val="24"/>
        </w:rPr>
        <w:t>Section 54.241(g), Education Code, as follows:</w:t>
      </w:r>
    </w:p>
    <w:p w:rsidR="00300BDB" w:rsidRPr="001C4044" w:rsidRDefault="00300BDB" w:rsidP="00B34476">
      <w:pPr>
        <w:spacing w:after="0" w:line="240" w:lineRule="auto"/>
        <w:jc w:val="both"/>
        <w:rPr>
          <w:rFonts w:eastAsia="Times New Roman" w:cs="Times New Roman"/>
          <w:szCs w:val="24"/>
        </w:rPr>
      </w:pPr>
    </w:p>
    <w:p w:rsidR="00300BDB" w:rsidRPr="001C4044" w:rsidRDefault="00300BDB" w:rsidP="00B34476">
      <w:pPr>
        <w:spacing w:after="0" w:line="240" w:lineRule="auto"/>
        <w:ind w:left="720"/>
        <w:jc w:val="both"/>
        <w:rPr>
          <w:rFonts w:eastAsia="Times New Roman" w:cs="Times New Roman"/>
          <w:szCs w:val="24"/>
        </w:rPr>
      </w:pPr>
      <w:r w:rsidRPr="001C4044">
        <w:rPr>
          <w:rFonts w:eastAsia="Times New Roman" w:cs="Times New Roman"/>
          <w:szCs w:val="24"/>
        </w:rPr>
        <w:t>(g)</w:t>
      </w:r>
      <w:r>
        <w:rPr>
          <w:rFonts w:eastAsia="Times New Roman" w:cs="Times New Roman"/>
          <w:szCs w:val="24"/>
        </w:rPr>
        <w:t xml:space="preserve"> Creates Subdivision (1) from existing text. Requires an</w:t>
      </w:r>
      <w:r w:rsidRPr="001C4044">
        <w:rPr>
          <w:rFonts w:eastAsia="Times New Roman" w:cs="Times New Roman"/>
          <w:szCs w:val="24"/>
        </w:rPr>
        <w:t xml:space="preserve"> </w:t>
      </w:r>
      <w:r>
        <w:rPr>
          <w:rFonts w:eastAsia="Times New Roman" w:cs="Times New Roman"/>
          <w:szCs w:val="24"/>
        </w:rPr>
        <w:t>institution of higher education, i</w:t>
      </w:r>
      <w:r w:rsidRPr="001C4044">
        <w:rPr>
          <w:rFonts w:eastAsia="Times New Roman" w:cs="Times New Roman"/>
          <w:szCs w:val="24"/>
        </w:rPr>
        <w:t xml:space="preserve">f a member of the Armed Forces of the United States </w:t>
      </w:r>
      <w:r>
        <w:rPr>
          <w:rFonts w:eastAsia="Times New Roman" w:cs="Times New Roman"/>
          <w:szCs w:val="24"/>
        </w:rPr>
        <w:t>is stationed outside Texas, rather than requiring the</w:t>
      </w:r>
      <w:r w:rsidRPr="001C4044">
        <w:rPr>
          <w:rFonts w:eastAsia="Times New Roman" w:cs="Times New Roman"/>
          <w:szCs w:val="24"/>
        </w:rPr>
        <w:t xml:space="preserve"> institution of higher education</w:t>
      </w:r>
      <w:r>
        <w:rPr>
          <w:rFonts w:eastAsia="Times New Roman" w:cs="Times New Roman"/>
          <w:szCs w:val="24"/>
        </w:rPr>
        <w:t>, i</w:t>
      </w:r>
      <w:r w:rsidRPr="001C4044">
        <w:rPr>
          <w:rFonts w:eastAsia="Times New Roman" w:cs="Times New Roman"/>
          <w:szCs w:val="24"/>
        </w:rPr>
        <w:t xml:space="preserve">f a member of the Armed Forces of the United States </w:t>
      </w:r>
      <w:r>
        <w:rPr>
          <w:rFonts w:eastAsia="Times New Roman" w:cs="Times New Roman"/>
          <w:szCs w:val="24"/>
        </w:rPr>
        <w:t xml:space="preserve">is stationed outside Texas, </w:t>
      </w:r>
      <w:r w:rsidRPr="001C4044">
        <w:rPr>
          <w:rFonts w:eastAsia="Times New Roman" w:cs="Times New Roman"/>
          <w:szCs w:val="24"/>
        </w:rPr>
        <w:t>and the member's spouse or child establishes residence in Texas by residing in Texas and by filing with the Texas institution of higher education at which the spouse or child plans to register a letter of intent to es</w:t>
      </w:r>
      <w:r>
        <w:rPr>
          <w:rFonts w:eastAsia="Times New Roman" w:cs="Times New Roman"/>
          <w:szCs w:val="24"/>
        </w:rPr>
        <w:t>tablish residence in Texas, to</w:t>
      </w:r>
      <w:r w:rsidRPr="001C4044">
        <w:rPr>
          <w:rFonts w:eastAsia="Times New Roman" w:cs="Times New Roman"/>
          <w:szCs w:val="24"/>
        </w:rPr>
        <w:t>:</w:t>
      </w:r>
    </w:p>
    <w:p w:rsidR="00300BDB" w:rsidRPr="001C4044" w:rsidRDefault="00300BDB" w:rsidP="00B34476">
      <w:pPr>
        <w:spacing w:after="0" w:line="240" w:lineRule="auto"/>
        <w:jc w:val="both"/>
        <w:rPr>
          <w:rFonts w:eastAsia="Times New Roman" w:cs="Times New Roman"/>
          <w:szCs w:val="24"/>
        </w:rPr>
      </w:pPr>
    </w:p>
    <w:p w:rsidR="00300BDB" w:rsidRPr="001C4044" w:rsidRDefault="00300BDB" w:rsidP="00B34476">
      <w:pPr>
        <w:spacing w:after="0" w:line="240" w:lineRule="auto"/>
        <w:ind w:left="1440"/>
        <w:jc w:val="both"/>
        <w:rPr>
          <w:rFonts w:eastAsia="Times New Roman" w:cs="Times New Roman"/>
          <w:szCs w:val="24"/>
        </w:rPr>
      </w:pPr>
      <w:r w:rsidRPr="001C4044">
        <w:rPr>
          <w:rFonts w:eastAsia="Times New Roman" w:cs="Times New Roman"/>
          <w:szCs w:val="24"/>
        </w:rPr>
        <w:t>(1)</w:t>
      </w:r>
      <w:r>
        <w:rPr>
          <w:rFonts w:eastAsia="Times New Roman" w:cs="Times New Roman"/>
          <w:szCs w:val="24"/>
        </w:rPr>
        <w:t xml:space="preserve"> </w:t>
      </w:r>
      <w:r w:rsidRPr="001C4044">
        <w:rPr>
          <w:rFonts w:eastAsia="Times New Roman" w:cs="Times New Roman"/>
          <w:szCs w:val="24"/>
        </w:rPr>
        <w:t>permit the member's spouse or child to pay the tuition, fees, and other charges provided for Texas residents without regard to the length of time that the spouse or child has resided in Texas if the spouse or child establishes residence in Texas by residing in Texas and by filing with the Texas institution of higher education at which the spouse or child plans to register a letter of intent to establish residence in Texas; and</w:t>
      </w:r>
    </w:p>
    <w:p w:rsidR="00300BDB" w:rsidRPr="001C4044" w:rsidRDefault="00300BDB" w:rsidP="00B34476">
      <w:pPr>
        <w:spacing w:after="0" w:line="240" w:lineRule="auto"/>
        <w:ind w:left="1440"/>
        <w:jc w:val="both"/>
        <w:rPr>
          <w:rFonts w:eastAsia="Times New Roman" w:cs="Times New Roman"/>
          <w:szCs w:val="24"/>
        </w:rPr>
      </w:pPr>
    </w:p>
    <w:p w:rsidR="00300BDB" w:rsidRPr="001C4044" w:rsidRDefault="00300BDB" w:rsidP="00B34476">
      <w:pPr>
        <w:spacing w:after="0" w:line="240" w:lineRule="auto"/>
        <w:ind w:left="1440"/>
        <w:jc w:val="both"/>
        <w:rPr>
          <w:rFonts w:eastAsia="Times New Roman" w:cs="Times New Roman"/>
          <w:szCs w:val="24"/>
        </w:rPr>
      </w:pPr>
      <w:r w:rsidRPr="001C4044">
        <w:rPr>
          <w:rFonts w:eastAsia="Times New Roman" w:cs="Times New Roman"/>
          <w:szCs w:val="24"/>
        </w:rPr>
        <w:t>(2)</w:t>
      </w:r>
      <w:r>
        <w:rPr>
          <w:rFonts w:eastAsia="Times New Roman" w:cs="Times New Roman"/>
          <w:szCs w:val="24"/>
        </w:rPr>
        <w:t xml:space="preserve"> </w:t>
      </w:r>
      <w:r w:rsidRPr="001C4044">
        <w:rPr>
          <w:rFonts w:eastAsia="Times New Roman" w:cs="Times New Roman"/>
          <w:szCs w:val="24"/>
        </w:rPr>
        <w:t>permit the member's spouse to pay the tuition, fees, and other charges provided for Texas residents if the spouse:</w:t>
      </w:r>
    </w:p>
    <w:p w:rsidR="00300BDB" w:rsidRPr="001C4044" w:rsidRDefault="00300BDB" w:rsidP="00B34476">
      <w:pPr>
        <w:spacing w:after="0" w:line="240" w:lineRule="auto"/>
        <w:ind w:left="1440"/>
        <w:jc w:val="both"/>
        <w:rPr>
          <w:rFonts w:eastAsia="Times New Roman" w:cs="Times New Roman"/>
          <w:szCs w:val="24"/>
        </w:rPr>
      </w:pPr>
    </w:p>
    <w:p w:rsidR="00300BDB" w:rsidRPr="001C4044" w:rsidRDefault="00300BDB" w:rsidP="00B34476">
      <w:pPr>
        <w:spacing w:after="0" w:line="240" w:lineRule="auto"/>
        <w:ind w:left="2160"/>
        <w:jc w:val="both"/>
        <w:rPr>
          <w:rFonts w:eastAsia="Times New Roman" w:cs="Times New Roman"/>
          <w:szCs w:val="24"/>
        </w:rPr>
      </w:pPr>
      <w:r w:rsidRPr="001C4044">
        <w:rPr>
          <w:rFonts w:eastAsia="Times New Roman" w:cs="Times New Roman"/>
          <w:szCs w:val="24"/>
        </w:rPr>
        <w:t>(A)</w:t>
      </w:r>
      <w:r>
        <w:rPr>
          <w:rFonts w:eastAsia="Times New Roman" w:cs="Times New Roman"/>
          <w:szCs w:val="24"/>
        </w:rPr>
        <w:t xml:space="preserve"> </w:t>
      </w:r>
      <w:r w:rsidRPr="001C4044">
        <w:rPr>
          <w:rFonts w:eastAsia="Times New Roman" w:cs="Times New Roman"/>
          <w:szCs w:val="24"/>
        </w:rPr>
        <w:t>graduated from a public or private high school in this state or received the equivalent of a high school diploma in this state; and</w:t>
      </w:r>
    </w:p>
    <w:p w:rsidR="00300BDB" w:rsidRPr="001C4044" w:rsidRDefault="00300BDB" w:rsidP="00B34476">
      <w:pPr>
        <w:spacing w:after="0" w:line="240" w:lineRule="auto"/>
        <w:ind w:left="2160"/>
        <w:jc w:val="both"/>
        <w:rPr>
          <w:rFonts w:eastAsia="Times New Roman" w:cs="Times New Roman"/>
          <w:szCs w:val="24"/>
        </w:rPr>
      </w:pPr>
    </w:p>
    <w:p w:rsidR="00300BDB" w:rsidRPr="001C4044" w:rsidRDefault="00300BDB" w:rsidP="00B34476">
      <w:pPr>
        <w:spacing w:after="0" w:line="240" w:lineRule="auto"/>
        <w:ind w:left="2160"/>
        <w:jc w:val="both"/>
        <w:rPr>
          <w:rFonts w:eastAsia="Times New Roman" w:cs="Times New Roman"/>
          <w:szCs w:val="24"/>
        </w:rPr>
      </w:pPr>
      <w:r w:rsidRPr="001C4044">
        <w:rPr>
          <w:rFonts w:eastAsia="Times New Roman" w:cs="Times New Roman"/>
          <w:szCs w:val="24"/>
        </w:rPr>
        <w:t>(B)</w:t>
      </w:r>
      <w:r>
        <w:rPr>
          <w:rFonts w:eastAsia="Times New Roman" w:cs="Times New Roman"/>
          <w:szCs w:val="24"/>
        </w:rPr>
        <w:t xml:space="preserve"> </w:t>
      </w:r>
      <w:r w:rsidRPr="001C4044">
        <w:rPr>
          <w:rFonts w:eastAsia="Times New Roman" w:cs="Times New Roman"/>
          <w:szCs w:val="24"/>
        </w:rPr>
        <w:t>maintained a domicile in this state continuously for at least one year before the member was assigned to duty outside Texas.</w:t>
      </w:r>
    </w:p>
    <w:p w:rsidR="00300BDB" w:rsidRPr="001C4044" w:rsidRDefault="00300BDB" w:rsidP="00B34476">
      <w:pPr>
        <w:spacing w:after="0" w:line="240" w:lineRule="auto"/>
        <w:jc w:val="both"/>
        <w:rPr>
          <w:rFonts w:eastAsia="Times New Roman" w:cs="Times New Roman"/>
          <w:szCs w:val="24"/>
        </w:rPr>
      </w:pPr>
    </w:p>
    <w:p w:rsidR="00300BDB" w:rsidRPr="001C4044" w:rsidRDefault="00300BDB" w:rsidP="00B34476">
      <w:pPr>
        <w:spacing w:after="0" w:line="240" w:lineRule="auto"/>
        <w:jc w:val="both"/>
        <w:rPr>
          <w:rFonts w:eastAsia="Times New Roman" w:cs="Times New Roman"/>
          <w:szCs w:val="24"/>
        </w:rPr>
      </w:pPr>
      <w:r w:rsidRPr="001C4044">
        <w:rPr>
          <w:rFonts w:eastAsia="Times New Roman" w:cs="Times New Roman"/>
          <w:szCs w:val="24"/>
        </w:rPr>
        <w:t>SECTION 6.</w:t>
      </w:r>
      <w:r>
        <w:rPr>
          <w:rFonts w:eastAsia="Times New Roman" w:cs="Times New Roman"/>
          <w:szCs w:val="24"/>
        </w:rPr>
        <w:t xml:space="preserve"> Provides that </w:t>
      </w:r>
      <w:r w:rsidRPr="001C4044">
        <w:rPr>
          <w:rFonts w:eastAsia="Times New Roman" w:cs="Times New Roman"/>
          <w:szCs w:val="24"/>
        </w:rPr>
        <w:t>Section 54.241, Education Code, as amended by this Act, applies beginning with tuition and fees charged for the 2019 fall semester.</w:t>
      </w:r>
    </w:p>
    <w:p w:rsidR="00300BDB" w:rsidRPr="001C4044" w:rsidRDefault="00300BDB" w:rsidP="00B34476">
      <w:pPr>
        <w:spacing w:after="0" w:line="240" w:lineRule="auto"/>
        <w:jc w:val="both"/>
        <w:rPr>
          <w:rFonts w:eastAsia="Times New Roman" w:cs="Times New Roman"/>
          <w:szCs w:val="24"/>
        </w:rPr>
      </w:pPr>
    </w:p>
    <w:p w:rsidR="00300BDB" w:rsidRPr="001C4044" w:rsidRDefault="00300BDB" w:rsidP="00B34476">
      <w:pPr>
        <w:spacing w:after="0" w:line="240" w:lineRule="auto"/>
        <w:jc w:val="both"/>
        <w:rPr>
          <w:rFonts w:eastAsia="Times New Roman" w:cs="Times New Roman"/>
          <w:szCs w:val="24"/>
        </w:rPr>
      </w:pPr>
      <w:r w:rsidRPr="001C4044">
        <w:rPr>
          <w:rFonts w:eastAsia="Times New Roman" w:cs="Times New Roman"/>
          <w:szCs w:val="24"/>
        </w:rPr>
        <w:t>SECTION 7.</w:t>
      </w:r>
      <w:r>
        <w:rPr>
          <w:rFonts w:eastAsia="Times New Roman" w:cs="Times New Roman"/>
          <w:szCs w:val="24"/>
        </w:rPr>
        <w:t xml:space="preserve"> </w:t>
      </w:r>
      <w:r w:rsidRPr="001C4044">
        <w:rPr>
          <w:rFonts w:eastAsia="Times New Roman" w:cs="Times New Roman"/>
          <w:szCs w:val="24"/>
        </w:rPr>
        <w:t>(a)</w:t>
      </w:r>
      <w:r>
        <w:rPr>
          <w:rFonts w:eastAsia="Times New Roman" w:cs="Times New Roman"/>
          <w:szCs w:val="24"/>
        </w:rPr>
        <w:t xml:space="preserve"> Effective date, e</w:t>
      </w:r>
      <w:r w:rsidRPr="001C4044">
        <w:rPr>
          <w:rFonts w:eastAsia="Times New Roman" w:cs="Times New Roman"/>
          <w:szCs w:val="24"/>
        </w:rPr>
        <w:t>xcept as provided by</w:t>
      </w:r>
      <w:r>
        <w:rPr>
          <w:rFonts w:eastAsia="Times New Roman" w:cs="Times New Roman"/>
          <w:szCs w:val="24"/>
        </w:rPr>
        <w:t xml:space="preserve"> Subsection (b) of this section:</w:t>
      </w:r>
      <w:r w:rsidRPr="001C4044">
        <w:rPr>
          <w:rFonts w:eastAsia="Times New Roman" w:cs="Times New Roman"/>
          <w:szCs w:val="24"/>
        </w:rPr>
        <w:t xml:space="preserve"> September 1, 2019.</w:t>
      </w:r>
    </w:p>
    <w:p w:rsidR="00300BDB" w:rsidRPr="001C4044" w:rsidRDefault="00300BDB" w:rsidP="00B34476">
      <w:pPr>
        <w:spacing w:after="0" w:line="240" w:lineRule="auto"/>
        <w:jc w:val="both"/>
        <w:rPr>
          <w:rFonts w:eastAsia="Times New Roman" w:cs="Times New Roman"/>
          <w:szCs w:val="24"/>
        </w:rPr>
      </w:pPr>
    </w:p>
    <w:p w:rsidR="00300BDB" w:rsidRPr="00A93881" w:rsidRDefault="00300BDB" w:rsidP="00B34476">
      <w:pPr>
        <w:spacing w:after="0" w:line="240" w:lineRule="auto"/>
        <w:ind w:left="720"/>
        <w:jc w:val="both"/>
        <w:rPr>
          <w:rFonts w:eastAsia="Times New Roman" w:cs="Times New Roman"/>
          <w:szCs w:val="24"/>
        </w:rPr>
      </w:pPr>
      <w:r w:rsidRPr="001C4044">
        <w:rPr>
          <w:rFonts w:eastAsia="Times New Roman" w:cs="Times New Roman"/>
          <w:szCs w:val="24"/>
        </w:rPr>
        <w:t>(b)</w:t>
      </w:r>
      <w:r>
        <w:rPr>
          <w:rFonts w:eastAsia="Times New Roman" w:cs="Times New Roman"/>
          <w:szCs w:val="24"/>
        </w:rPr>
        <w:t xml:space="preserve"> Effective date, </w:t>
      </w:r>
      <w:r w:rsidRPr="001C4044">
        <w:rPr>
          <w:rFonts w:eastAsia="Times New Roman" w:cs="Times New Roman"/>
          <w:szCs w:val="24"/>
        </w:rPr>
        <w:t>Section 54.241, Educatio</w:t>
      </w:r>
      <w:r>
        <w:rPr>
          <w:rFonts w:eastAsia="Times New Roman" w:cs="Times New Roman"/>
          <w:szCs w:val="24"/>
        </w:rPr>
        <w:t xml:space="preserve">n Code, as amended by this Act: upon passage or </w:t>
      </w:r>
      <w:r w:rsidRPr="001C4044">
        <w:rPr>
          <w:rFonts w:eastAsia="Times New Roman" w:cs="Times New Roman"/>
          <w:szCs w:val="24"/>
        </w:rPr>
        <w:t>September 1, 2019.</w:t>
      </w:r>
    </w:p>
    <w:p w:rsidR="00300BDB" w:rsidRPr="00C8671F" w:rsidRDefault="00300BDB" w:rsidP="00B34476">
      <w:pPr>
        <w:spacing w:after="0" w:line="240" w:lineRule="auto"/>
        <w:jc w:val="both"/>
        <w:rPr>
          <w:rFonts w:eastAsia="Times New Roman" w:cs="Times New Roman"/>
          <w:szCs w:val="24"/>
        </w:rPr>
      </w:pPr>
    </w:p>
    <w:p w:rsidR="00300BDB" w:rsidRPr="00C8671F" w:rsidRDefault="00300BDB" w:rsidP="00B34476">
      <w:pPr>
        <w:spacing w:after="0" w:line="240" w:lineRule="auto"/>
        <w:ind w:left="720"/>
        <w:jc w:val="both"/>
        <w:rPr>
          <w:rFonts w:eastAsia="Times New Roman" w:cs="Times New Roman"/>
          <w:szCs w:val="24"/>
        </w:rPr>
      </w:pPr>
    </w:p>
    <w:sectPr w:rsidR="00300BD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479" w:rsidRDefault="00671479" w:rsidP="000F1DF9">
      <w:pPr>
        <w:spacing w:after="0" w:line="240" w:lineRule="auto"/>
      </w:pPr>
      <w:r>
        <w:separator/>
      </w:r>
    </w:p>
  </w:endnote>
  <w:endnote w:type="continuationSeparator" w:id="0">
    <w:p w:rsidR="00671479" w:rsidRDefault="006714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DB" w:rsidRDefault="00300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14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0BD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0BDB">
                <w:rPr>
                  <w:sz w:val="20"/>
                  <w:szCs w:val="20"/>
                </w:rPr>
                <w:t>S.B. 2104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0BD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14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0B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0BD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DB" w:rsidRDefault="00300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479" w:rsidRDefault="00671479" w:rsidP="000F1DF9">
      <w:pPr>
        <w:spacing w:after="0" w:line="240" w:lineRule="auto"/>
      </w:pPr>
      <w:r>
        <w:separator/>
      </w:r>
    </w:p>
  </w:footnote>
  <w:footnote w:type="continuationSeparator" w:id="0">
    <w:p w:rsidR="00671479" w:rsidRDefault="0067147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DB" w:rsidRDefault="00300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DB" w:rsidRDefault="00300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DB" w:rsidRDefault="00300B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0BD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147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85798"/>
  <w15:docId w15:val="{A092131C-D8F3-412F-B21B-A63FF23A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0B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6252" w:rsidP="00C8625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54D745113B4F109F7B3ABA29EE6CEC"/>
        <w:category>
          <w:name w:val="General"/>
          <w:gallery w:val="placeholder"/>
        </w:category>
        <w:types>
          <w:type w:val="bbPlcHdr"/>
        </w:types>
        <w:behaviors>
          <w:behavior w:val="content"/>
        </w:behaviors>
        <w:guid w:val="{01277FEC-608A-4827-B998-15B5DF0EBBB2}"/>
      </w:docPartPr>
      <w:docPartBody>
        <w:p w:rsidR="00000000" w:rsidRDefault="00501782"/>
      </w:docPartBody>
    </w:docPart>
    <w:docPart>
      <w:docPartPr>
        <w:name w:val="2B381F279B5741918D3B68611FCE9A95"/>
        <w:category>
          <w:name w:val="General"/>
          <w:gallery w:val="placeholder"/>
        </w:category>
        <w:types>
          <w:type w:val="bbPlcHdr"/>
        </w:types>
        <w:behaviors>
          <w:behavior w:val="content"/>
        </w:behaviors>
        <w:guid w:val="{6D2A0573-154A-4A3F-8F8D-03225DC29682}"/>
      </w:docPartPr>
      <w:docPartBody>
        <w:p w:rsidR="00000000" w:rsidRDefault="00501782"/>
      </w:docPartBody>
    </w:docPart>
    <w:docPart>
      <w:docPartPr>
        <w:name w:val="4B75024405154BBAB290D1EC7C2117FA"/>
        <w:category>
          <w:name w:val="General"/>
          <w:gallery w:val="placeholder"/>
        </w:category>
        <w:types>
          <w:type w:val="bbPlcHdr"/>
        </w:types>
        <w:behaviors>
          <w:behavior w:val="content"/>
        </w:behaviors>
        <w:guid w:val="{5A04B369-39B6-4969-9B9C-8A179CBD44A8}"/>
      </w:docPartPr>
      <w:docPartBody>
        <w:p w:rsidR="00000000" w:rsidRDefault="00501782"/>
      </w:docPartBody>
    </w:docPart>
    <w:docPart>
      <w:docPartPr>
        <w:name w:val="50BB753999DD4298B64F293A8B9BED1C"/>
        <w:category>
          <w:name w:val="General"/>
          <w:gallery w:val="placeholder"/>
        </w:category>
        <w:types>
          <w:type w:val="bbPlcHdr"/>
        </w:types>
        <w:behaviors>
          <w:behavior w:val="content"/>
        </w:behaviors>
        <w:guid w:val="{0A60BB49-2453-4AAD-B81C-C66192B97E6D}"/>
      </w:docPartPr>
      <w:docPartBody>
        <w:p w:rsidR="00000000" w:rsidRDefault="00501782"/>
      </w:docPartBody>
    </w:docPart>
    <w:docPart>
      <w:docPartPr>
        <w:name w:val="4124FD3C45C24F6090494DA8F4E235AC"/>
        <w:category>
          <w:name w:val="General"/>
          <w:gallery w:val="placeholder"/>
        </w:category>
        <w:types>
          <w:type w:val="bbPlcHdr"/>
        </w:types>
        <w:behaviors>
          <w:behavior w:val="content"/>
        </w:behaviors>
        <w:guid w:val="{13DB17F5-F4F4-47FD-A50E-7E5DF01C6254}"/>
      </w:docPartPr>
      <w:docPartBody>
        <w:p w:rsidR="00000000" w:rsidRDefault="00501782"/>
      </w:docPartBody>
    </w:docPart>
    <w:docPart>
      <w:docPartPr>
        <w:name w:val="6AB5FC296CFF46C0AC4D5E00C956A9F1"/>
        <w:category>
          <w:name w:val="General"/>
          <w:gallery w:val="placeholder"/>
        </w:category>
        <w:types>
          <w:type w:val="bbPlcHdr"/>
        </w:types>
        <w:behaviors>
          <w:behavior w:val="content"/>
        </w:behaviors>
        <w:guid w:val="{E7A0DC2A-8EA9-47E8-A60B-1DDAAE0FF46F}"/>
      </w:docPartPr>
      <w:docPartBody>
        <w:p w:rsidR="00000000" w:rsidRDefault="00501782"/>
      </w:docPartBody>
    </w:docPart>
    <w:docPart>
      <w:docPartPr>
        <w:name w:val="3A7C9550D4A14EC1B63FB56D6D74AC00"/>
        <w:category>
          <w:name w:val="General"/>
          <w:gallery w:val="placeholder"/>
        </w:category>
        <w:types>
          <w:type w:val="bbPlcHdr"/>
        </w:types>
        <w:behaviors>
          <w:behavior w:val="content"/>
        </w:behaviors>
        <w:guid w:val="{EA03A82D-FEDC-4637-B81A-F6AABD9FDF6E}"/>
      </w:docPartPr>
      <w:docPartBody>
        <w:p w:rsidR="00000000" w:rsidRDefault="00501782"/>
      </w:docPartBody>
    </w:docPart>
    <w:docPart>
      <w:docPartPr>
        <w:name w:val="30205C0EC9BB4DB7A08B5C2782A67BDC"/>
        <w:category>
          <w:name w:val="General"/>
          <w:gallery w:val="placeholder"/>
        </w:category>
        <w:types>
          <w:type w:val="bbPlcHdr"/>
        </w:types>
        <w:behaviors>
          <w:behavior w:val="content"/>
        </w:behaviors>
        <w:guid w:val="{D6E1EE62-42CA-40A6-B236-4B907704BF82}"/>
      </w:docPartPr>
      <w:docPartBody>
        <w:p w:rsidR="00000000" w:rsidRDefault="00501782"/>
      </w:docPartBody>
    </w:docPart>
    <w:docPart>
      <w:docPartPr>
        <w:name w:val="D7FB01BD7BA64139B98C4154B6C2B97F"/>
        <w:category>
          <w:name w:val="General"/>
          <w:gallery w:val="placeholder"/>
        </w:category>
        <w:types>
          <w:type w:val="bbPlcHdr"/>
        </w:types>
        <w:behaviors>
          <w:behavior w:val="content"/>
        </w:behaviors>
        <w:guid w:val="{269D49E6-EBFB-49FD-BB01-3C7B2BF7C6C2}"/>
      </w:docPartPr>
      <w:docPartBody>
        <w:p w:rsidR="00000000" w:rsidRDefault="00C86252" w:rsidP="00C86252">
          <w:pPr>
            <w:pStyle w:val="D7FB01BD7BA64139B98C4154B6C2B97F"/>
          </w:pPr>
          <w:r w:rsidRPr="00A30DD1">
            <w:rPr>
              <w:rStyle w:val="PlaceholderText"/>
            </w:rPr>
            <w:t>Click here to enter a date.</w:t>
          </w:r>
        </w:p>
      </w:docPartBody>
    </w:docPart>
    <w:docPart>
      <w:docPartPr>
        <w:name w:val="784A9A1DA17C4D92B388BAD77ECD5097"/>
        <w:category>
          <w:name w:val="General"/>
          <w:gallery w:val="placeholder"/>
        </w:category>
        <w:types>
          <w:type w:val="bbPlcHdr"/>
        </w:types>
        <w:behaviors>
          <w:behavior w:val="content"/>
        </w:behaviors>
        <w:guid w:val="{D3E92089-3A1D-43DE-A859-834CFEED5F15}"/>
      </w:docPartPr>
      <w:docPartBody>
        <w:p w:rsidR="00000000" w:rsidRDefault="00501782"/>
      </w:docPartBody>
    </w:docPart>
    <w:docPart>
      <w:docPartPr>
        <w:name w:val="75305418883843D9931B4F0F3434DEB2"/>
        <w:category>
          <w:name w:val="General"/>
          <w:gallery w:val="placeholder"/>
        </w:category>
        <w:types>
          <w:type w:val="bbPlcHdr"/>
        </w:types>
        <w:behaviors>
          <w:behavior w:val="content"/>
        </w:behaviors>
        <w:guid w:val="{503DEAAC-C7F3-4244-9995-3B97F5841BDF}"/>
      </w:docPartPr>
      <w:docPartBody>
        <w:p w:rsidR="00000000" w:rsidRDefault="00501782"/>
      </w:docPartBody>
    </w:docPart>
    <w:docPart>
      <w:docPartPr>
        <w:name w:val="31C8B2D796494CB6B93E4CA9052F2CE9"/>
        <w:category>
          <w:name w:val="General"/>
          <w:gallery w:val="placeholder"/>
        </w:category>
        <w:types>
          <w:type w:val="bbPlcHdr"/>
        </w:types>
        <w:behaviors>
          <w:behavior w:val="content"/>
        </w:behaviors>
        <w:guid w:val="{9B7DB104-692A-4395-A62A-B16D2D60DEF1}"/>
      </w:docPartPr>
      <w:docPartBody>
        <w:p w:rsidR="00000000" w:rsidRDefault="00C86252" w:rsidP="00C86252">
          <w:pPr>
            <w:pStyle w:val="31C8B2D796494CB6B93E4CA9052F2CE9"/>
          </w:pPr>
          <w:r>
            <w:rPr>
              <w:rFonts w:eastAsia="Times New Roman" w:cs="Times New Roman"/>
              <w:bCs/>
              <w:szCs w:val="24"/>
            </w:rPr>
            <w:t xml:space="preserve"> </w:t>
          </w:r>
        </w:p>
      </w:docPartBody>
    </w:docPart>
    <w:docPart>
      <w:docPartPr>
        <w:name w:val="808B78B4F38D4E6B929A029F021F7271"/>
        <w:category>
          <w:name w:val="General"/>
          <w:gallery w:val="placeholder"/>
        </w:category>
        <w:types>
          <w:type w:val="bbPlcHdr"/>
        </w:types>
        <w:behaviors>
          <w:behavior w:val="content"/>
        </w:behaviors>
        <w:guid w:val="{A90A95F1-1B90-4648-95A8-2F2CEE13F602}"/>
      </w:docPartPr>
      <w:docPartBody>
        <w:p w:rsidR="00000000" w:rsidRDefault="00501782"/>
      </w:docPartBody>
    </w:docPart>
    <w:docPart>
      <w:docPartPr>
        <w:name w:val="CD689906D6104C05A94B3E2558C8D28A"/>
        <w:category>
          <w:name w:val="General"/>
          <w:gallery w:val="placeholder"/>
        </w:category>
        <w:types>
          <w:type w:val="bbPlcHdr"/>
        </w:types>
        <w:behaviors>
          <w:behavior w:val="content"/>
        </w:behaviors>
        <w:guid w:val="{324F17A6-6689-4431-99A1-EF41295D9A59}"/>
      </w:docPartPr>
      <w:docPartBody>
        <w:p w:rsidR="00000000" w:rsidRDefault="005017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178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625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2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6252"/>
    <w:rPr>
      <w:rFonts w:ascii="Times New Roman" w:hAnsi="Times New Roman"/>
      <w:sz w:val="24"/>
    </w:rPr>
  </w:style>
  <w:style w:type="paragraph" w:customStyle="1" w:styleId="487D89B4F8B34DB4967D41FE18F7F88D9">
    <w:name w:val="487D89B4F8B34DB4967D41FE18F7F88D9"/>
    <w:rsid w:val="00C86252"/>
    <w:rPr>
      <w:rFonts w:ascii="Times New Roman" w:hAnsi="Times New Roman"/>
      <w:sz w:val="24"/>
    </w:rPr>
  </w:style>
  <w:style w:type="paragraph" w:customStyle="1" w:styleId="AE2570ED5D764CD7AF9686706F550F4622">
    <w:name w:val="AE2570ED5D764CD7AF9686706F550F4622"/>
    <w:rsid w:val="00C86252"/>
    <w:pPr>
      <w:tabs>
        <w:tab w:val="center" w:pos="4680"/>
        <w:tab w:val="right" w:pos="9360"/>
      </w:tabs>
      <w:spacing w:after="0" w:line="240" w:lineRule="auto"/>
    </w:pPr>
    <w:rPr>
      <w:rFonts w:ascii="Times New Roman" w:hAnsi="Times New Roman"/>
      <w:sz w:val="24"/>
    </w:rPr>
  </w:style>
  <w:style w:type="paragraph" w:customStyle="1" w:styleId="D7FB01BD7BA64139B98C4154B6C2B97F">
    <w:name w:val="D7FB01BD7BA64139B98C4154B6C2B97F"/>
    <w:rsid w:val="00C86252"/>
    <w:pPr>
      <w:spacing w:after="160" w:line="259" w:lineRule="auto"/>
    </w:pPr>
  </w:style>
  <w:style w:type="paragraph" w:customStyle="1" w:styleId="31C8B2D796494CB6B93E4CA9052F2CE9">
    <w:name w:val="31C8B2D796494CB6B93E4CA9052F2CE9"/>
    <w:rsid w:val="00C862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82FAE1-CD10-4F72-9426-6D1F77F3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1236</Words>
  <Characters>7050</Characters>
  <Application>Microsoft Office Word</Application>
  <DocSecurity>0</DocSecurity>
  <Lines>58</Lines>
  <Paragraphs>16</Paragraphs>
  <ScaleCrop>false</ScaleCrop>
  <Company>Texas Legislative Council</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2019-06-17T17:38:00Z</dcterms:modified>
</cp:coreProperties>
</file>

<file path=docProps/custom.xml><?xml version="1.0" encoding="utf-8"?>
<op:Properties xmlns:vt="http://schemas.openxmlformats.org/officeDocument/2006/docPropsVTypes" xmlns:op="http://schemas.openxmlformats.org/officeDocument/2006/custom-properties"/>
</file>