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F7" w:rsidRDefault="008F5C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EBF82F706440659A5AE3E5EF577393"/>
          </w:placeholder>
        </w:sdtPr>
        <w:sdtContent>
          <w:r w:rsidRPr="005C2A78">
            <w:rPr>
              <w:rFonts w:cs="Times New Roman"/>
              <w:b/>
              <w:szCs w:val="24"/>
              <w:u w:val="single"/>
            </w:rPr>
            <w:t>BILL ANALYSIS</w:t>
          </w:r>
        </w:sdtContent>
      </w:sdt>
    </w:p>
    <w:p w:rsidR="008F5CF7" w:rsidRPr="00585C31" w:rsidRDefault="008F5CF7" w:rsidP="000F1DF9">
      <w:pPr>
        <w:spacing w:after="0" w:line="240" w:lineRule="auto"/>
        <w:rPr>
          <w:rFonts w:cs="Times New Roman"/>
          <w:szCs w:val="24"/>
        </w:rPr>
      </w:pPr>
    </w:p>
    <w:p w:rsidR="008F5CF7" w:rsidRPr="00585C31" w:rsidRDefault="008F5C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5CF7" w:rsidTr="000F1DF9">
        <w:tc>
          <w:tcPr>
            <w:tcW w:w="2718" w:type="dxa"/>
          </w:tcPr>
          <w:p w:rsidR="008F5CF7" w:rsidRPr="005C2A78" w:rsidRDefault="008F5CF7" w:rsidP="006D756B">
            <w:pPr>
              <w:rPr>
                <w:rFonts w:cs="Times New Roman"/>
                <w:szCs w:val="24"/>
              </w:rPr>
            </w:pPr>
            <w:sdt>
              <w:sdtPr>
                <w:rPr>
                  <w:rFonts w:cs="Times New Roman"/>
                  <w:szCs w:val="24"/>
                </w:rPr>
                <w:alias w:val="Agency Title"/>
                <w:tag w:val="AgencyTitleContentControl"/>
                <w:id w:val="1920747753"/>
                <w:lock w:val="sdtContentLocked"/>
                <w:placeholder>
                  <w:docPart w:val="1A4A06D68B2045B5814D270F5432E0A3"/>
                </w:placeholder>
              </w:sdtPr>
              <w:sdtEndPr>
                <w:rPr>
                  <w:rFonts w:cstheme="minorBidi"/>
                  <w:szCs w:val="22"/>
                </w:rPr>
              </w:sdtEndPr>
              <w:sdtContent>
                <w:r>
                  <w:rPr>
                    <w:rFonts w:cs="Times New Roman"/>
                    <w:szCs w:val="24"/>
                  </w:rPr>
                  <w:t>Senate Research Center</w:t>
                </w:r>
              </w:sdtContent>
            </w:sdt>
          </w:p>
        </w:tc>
        <w:tc>
          <w:tcPr>
            <w:tcW w:w="6858" w:type="dxa"/>
          </w:tcPr>
          <w:p w:rsidR="008F5CF7" w:rsidRPr="00FF6471" w:rsidRDefault="008F5CF7" w:rsidP="000F1DF9">
            <w:pPr>
              <w:jc w:val="right"/>
              <w:rPr>
                <w:rFonts w:cs="Times New Roman"/>
                <w:szCs w:val="24"/>
              </w:rPr>
            </w:pPr>
            <w:sdt>
              <w:sdtPr>
                <w:rPr>
                  <w:rFonts w:cs="Times New Roman"/>
                  <w:szCs w:val="24"/>
                </w:rPr>
                <w:alias w:val="Bill Number"/>
                <w:tag w:val="BillNumberOne"/>
                <w:id w:val="-410784069"/>
                <w:lock w:val="sdtContentLocked"/>
                <w:placeholder>
                  <w:docPart w:val="9A2A15E211C04026824EBD6AF962D058"/>
                </w:placeholder>
              </w:sdtPr>
              <w:sdtContent>
                <w:r>
                  <w:rPr>
                    <w:rFonts w:cs="Times New Roman"/>
                    <w:szCs w:val="24"/>
                  </w:rPr>
                  <w:t>S.B. 2135</w:t>
                </w:r>
              </w:sdtContent>
            </w:sdt>
          </w:p>
        </w:tc>
      </w:tr>
      <w:tr w:rsidR="008F5CF7" w:rsidTr="000F1DF9">
        <w:sdt>
          <w:sdtPr>
            <w:rPr>
              <w:rFonts w:cs="Times New Roman"/>
              <w:szCs w:val="24"/>
            </w:rPr>
            <w:alias w:val="TLCNumber"/>
            <w:tag w:val="TLCNumber"/>
            <w:id w:val="-542600604"/>
            <w:lock w:val="sdtLocked"/>
            <w:placeholder>
              <w:docPart w:val="0DCC49C147FB47DFAC77D38D973862EC"/>
            </w:placeholder>
          </w:sdtPr>
          <w:sdtContent>
            <w:tc>
              <w:tcPr>
                <w:tcW w:w="2718" w:type="dxa"/>
              </w:tcPr>
              <w:p w:rsidR="008F5CF7" w:rsidRPr="000F1DF9" w:rsidRDefault="008F5CF7" w:rsidP="00C65088">
                <w:pPr>
                  <w:rPr>
                    <w:rFonts w:cs="Times New Roman"/>
                    <w:szCs w:val="24"/>
                  </w:rPr>
                </w:pPr>
                <w:r>
                  <w:rPr>
                    <w:rFonts w:cs="Times New Roman"/>
                    <w:szCs w:val="24"/>
                  </w:rPr>
                  <w:t>86R4888 EAS-D</w:t>
                </w:r>
              </w:p>
            </w:tc>
          </w:sdtContent>
        </w:sdt>
        <w:tc>
          <w:tcPr>
            <w:tcW w:w="6858" w:type="dxa"/>
          </w:tcPr>
          <w:p w:rsidR="008F5CF7" w:rsidRPr="005C2A78" w:rsidRDefault="008F5CF7" w:rsidP="006D756B">
            <w:pPr>
              <w:jc w:val="right"/>
              <w:rPr>
                <w:rFonts w:cs="Times New Roman"/>
                <w:szCs w:val="24"/>
              </w:rPr>
            </w:pPr>
            <w:sdt>
              <w:sdtPr>
                <w:rPr>
                  <w:rFonts w:cs="Times New Roman"/>
                  <w:szCs w:val="24"/>
                </w:rPr>
                <w:alias w:val="Author Label"/>
                <w:tag w:val="By"/>
                <w:id w:val="72399597"/>
                <w:lock w:val="sdtLocked"/>
                <w:placeholder>
                  <w:docPart w:val="A504529945C849D7AB4441B7008325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C870DC4DA14F65B0D30C4EEC61B0E2"/>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E57D5CEB335A4E6CB71022A7F91F1683"/>
                </w:placeholder>
                <w:showingPlcHdr/>
              </w:sdtPr>
              <w:sdtContent/>
            </w:sdt>
          </w:p>
        </w:tc>
      </w:tr>
      <w:tr w:rsidR="008F5CF7" w:rsidTr="000F1DF9">
        <w:tc>
          <w:tcPr>
            <w:tcW w:w="2718" w:type="dxa"/>
          </w:tcPr>
          <w:p w:rsidR="008F5CF7" w:rsidRPr="00BC7495" w:rsidRDefault="008F5CF7" w:rsidP="000F1DF9">
            <w:pPr>
              <w:rPr>
                <w:rFonts w:cs="Times New Roman"/>
                <w:szCs w:val="24"/>
              </w:rPr>
            </w:pPr>
          </w:p>
        </w:tc>
        <w:sdt>
          <w:sdtPr>
            <w:rPr>
              <w:rFonts w:cs="Times New Roman"/>
              <w:szCs w:val="24"/>
            </w:rPr>
            <w:alias w:val="Committee"/>
            <w:tag w:val="Committee"/>
            <w:id w:val="1914272295"/>
            <w:lock w:val="sdtContentLocked"/>
            <w:placeholder>
              <w:docPart w:val="79C8BDBBE9CD4152962F34F78530A49D"/>
            </w:placeholder>
          </w:sdtPr>
          <w:sdtContent>
            <w:tc>
              <w:tcPr>
                <w:tcW w:w="6858" w:type="dxa"/>
              </w:tcPr>
              <w:p w:rsidR="008F5CF7" w:rsidRPr="00FF6471" w:rsidRDefault="008F5CF7" w:rsidP="000F1DF9">
                <w:pPr>
                  <w:jc w:val="right"/>
                  <w:rPr>
                    <w:rFonts w:cs="Times New Roman"/>
                    <w:szCs w:val="24"/>
                  </w:rPr>
                </w:pPr>
                <w:r>
                  <w:rPr>
                    <w:rFonts w:cs="Times New Roman"/>
                    <w:szCs w:val="24"/>
                  </w:rPr>
                  <w:t>Education</w:t>
                </w:r>
              </w:p>
            </w:tc>
          </w:sdtContent>
        </w:sdt>
      </w:tr>
      <w:tr w:rsidR="008F5CF7" w:rsidTr="000F1DF9">
        <w:tc>
          <w:tcPr>
            <w:tcW w:w="2718" w:type="dxa"/>
          </w:tcPr>
          <w:p w:rsidR="008F5CF7" w:rsidRPr="00BC7495" w:rsidRDefault="008F5CF7" w:rsidP="000F1DF9">
            <w:pPr>
              <w:rPr>
                <w:rFonts w:cs="Times New Roman"/>
                <w:szCs w:val="24"/>
              </w:rPr>
            </w:pPr>
          </w:p>
        </w:tc>
        <w:sdt>
          <w:sdtPr>
            <w:rPr>
              <w:rFonts w:cs="Times New Roman"/>
              <w:szCs w:val="24"/>
            </w:rPr>
            <w:alias w:val="Date"/>
            <w:tag w:val="DateContentControl"/>
            <w:id w:val="1178081906"/>
            <w:lock w:val="sdtLocked"/>
            <w:placeholder>
              <w:docPart w:val="482F9F8B01EA49AC89685171A437AA30"/>
            </w:placeholder>
            <w:date w:fullDate="2019-04-10T00:00:00Z">
              <w:dateFormat w:val="M/d/yyyy"/>
              <w:lid w:val="en-US"/>
              <w:storeMappedDataAs w:val="dateTime"/>
              <w:calendar w:val="gregorian"/>
            </w:date>
          </w:sdtPr>
          <w:sdtContent>
            <w:tc>
              <w:tcPr>
                <w:tcW w:w="6858" w:type="dxa"/>
              </w:tcPr>
              <w:p w:rsidR="008F5CF7" w:rsidRPr="00FF6471" w:rsidRDefault="008F5CF7" w:rsidP="000F1DF9">
                <w:pPr>
                  <w:jc w:val="right"/>
                  <w:rPr>
                    <w:rFonts w:cs="Times New Roman"/>
                    <w:szCs w:val="24"/>
                  </w:rPr>
                </w:pPr>
                <w:r>
                  <w:rPr>
                    <w:rFonts w:cs="Times New Roman"/>
                    <w:szCs w:val="24"/>
                  </w:rPr>
                  <w:t>4/10/2019</w:t>
                </w:r>
              </w:p>
            </w:tc>
          </w:sdtContent>
        </w:sdt>
      </w:tr>
      <w:tr w:rsidR="008F5CF7" w:rsidTr="000F1DF9">
        <w:tc>
          <w:tcPr>
            <w:tcW w:w="2718" w:type="dxa"/>
          </w:tcPr>
          <w:p w:rsidR="008F5CF7" w:rsidRPr="00BC7495" w:rsidRDefault="008F5CF7" w:rsidP="000F1DF9">
            <w:pPr>
              <w:rPr>
                <w:rFonts w:cs="Times New Roman"/>
                <w:szCs w:val="24"/>
              </w:rPr>
            </w:pPr>
          </w:p>
        </w:tc>
        <w:sdt>
          <w:sdtPr>
            <w:rPr>
              <w:rFonts w:cs="Times New Roman"/>
              <w:szCs w:val="24"/>
            </w:rPr>
            <w:alias w:val="BA Version"/>
            <w:tag w:val="BAVersion"/>
            <w:id w:val="-1685590809"/>
            <w:lock w:val="sdtContentLocked"/>
            <w:placeholder>
              <w:docPart w:val="3957E8154DB841B9B1FB273DEA8C08A3"/>
            </w:placeholder>
          </w:sdtPr>
          <w:sdtContent>
            <w:tc>
              <w:tcPr>
                <w:tcW w:w="6858" w:type="dxa"/>
              </w:tcPr>
              <w:p w:rsidR="008F5CF7" w:rsidRPr="00FF6471" w:rsidRDefault="008F5CF7" w:rsidP="000F1DF9">
                <w:pPr>
                  <w:jc w:val="right"/>
                  <w:rPr>
                    <w:rFonts w:cs="Times New Roman"/>
                    <w:szCs w:val="24"/>
                  </w:rPr>
                </w:pPr>
                <w:r>
                  <w:rPr>
                    <w:rFonts w:cs="Times New Roman"/>
                    <w:szCs w:val="24"/>
                  </w:rPr>
                  <w:t>As Filed</w:t>
                </w:r>
              </w:p>
            </w:tc>
          </w:sdtContent>
        </w:sdt>
      </w:tr>
    </w:tbl>
    <w:p w:rsidR="008F5CF7" w:rsidRPr="00FF6471" w:rsidRDefault="008F5CF7" w:rsidP="000F1DF9">
      <w:pPr>
        <w:spacing w:after="0" w:line="240" w:lineRule="auto"/>
        <w:rPr>
          <w:rFonts w:cs="Times New Roman"/>
          <w:szCs w:val="24"/>
        </w:rPr>
      </w:pPr>
    </w:p>
    <w:p w:rsidR="008F5CF7" w:rsidRPr="00FF6471" w:rsidRDefault="008F5CF7" w:rsidP="000F1DF9">
      <w:pPr>
        <w:spacing w:after="0" w:line="240" w:lineRule="auto"/>
        <w:rPr>
          <w:rFonts w:cs="Times New Roman"/>
          <w:szCs w:val="24"/>
        </w:rPr>
      </w:pPr>
    </w:p>
    <w:p w:rsidR="008F5CF7" w:rsidRPr="00FF6471" w:rsidRDefault="008F5C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34B760CD12488E8CE86321923231F8"/>
        </w:placeholder>
      </w:sdtPr>
      <w:sdtContent>
        <w:p w:rsidR="008F5CF7" w:rsidRDefault="008F5C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6CA82CC14A4A6BB90F9311D2235799"/>
        </w:placeholder>
      </w:sdtPr>
      <w:sdtContent>
        <w:p w:rsidR="008F5CF7" w:rsidRDefault="008F5CF7" w:rsidP="0038104E">
          <w:pPr>
            <w:pStyle w:val="NormalWeb"/>
            <w:spacing w:before="0" w:beforeAutospacing="0" w:after="0" w:afterAutospacing="0"/>
            <w:jc w:val="both"/>
            <w:divId w:val="946430139"/>
            <w:rPr>
              <w:rFonts w:eastAsia="Times New Roman"/>
              <w:bCs/>
            </w:rPr>
          </w:pPr>
        </w:p>
        <w:p w:rsidR="008F5CF7" w:rsidRPr="00263E42" w:rsidRDefault="008F5CF7" w:rsidP="0038104E">
          <w:pPr>
            <w:pStyle w:val="NormalWeb"/>
            <w:spacing w:before="0" w:beforeAutospacing="0" w:after="0" w:afterAutospacing="0"/>
            <w:jc w:val="both"/>
            <w:divId w:val="946430139"/>
          </w:pPr>
          <w:r w:rsidRPr="00263E42">
            <w:t xml:space="preserve">Under Article 15.27(a), Code of Criminal Procedure, law enforcement shall notify the superintendent if they arrest a person </w:t>
          </w:r>
          <w:r>
            <w:t>who</w:t>
          </w:r>
          <w:r w:rsidRPr="00263E42">
            <w:t xml:space="preserve"> is a student enrolled in their school. The notice shall contain sufficient details of the arrest or referral and the acts allegedly committed by the student to enable the superintendent to determine whether there is a reasonable belief that the student has engaged in conduct defined as a felony offense by the Penal Code.</w:t>
          </w:r>
        </w:p>
        <w:p w:rsidR="008F5CF7" w:rsidRPr="00263E42" w:rsidRDefault="008F5CF7" w:rsidP="0038104E">
          <w:pPr>
            <w:pStyle w:val="NormalWeb"/>
            <w:spacing w:before="0" w:beforeAutospacing="0" w:after="0" w:afterAutospacing="0"/>
            <w:jc w:val="both"/>
            <w:divId w:val="946430139"/>
          </w:pPr>
          <w:r w:rsidRPr="00263E42">
            <w:t> </w:t>
          </w:r>
        </w:p>
        <w:p w:rsidR="008F5CF7" w:rsidRPr="00263E42" w:rsidRDefault="008F5CF7" w:rsidP="0038104E">
          <w:pPr>
            <w:pStyle w:val="NormalWeb"/>
            <w:spacing w:before="0" w:beforeAutospacing="0" w:after="0" w:afterAutospacing="0"/>
            <w:jc w:val="both"/>
            <w:divId w:val="946430139"/>
          </w:pPr>
          <w:r w:rsidRPr="00263E42">
            <w:t>S.B. 2135 strengthens the notice by law enforcement to the superintendent for the purpose of conducting a threat assessment or to prepare a safety plan related to the student. A school board may also enter into a memorandum of understanding with a law enforcement agency regarding the exchange of information relevant to conducting a threat assessment or preparing a safety plan. Furthermore, S.B. 2135 updates the Family Code provision related to confidentiality of law enforcement records by adding superintendents to the list of persons who may inspect or copy records for the purpose of conducting a threat assessment or to prepare a safety plan related to the student.</w:t>
          </w:r>
        </w:p>
        <w:p w:rsidR="008F5CF7" w:rsidRPr="00D70925" w:rsidRDefault="008F5CF7" w:rsidP="0038104E">
          <w:pPr>
            <w:spacing w:after="0" w:line="240" w:lineRule="auto"/>
            <w:jc w:val="both"/>
            <w:rPr>
              <w:rFonts w:eastAsia="Times New Roman" w:cs="Times New Roman"/>
              <w:bCs/>
              <w:szCs w:val="24"/>
            </w:rPr>
          </w:pPr>
        </w:p>
      </w:sdtContent>
    </w:sdt>
    <w:p w:rsidR="008F5CF7" w:rsidRDefault="008F5CF7" w:rsidP="0038104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2135 </w:t>
      </w:r>
      <w:bookmarkStart w:id="1" w:name="AmendsCurrentLaw"/>
      <w:bookmarkEnd w:id="1"/>
      <w:r>
        <w:rPr>
          <w:rFonts w:cs="Times New Roman"/>
          <w:szCs w:val="24"/>
        </w:rPr>
        <w:t>amends current law relating to information a law enforcement agency is required to share with a school district about a person who may be a student.</w:t>
      </w:r>
    </w:p>
    <w:p w:rsidR="008F5CF7" w:rsidRPr="00C72D0A" w:rsidRDefault="008F5CF7" w:rsidP="0038104E">
      <w:pPr>
        <w:spacing w:after="0" w:line="240" w:lineRule="auto"/>
        <w:jc w:val="both"/>
        <w:rPr>
          <w:rFonts w:eastAsia="Times New Roman" w:cs="Times New Roman"/>
          <w:szCs w:val="24"/>
        </w:rPr>
      </w:pPr>
    </w:p>
    <w:p w:rsidR="008F5CF7" w:rsidRPr="005C2A78" w:rsidRDefault="008F5CF7" w:rsidP="0038104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521729B5DF4469A08A402FDF9EA9DA"/>
          </w:placeholder>
        </w:sdtPr>
        <w:sdtContent>
          <w:r>
            <w:rPr>
              <w:rFonts w:eastAsia="Times New Roman" w:cs="Times New Roman"/>
              <w:b/>
              <w:szCs w:val="24"/>
              <w:u w:val="single"/>
            </w:rPr>
            <w:t>RULEMAKING AUTHORITY</w:t>
          </w:r>
        </w:sdtContent>
      </w:sdt>
    </w:p>
    <w:p w:rsidR="008F5CF7" w:rsidRPr="006529C4" w:rsidRDefault="008F5CF7" w:rsidP="0038104E">
      <w:pPr>
        <w:spacing w:after="0" w:line="240" w:lineRule="auto"/>
        <w:jc w:val="both"/>
        <w:rPr>
          <w:rFonts w:cs="Times New Roman"/>
          <w:szCs w:val="24"/>
        </w:rPr>
      </w:pPr>
    </w:p>
    <w:p w:rsidR="008F5CF7" w:rsidRPr="006529C4" w:rsidRDefault="008F5CF7" w:rsidP="0038104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5CF7" w:rsidRPr="006529C4" w:rsidRDefault="008F5CF7" w:rsidP="0038104E">
      <w:pPr>
        <w:spacing w:after="0" w:line="240" w:lineRule="auto"/>
        <w:jc w:val="both"/>
        <w:rPr>
          <w:rFonts w:cs="Times New Roman"/>
          <w:szCs w:val="24"/>
        </w:rPr>
      </w:pPr>
    </w:p>
    <w:p w:rsidR="008F5CF7" w:rsidRPr="005C2A78" w:rsidRDefault="008F5CF7" w:rsidP="0038104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974BCEA5AB49F1A5885B7D712555B1"/>
          </w:placeholder>
        </w:sdtPr>
        <w:sdtContent>
          <w:r>
            <w:rPr>
              <w:rFonts w:eastAsia="Times New Roman" w:cs="Times New Roman"/>
              <w:b/>
              <w:szCs w:val="24"/>
              <w:u w:val="single"/>
            </w:rPr>
            <w:t>SECTION BY SECTION ANALYSIS</w:t>
          </w:r>
        </w:sdtContent>
      </w:sdt>
    </w:p>
    <w:p w:rsidR="008F5CF7" w:rsidRPr="005C2A78" w:rsidRDefault="008F5CF7" w:rsidP="0038104E">
      <w:pPr>
        <w:spacing w:after="0" w:line="240" w:lineRule="auto"/>
        <w:jc w:val="both"/>
        <w:rPr>
          <w:rFonts w:eastAsia="Times New Roman" w:cs="Times New Roman"/>
          <w:szCs w:val="24"/>
        </w:rPr>
      </w:pPr>
    </w:p>
    <w:p w:rsidR="008F5CF7" w:rsidRDefault="008F5CF7" w:rsidP="0038104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72D0A">
        <w:rPr>
          <w:rFonts w:eastAsia="Times New Roman" w:cs="Times New Roman"/>
          <w:szCs w:val="24"/>
        </w:rPr>
        <w:t xml:space="preserve">Article 15.27, Code of Criminal Procedure, by amending Subsection </w:t>
      </w:r>
      <w:r>
        <w:rPr>
          <w:rFonts w:eastAsia="Times New Roman" w:cs="Times New Roman"/>
          <w:szCs w:val="24"/>
        </w:rPr>
        <w:t xml:space="preserve">(a) and adding Subsection (k-1), </w:t>
      </w:r>
      <w:r w:rsidRPr="00C72D0A">
        <w:rPr>
          <w:rFonts w:eastAsia="Times New Roman" w:cs="Times New Roman"/>
          <w:szCs w:val="24"/>
        </w:rPr>
        <w:t>as follows:</w:t>
      </w:r>
    </w:p>
    <w:p w:rsidR="008F5CF7" w:rsidRDefault="008F5CF7" w:rsidP="0038104E">
      <w:pPr>
        <w:spacing w:after="0" w:line="240" w:lineRule="auto"/>
        <w:jc w:val="both"/>
        <w:rPr>
          <w:rFonts w:eastAsia="Times New Roman" w:cs="Times New Roman"/>
          <w:szCs w:val="24"/>
        </w:rPr>
      </w:pPr>
    </w:p>
    <w:p w:rsidR="008F5CF7" w:rsidRDefault="008F5CF7" w:rsidP="0038104E">
      <w:pPr>
        <w:spacing w:after="0" w:line="240" w:lineRule="auto"/>
        <w:ind w:left="720"/>
        <w:jc w:val="both"/>
        <w:rPr>
          <w:rFonts w:eastAsia="Times New Roman" w:cs="Times New Roman"/>
          <w:szCs w:val="24"/>
        </w:rPr>
      </w:pPr>
      <w:r>
        <w:rPr>
          <w:rFonts w:eastAsia="Times New Roman" w:cs="Times New Roman"/>
          <w:szCs w:val="24"/>
        </w:rPr>
        <w:t xml:space="preserve">(a) Requires both oral and written notice given by a law enforcement agency upon arrest of a person determined to be a student to contain </w:t>
      </w:r>
      <w:r w:rsidRPr="00C72D0A">
        <w:rPr>
          <w:rFonts w:eastAsia="Times New Roman" w:cs="Times New Roman"/>
          <w:szCs w:val="24"/>
        </w:rPr>
        <w:t>sufficient details of the arrest or referral and the acts allegedly committed by the student to enable the superintendent or the superintendent's designee to determine whether there is a reasonable belief that the student has engaged in conduct defined as a felony offense by the Penal Code or whether it is necessary to conduct a threat assessment or prepare a safety plan related to the student.</w:t>
      </w:r>
    </w:p>
    <w:p w:rsidR="008F5CF7" w:rsidRDefault="008F5CF7" w:rsidP="0038104E">
      <w:pPr>
        <w:spacing w:after="0" w:line="240" w:lineRule="auto"/>
        <w:jc w:val="both"/>
        <w:rPr>
          <w:rFonts w:eastAsia="Times New Roman" w:cs="Times New Roman"/>
          <w:szCs w:val="24"/>
        </w:rPr>
      </w:pPr>
    </w:p>
    <w:p w:rsidR="008F5CF7" w:rsidRPr="005C2A78" w:rsidRDefault="008F5CF7" w:rsidP="0038104E">
      <w:pPr>
        <w:spacing w:after="0" w:line="240" w:lineRule="auto"/>
        <w:ind w:left="720"/>
        <w:jc w:val="both"/>
        <w:rPr>
          <w:rFonts w:eastAsia="Times New Roman" w:cs="Times New Roman"/>
          <w:szCs w:val="24"/>
        </w:rPr>
      </w:pPr>
      <w:r w:rsidRPr="00C72D0A">
        <w:rPr>
          <w:rFonts w:eastAsia="Times New Roman" w:cs="Times New Roman"/>
          <w:szCs w:val="24"/>
        </w:rPr>
        <w:t xml:space="preserve">(k-1) </w:t>
      </w:r>
      <w:r>
        <w:rPr>
          <w:rFonts w:eastAsia="Times New Roman" w:cs="Times New Roman"/>
          <w:szCs w:val="24"/>
        </w:rPr>
        <w:t>Requires</w:t>
      </w:r>
      <w:r w:rsidRPr="00C72D0A">
        <w:rPr>
          <w:rFonts w:eastAsia="Times New Roman" w:cs="Times New Roman"/>
          <w:szCs w:val="24"/>
        </w:rPr>
        <w:t xml:space="preserve"> the law enforcement agency</w:t>
      </w:r>
      <w:r>
        <w:rPr>
          <w:rFonts w:eastAsia="Times New Roman" w:cs="Times New Roman"/>
          <w:szCs w:val="24"/>
        </w:rPr>
        <w:t>, i</w:t>
      </w:r>
      <w:r w:rsidRPr="00C72D0A">
        <w:rPr>
          <w:rFonts w:eastAsia="Times New Roman" w:cs="Times New Roman"/>
          <w:szCs w:val="24"/>
        </w:rPr>
        <w:t>n addition to the information</w:t>
      </w:r>
      <w:r>
        <w:rPr>
          <w:rFonts w:eastAsia="Times New Roman" w:cs="Times New Roman"/>
          <w:szCs w:val="24"/>
        </w:rPr>
        <w:t xml:space="preserve"> provided under Subsection (k) (relating to required details of the notice, including details of certain offenses), to </w:t>
      </w:r>
      <w:r w:rsidRPr="00C72D0A">
        <w:rPr>
          <w:rFonts w:eastAsia="Times New Roman" w:cs="Times New Roman"/>
          <w:szCs w:val="24"/>
        </w:rPr>
        <w:t>provide to the superintendent or superintendent's designee information relating to the student that is requested for the purpose of conducting a threat assessment or preparing a safety plan relating to that student. A</w:t>
      </w:r>
      <w:r>
        <w:rPr>
          <w:rFonts w:eastAsia="Times New Roman" w:cs="Times New Roman"/>
          <w:szCs w:val="24"/>
        </w:rPr>
        <w:t>uthorizes a</w:t>
      </w:r>
      <w:r w:rsidRPr="00C72D0A">
        <w:rPr>
          <w:rFonts w:eastAsia="Times New Roman" w:cs="Times New Roman"/>
          <w:szCs w:val="24"/>
        </w:rPr>
        <w:t xml:space="preserve"> school board </w:t>
      </w:r>
      <w:r>
        <w:rPr>
          <w:rFonts w:eastAsia="Times New Roman" w:cs="Times New Roman"/>
          <w:szCs w:val="24"/>
        </w:rPr>
        <w:t>to</w:t>
      </w:r>
      <w:r w:rsidRPr="00C72D0A">
        <w:rPr>
          <w:rFonts w:eastAsia="Times New Roman" w:cs="Times New Roman"/>
          <w:szCs w:val="24"/>
        </w:rPr>
        <w:t xml:space="preserve"> enter into a memorandum of understanding with a law enforcement agency regarding the exchange of information relevant to conducting a threat assessment or preparing a safety plan. </w:t>
      </w:r>
      <w:r>
        <w:rPr>
          <w:rFonts w:eastAsia="Times New Roman" w:cs="Times New Roman"/>
          <w:szCs w:val="24"/>
        </w:rPr>
        <w:t xml:space="preserve">Requires </w:t>
      </w:r>
      <w:r w:rsidRPr="00C72D0A">
        <w:rPr>
          <w:rFonts w:eastAsia="Times New Roman" w:cs="Times New Roman"/>
          <w:szCs w:val="24"/>
        </w:rPr>
        <w:t>the information requested by the superintendent or the superintendent's designee</w:t>
      </w:r>
      <w:r>
        <w:rPr>
          <w:rFonts w:eastAsia="Times New Roman" w:cs="Times New Roman"/>
          <w:szCs w:val="24"/>
        </w:rPr>
        <w:t>,</w:t>
      </w:r>
      <w:r w:rsidRPr="00C72D0A">
        <w:rPr>
          <w:rFonts w:eastAsia="Times New Roman" w:cs="Times New Roman"/>
          <w:szCs w:val="24"/>
        </w:rPr>
        <w:t xml:space="preserve"> </w:t>
      </w:r>
      <w:r>
        <w:rPr>
          <w:rFonts w:eastAsia="Times New Roman" w:cs="Times New Roman"/>
          <w:szCs w:val="24"/>
        </w:rPr>
        <w:t>a</w:t>
      </w:r>
      <w:r w:rsidRPr="00C72D0A">
        <w:rPr>
          <w:rFonts w:eastAsia="Times New Roman" w:cs="Times New Roman"/>
          <w:szCs w:val="24"/>
        </w:rPr>
        <w:t xml:space="preserve">bsent a memorandum of understanding, </w:t>
      </w:r>
      <w:r>
        <w:rPr>
          <w:rFonts w:eastAsia="Times New Roman" w:cs="Times New Roman"/>
          <w:szCs w:val="24"/>
        </w:rPr>
        <w:t xml:space="preserve">to </w:t>
      </w:r>
      <w:r w:rsidRPr="00C72D0A">
        <w:rPr>
          <w:rFonts w:eastAsia="Times New Roman" w:cs="Times New Roman"/>
          <w:szCs w:val="24"/>
        </w:rPr>
        <w:t>be considered relevant.</w:t>
      </w:r>
    </w:p>
    <w:p w:rsidR="008F5CF7" w:rsidRPr="005C2A78" w:rsidRDefault="008F5CF7" w:rsidP="0038104E">
      <w:pPr>
        <w:spacing w:after="0" w:line="240" w:lineRule="auto"/>
        <w:jc w:val="both"/>
        <w:rPr>
          <w:rFonts w:eastAsia="Times New Roman" w:cs="Times New Roman"/>
          <w:szCs w:val="24"/>
        </w:rPr>
      </w:pPr>
    </w:p>
    <w:p w:rsidR="008F5CF7" w:rsidRPr="005C2A78" w:rsidRDefault="008F5CF7" w:rsidP="003810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72D0A">
        <w:rPr>
          <w:rFonts w:eastAsia="Times New Roman" w:cs="Times New Roman"/>
          <w:szCs w:val="24"/>
        </w:rPr>
        <w:t xml:space="preserve">Section 37.006(e), Education Code, </w:t>
      </w:r>
      <w:r>
        <w:rPr>
          <w:rFonts w:eastAsia="Times New Roman" w:cs="Times New Roman"/>
          <w:szCs w:val="24"/>
        </w:rPr>
        <w:t xml:space="preserve">to authorize </w:t>
      </w:r>
      <w:r w:rsidRPr="00C72D0A">
        <w:rPr>
          <w:rFonts w:eastAsia="Times New Roman" w:cs="Times New Roman"/>
          <w:szCs w:val="24"/>
        </w:rPr>
        <w:t>the superintendent or the superintendent's designee</w:t>
      </w:r>
      <w:r>
        <w:rPr>
          <w:rFonts w:eastAsia="Times New Roman" w:cs="Times New Roman"/>
          <w:szCs w:val="24"/>
        </w:rPr>
        <w:t xml:space="preserve">, in </w:t>
      </w:r>
      <w:r w:rsidRPr="00C72D0A">
        <w:rPr>
          <w:rFonts w:eastAsia="Times New Roman" w:cs="Times New Roman"/>
          <w:szCs w:val="24"/>
        </w:rPr>
        <w:t>determining whether there is a reasonable belief that a student has engaged in conduct defined as a felony offense by the Penal Code,</w:t>
      </w:r>
      <w:r>
        <w:rPr>
          <w:rFonts w:eastAsia="Times New Roman" w:cs="Times New Roman"/>
          <w:szCs w:val="24"/>
        </w:rPr>
        <w:t xml:space="preserve"> to </w:t>
      </w:r>
      <w:r w:rsidRPr="00C72D0A">
        <w:rPr>
          <w:rFonts w:eastAsia="Times New Roman" w:cs="Times New Roman"/>
          <w:szCs w:val="24"/>
        </w:rPr>
        <w:t>consider all available information, including the information furnished under Article 15.27</w:t>
      </w:r>
      <w:r>
        <w:rPr>
          <w:rFonts w:eastAsia="Times New Roman" w:cs="Times New Roman"/>
          <w:szCs w:val="24"/>
        </w:rPr>
        <w:t xml:space="preserve"> (Notification to Schools Required)</w:t>
      </w:r>
      <w:r w:rsidRPr="00C72D0A">
        <w:rPr>
          <w:rFonts w:eastAsia="Times New Roman" w:cs="Times New Roman"/>
          <w:szCs w:val="24"/>
        </w:rPr>
        <w:t xml:space="preserve">, Code of Criminal Procedure, other than information </w:t>
      </w:r>
      <w:r>
        <w:rPr>
          <w:rFonts w:eastAsia="Times New Roman" w:cs="Times New Roman"/>
          <w:szCs w:val="24"/>
        </w:rPr>
        <w:t>requested under Article 15.27(k</w:t>
      </w:r>
      <w:r>
        <w:rPr>
          <w:rFonts w:eastAsia="Times New Roman" w:cs="Times New Roman"/>
          <w:szCs w:val="24"/>
        </w:rPr>
        <w:noBreakHyphen/>
      </w:r>
      <w:r w:rsidRPr="00C72D0A">
        <w:rPr>
          <w:rFonts w:eastAsia="Times New Roman" w:cs="Times New Roman"/>
          <w:szCs w:val="24"/>
        </w:rPr>
        <w:t>1), Code of Criminal Procedure.</w:t>
      </w:r>
    </w:p>
    <w:p w:rsidR="008F5CF7" w:rsidRPr="005C2A78" w:rsidRDefault="008F5CF7" w:rsidP="0038104E">
      <w:pPr>
        <w:spacing w:after="0" w:line="240" w:lineRule="auto"/>
        <w:jc w:val="both"/>
        <w:rPr>
          <w:rFonts w:eastAsia="Times New Roman" w:cs="Times New Roman"/>
          <w:szCs w:val="24"/>
        </w:rPr>
      </w:pPr>
    </w:p>
    <w:p w:rsidR="008F5CF7" w:rsidRDefault="008F5CF7" w:rsidP="0038104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72D0A">
        <w:rPr>
          <w:rFonts w:eastAsia="Times New Roman" w:cs="Times New Roman"/>
          <w:szCs w:val="24"/>
        </w:rPr>
        <w:t>Section 58.008(d), Family Code,</w:t>
      </w:r>
      <w:r>
        <w:rPr>
          <w:rFonts w:eastAsia="Times New Roman" w:cs="Times New Roman"/>
          <w:szCs w:val="24"/>
        </w:rPr>
        <w:t xml:space="preserve"> to add the </w:t>
      </w:r>
      <w:r w:rsidRPr="00C72D0A">
        <w:rPr>
          <w:rFonts w:eastAsia="Times New Roman" w:cs="Times New Roman"/>
          <w:szCs w:val="24"/>
        </w:rPr>
        <w:t>superintendent or superintendent's designee of a public primary or secondary school where the child is enrolled only for the purpose of conducting a threat assessment or preparing a s</w:t>
      </w:r>
      <w:r>
        <w:rPr>
          <w:rFonts w:eastAsia="Times New Roman" w:cs="Times New Roman"/>
          <w:szCs w:val="24"/>
        </w:rPr>
        <w:t xml:space="preserve">afety plan related to the child to a list of persons authorized to inspect or copy law enforcement records concerning a child and to make nonsubstantive changes. </w:t>
      </w:r>
    </w:p>
    <w:p w:rsidR="008F5CF7" w:rsidRDefault="008F5CF7" w:rsidP="0038104E">
      <w:pPr>
        <w:spacing w:after="0" w:line="240" w:lineRule="auto"/>
        <w:jc w:val="both"/>
        <w:rPr>
          <w:rFonts w:eastAsia="Times New Roman" w:cs="Times New Roman"/>
          <w:szCs w:val="24"/>
        </w:rPr>
      </w:pPr>
    </w:p>
    <w:p w:rsidR="008F5CF7" w:rsidRDefault="008F5CF7" w:rsidP="0038104E">
      <w:pPr>
        <w:spacing w:after="0" w:line="240" w:lineRule="auto"/>
        <w:jc w:val="both"/>
        <w:rPr>
          <w:rFonts w:eastAsia="Times New Roman" w:cs="Times New Roman"/>
          <w:szCs w:val="24"/>
        </w:rPr>
      </w:pPr>
      <w:r>
        <w:rPr>
          <w:rFonts w:eastAsia="Times New Roman" w:cs="Times New Roman"/>
          <w:szCs w:val="24"/>
        </w:rPr>
        <w:t xml:space="preserve">SECTION 4. Makes application of </w:t>
      </w:r>
      <w:r w:rsidRPr="00C72D0A">
        <w:rPr>
          <w:rFonts w:eastAsia="Times New Roman" w:cs="Times New Roman"/>
          <w:szCs w:val="24"/>
        </w:rPr>
        <w:t>Article 15.27(a), Code of Criminal Procedure, as amended by this Act, and Article 15.27(k-1), Code of Criminal Procedure, as added by this Act,</w:t>
      </w:r>
      <w:r>
        <w:rPr>
          <w:rFonts w:eastAsia="Times New Roman" w:cs="Times New Roman"/>
          <w:szCs w:val="24"/>
        </w:rPr>
        <w:t xml:space="preserve"> prospective. </w:t>
      </w:r>
    </w:p>
    <w:p w:rsidR="008F5CF7" w:rsidRDefault="008F5CF7" w:rsidP="0038104E">
      <w:pPr>
        <w:spacing w:after="0" w:line="240" w:lineRule="auto"/>
        <w:jc w:val="both"/>
        <w:rPr>
          <w:rFonts w:eastAsia="Times New Roman" w:cs="Times New Roman"/>
          <w:szCs w:val="24"/>
        </w:rPr>
      </w:pPr>
    </w:p>
    <w:p w:rsidR="008F5CF7" w:rsidRPr="00C8671F" w:rsidRDefault="008F5CF7" w:rsidP="0038104E">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8F5CF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FD" w:rsidRDefault="00654AFD" w:rsidP="000F1DF9">
      <w:pPr>
        <w:spacing w:after="0" w:line="240" w:lineRule="auto"/>
      </w:pPr>
      <w:r>
        <w:separator/>
      </w:r>
    </w:p>
  </w:endnote>
  <w:endnote w:type="continuationSeparator" w:id="0">
    <w:p w:rsidR="00654AFD" w:rsidRDefault="00654A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F7" w:rsidRDefault="008F5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4A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5CF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5CF7">
                <w:rPr>
                  <w:sz w:val="20"/>
                  <w:szCs w:val="20"/>
                </w:rPr>
                <w:t>S.B. 2135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5C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4A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5C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5C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F7" w:rsidRDefault="008F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FD" w:rsidRDefault="00654AFD" w:rsidP="000F1DF9">
      <w:pPr>
        <w:spacing w:after="0" w:line="240" w:lineRule="auto"/>
      </w:pPr>
      <w:r>
        <w:separator/>
      </w:r>
    </w:p>
  </w:footnote>
  <w:footnote w:type="continuationSeparator" w:id="0">
    <w:p w:rsidR="00654AFD" w:rsidRDefault="00654A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F7" w:rsidRDefault="008F5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F7" w:rsidRDefault="008F5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F7" w:rsidRDefault="008F5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4AFD"/>
    <w:rsid w:val="006D756B"/>
    <w:rsid w:val="00774EC7"/>
    <w:rsid w:val="00833061"/>
    <w:rsid w:val="008A6859"/>
    <w:rsid w:val="008F5CF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A5001"/>
  <w15:docId w15:val="{E7B2CF61-B85C-4E2B-B125-5F3FCC9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5C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6739" w:rsidP="00B667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EBF82F706440659A5AE3E5EF577393"/>
        <w:category>
          <w:name w:val="General"/>
          <w:gallery w:val="placeholder"/>
        </w:category>
        <w:types>
          <w:type w:val="bbPlcHdr"/>
        </w:types>
        <w:behaviors>
          <w:behavior w:val="content"/>
        </w:behaviors>
        <w:guid w:val="{4A99670F-3A17-44FE-8727-282A208AC6E0}"/>
      </w:docPartPr>
      <w:docPartBody>
        <w:p w:rsidR="00000000" w:rsidRDefault="00695CFD"/>
      </w:docPartBody>
    </w:docPart>
    <w:docPart>
      <w:docPartPr>
        <w:name w:val="1A4A06D68B2045B5814D270F5432E0A3"/>
        <w:category>
          <w:name w:val="General"/>
          <w:gallery w:val="placeholder"/>
        </w:category>
        <w:types>
          <w:type w:val="bbPlcHdr"/>
        </w:types>
        <w:behaviors>
          <w:behavior w:val="content"/>
        </w:behaviors>
        <w:guid w:val="{9E08A828-4DE7-4525-9E0C-8ED87204B469}"/>
      </w:docPartPr>
      <w:docPartBody>
        <w:p w:rsidR="00000000" w:rsidRDefault="00695CFD"/>
      </w:docPartBody>
    </w:docPart>
    <w:docPart>
      <w:docPartPr>
        <w:name w:val="9A2A15E211C04026824EBD6AF962D058"/>
        <w:category>
          <w:name w:val="General"/>
          <w:gallery w:val="placeholder"/>
        </w:category>
        <w:types>
          <w:type w:val="bbPlcHdr"/>
        </w:types>
        <w:behaviors>
          <w:behavior w:val="content"/>
        </w:behaviors>
        <w:guid w:val="{51F22869-880F-4C01-9E87-6C8D6B60A439}"/>
      </w:docPartPr>
      <w:docPartBody>
        <w:p w:rsidR="00000000" w:rsidRDefault="00695CFD"/>
      </w:docPartBody>
    </w:docPart>
    <w:docPart>
      <w:docPartPr>
        <w:name w:val="0DCC49C147FB47DFAC77D38D973862EC"/>
        <w:category>
          <w:name w:val="General"/>
          <w:gallery w:val="placeholder"/>
        </w:category>
        <w:types>
          <w:type w:val="bbPlcHdr"/>
        </w:types>
        <w:behaviors>
          <w:behavior w:val="content"/>
        </w:behaviors>
        <w:guid w:val="{120ECE4D-DDE6-424B-9D06-A40B7E46FC0E}"/>
      </w:docPartPr>
      <w:docPartBody>
        <w:p w:rsidR="00000000" w:rsidRDefault="00695CFD"/>
      </w:docPartBody>
    </w:docPart>
    <w:docPart>
      <w:docPartPr>
        <w:name w:val="A504529945C849D7AB4441B7008325E5"/>
        <w:category>
          <w:name w:val="General"/>
          <w:gallery w:val="placeholder"/>
        </w:category>
        <w:types>
          <w:type w:val="bbPlcHdr"/>
        </w:types>
        <w:behaviors>
          <w:behavior w:val="content"/>
        </w:behaviors>
        <w:guid w:val="{04F0D530-6177-4FE4-961C-93E37239D9E4}"/>
      </w:docPartPr>
      <w:docPartBody>
        <w:p w:rsidR="00000000" w:rsidRDefault="00695CFD"/>
      </w:docPartBody>
    </w:docPart>
    <w:docPart>
      <w:docPartPr>
        <w:name w:val="BAC870DC4DA14F65B0D30C4EEC61B0E2"/>
        <w:category>
          <w:name w:val="General"/>
          <w:gallery w:val="placeholder"/>
        </w:category>
        <w:types>
          <w:type w:val="bbPlcHdr"/>
        </w:types>
        <w:behaviors>
          <w:behavior w:val="content"/>
        </w:behaviors>
        <w:guid w:val="{1FEB4680-EDB7-475D-9A81-44B5A0DE4ED0}"/>
      </w:docPartPr>
      <w:docPartBody>
        <w:p w:rsidR="00000000" w:rsidRDefault="00695CFD"/>
      </w:docPartBody>
    </w:docPart>
    <w:docPart>
      <w:docPartPr>
        <w:name w:val="E57D5CEB335A4E6CB71022A7F91F1683"/>
        <w:category>
          <w:name w:val="General"/>
          <w:gallery w:val="placeholder"/>
        </w:category>
        <w:types>
          <w:type w:val="bbPlcHdr"/>
        </w:types>
        <w:behaviors>
          <w:behavior w:val="content"/>
        </w:behaviors>
        <w:guid w:val="{DD518CE7-2753-4D2B-907B-BA07CDFCD771}"/>
      </w:docPartPr>
      <w:docPartBody>
        <w:p w:rsidR="00000000" w:rsidRDefault="00695CFD"/>
      </w:docPartBody>
    </w:docPart>
    <w:docPart>
      <w:docPartPr>
        <w:name w:val="79C8BDBBE9CD4152962F34F78530A49D"/>
        <w:category>
          <w:name w:val="General"/>
          <w:gallery w:val="placeholder"/>
        </w:category>
        <w:types>
          <w:type w:val="bbPlcHdr"/>
        </w:types>
        <w:behaviors>
          <w:behavior w:val="content"/>
        </w:behaviors>
        <w:guid w:val="{82A02177-3DF7-4BB9-8E6D-F94AC54FB138}"/>
      </w:docPartPr>
      <w:docPartBody>
        <w:p w:rsidR="00000000" w:rsidRDefault="00695CFD"/>
      </w:docPartBody>
    </w:docPart>
    <w:docPart>
      <w:docPartPr>
        <w:name w:val="482F9F8B01EA49AC89685171A437AA30"/>
        <w:category>
          <w:name w:val="General"/>
          <w:gallery w:val="placeholder"/>
        </w:category>
        <w:types>
          <w:type w:val="bbPlcHdr"/>
        </w:types>
        <w:behaviors>
          <w:behavior w:val="content"/>
        </w:behaviors>
        <w:guid w:val="{8D3DAAF8-3340-4965-A62F-B0D81FA28BB3}"/>
      </w:docPartPr>
      <w:docPartBody>
        <w:p w:rsidR="00000000" w:rsidRDefault="00B66739" w:rsidP="00B66739">
          <w:pPr>
            <w:pStyle w:val="482F9F8B01EA49AC89685171A437AA30"/>
          </w:pPr>
          <w:r w:rsidRPr="00A30DD1">
            <w:rPr>
              <w:rStyle w:val="PlaceholderText"/>
            </w:rPr>
            <w:t>Click here to enter a date.</w:t>
          </w:r>
        </w:p>
      </w:docPartBody>
    </w:docPart>
    <w:docPart>
      <w:docPartPr>
        <w:name w:val="3957E8154DB841B9B1FB273DEA8C08A3"/>
        <w:category>
          <w:name w:val="General"/>
          <w:gallery w:val="placeholder"/>
        </w:category>
        <w:types>
          <w:type w:val="bbPlcHdr"/>
        </w:types>
        <w:behaviors>
          <w:behavior w:val="content"/>
        </w:behaviors>
        <w:guid w:val="{B5B9A02E-6C51-4718-8207-0FE86E78D051}"/>
      </w:docPartPr>
      <w:docPartBody>
        <w:p w:rsidR="00000000" w:rsidRDefault="00695CFD"/>
      </w:docPartBody>
    </w:docPart>
    <w:docPart>
      <w:docPartPr>
        <w:name w:val="C234B760CD12488E8CE86321923231F8"/>
        <w:category>
          <w:name w:val="General"/>
          <w:gallery w:val="placeholder"/>
        </w:category>
        <w:types>
          <w:type w:val="bbPlcHdr"/>
        </w:types>
        <w:behaviors>
          <w:behavior w:val="content"/>
        </w:behaviors>
        <w:guid w:val="{215E65B7-F2E2-44A0-A16C-A844A93E4452}"/>
      </w:docPartPr>
      <w:docPartBody>
        <w:p w:rsidR="00000000" w:rsidRDefault="00695CFD"/>
      </w:docPartBody>
    </w:docPart>
    <w:docPart>
      <w:docPartPr>
        <w:name w:val="396CA82CC14A4A6BB90F9311D2235799"/>
        <w:category>
          <w:name w:val="General"/>
          <w:gallery w:val="placeholder"/>
        </w:category>
        <w:types>
          <w:type w:val="bbPlcHdr"/>
        </w:types>
        <w:behaviors>
          <w:behavior w:val="content"/>
        </w:behaviors>
        <w:guid w:val="{AACD2328-8588-4BD9-9F83-52C6A4DCA49F}"/>
      </w:docPartPr>
      <w:docPartBody>
        <w:p w:rsidR="00000000" w:rsidRDefault="00B66739" w:rsidP="00B66739">
          <w:pPr>
            <w:pStyle w:val="396CA82CC14A4A6BB90F9311D2235799"/>
          </w:pPr>
          <w:r>
            <w:rPr>
              <w:rFonts w:eastAsia="Times New Roman" w:cs="Times New Roman"/>
              <w:bCs/>
              <w:szCs w:val="24"/>
            </w:rPr>
            <w:t xml:space="preserve"> </w:t>
          </w:r>
        </w:p>
      </w:docPartBody>
    </w:docPart>
    <w:docPart>
      <w:docPartPr>
        <w:name w:val="5E521729B5DF4469A08A402FDF9EA9DA"/>
        <w:category>
          <w:name w:val="General"/>
          <w:gallery w:val="placeholder"/>
        </w:category>
        <w:types>
          <w:type w:val="bbPlcHdr"/>
        </w:types>
        <w:behaviors>
          <w:behavior w:val="content"/>
        </w:behaviors>
        <w:guid w:val="{5738EB32-AB6C-4C39-BDFC-F92A7A1320C6}"/>
      </w:docPartPr>
      <w:docPartBody>
        <w:p w:rsidR="00000000" w:rsidRDefault="00695CFD"/>
      </w:docPartBody>
    </w:docPart>
    <w:docPart>
      <w:docPartPr>
        <w:name w:val="1F974BCEA5AB49F1A5885B7D712555B1"/>
        <w:category>
          <w:name w:val="General"/>
          <w:gallery w:val="placeholder"/>
        </w:category>
        <w:types>
          <w:type w:val="bbPlcHdr"/>
        </w:types>
        <w:behaviors>
          <w:behavior w:val="content"/>
        </w:behaviors>
        <w:guid w:val="{AFFB7414-AEE4-423B-866C-0B96BF3B8D24}"/>
      </w:docPartPr>
      <w:docPartBody>
        <w:p w:rsidR="00000000" w:rsidRDefault="00695C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5CFD"/>
    <w:rsid w:val="00696675"/>
    <w:rsid w:val="006B0016"/>
    <w:rsid w:val="008C55F7"/>
    <w:rsid w:val="0090598B"/>
    <w:rsid w:val="00984D6C"/>
    <w:rsid w:val="00A54AD6"/>
    <w:rsid w:val="00A57564"/>
    <w:rsid w:val="00B252A4"/>
    <w:rsid w:val="00B5530B"/>
    <w:rsid w:val="00B6673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7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6739"/>
    <w:rPr>
      <w:rFonts w:ascii="Times New Roman" w:hAnsi="Times New Roman"/>
      <w:sz w:val="24"/>
    </w:rPr>
  </w:style>
  <w:style w:type="paragraph" w:customStyle="1" w:styleId="487D89B4F8B34DB4967D41FE18F7F88D9">
    <w:name w:val="487D89B4F8B34DB4967D41FE18F7F88D9"/>
    <w:rsid w:val="00B66739"/>
    <w:rPr>
      <w:rFonts w:ascii="Times New Roman" w:hAnsi="Times New Roman"/>
      <w:sz w:val="24"/>
    </w:rPr>
  </w:style>
  <w:style w:type="paragraph" w:customStyle="1" w:styleId="AE2570ED5D764CD7AF9686706F550F4622">
    <w:name w:val="AE2570ED5D764CD7AF9686706F550F4622"/>
    <w:rsid w:val="00B66739"/>
    <w:pPr>
      <w:tabs>
        <w:tab w:val="center" w:pos="4680"/>
        <w:tab w:val="right" w:pos="9360"/>
      </w:tabs>
      <w:spacing w:after="0" w:line="240" w:lineRule="auto"/>
    </w:pPr>
    <w:rPr>
      <w:rFonts w:ascii="Times New Roman" w:hAnsi="Times New Roman"/>
      <w:sz w:val="24"/>
    </w:rPr>
  </w:style>
  <w:style w:type="paragraph" w:customStyle="1" w:styleId="482F9F8B01EA49AC89685171A437AA30">
    <w:name w:val="482F9F8B01EA49AC89685171A437AA30"/>
    <w:rsid w:val="00B66739"/>
    <w:pPr>
      <w:spacing w:after="160" w:line="259" w:lineRule="auto"/>
    </w:pPr>
  </w:style>
  <w:style w:type="paragraph" w:customStyle="1" w:styleId="396CA82CC14A4A6BB90F9311D2235799">
    <w:name w:val="396CA82CC14A4A6BB90F9311D2235799"/>
    <w:rsid w:val="00B667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85CB67-95AD-4733-918F-CB9B158A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632</Words>
  <Characters>3609</Characters>
  <Application>Microsoft Office Word</Application>
  <DocSecurity>0</DocSecurity>
  <Lines>30</Lines>
  <Paragraphs>8</Paragraphs>
  <ScaleCrop>false</ScaleCrop>
  <Company>Texas Legislative Council</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2019-04-10T18:44:00Z</dcterms:modified>
</cp:coreProperties>
</file>

<file path=docProps/custom.xml><?xml version="1.0" encoding="utf-8"?>
<op:Properties xmlns:vt="http://schemas.openxmlformats.org/officeDocument/2006/docPropsVTypes" xmlns:op="http://schemas.openxmlformats.org/officeDocument/2006/custom-properties"/>
</file>