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AB" w:rsidRDefault="00FD2E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62F7ECC59A42DCBE798CB92443DE2F"/>
          </w:placeholder>
        </w:sdtPr>
        <w:sdtContent>
          <w:r w:rsidRPr="005C2A78">
            <w:rPr>
              <w:rFonts w:cs="Times New Roman"/>
              <w:b/>
              <w:szCs w:val="24"/>
              <w:u w:val="single"/>
            </w:rPr>
            <w:t>BILL ANALYSIS</w:t>
          </w:r>
        </w:sdtContent>
      </w:sdt>
    </w:p>
    <w:p w:rsidR="00FD2EAB" w:rsidRPr="00585C31" w:rsidRDefault="00FD2EAB" w:rsidP="000F1DF9">
      <w:pPr>
        <w:spacing w:after="0" w:line="240" w:lineRule="auto"/>
        <w:rPr>
          <w:rFonts w:cs="Times New Roman"/>
          <w:szCs w:val="24"/>
        </w:rPr>
      </w:pPr>
    </w:p>
    <w:p w:rsidR="00FD2EAB" w:rsidRPr="00585C31" w:rsidRDefault="00FD2E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2EAB" w:rsidTr="000F1DF9">
        <w:tc>
          <w:tcPr>
            <w:tcW w:w="2718" w:type="dxa"/>
          </w:tcPr>
          <w:p w:rsidR="00FD2EAB" w:rsidRPr="005C2A78" w:rsidRDefault="00FD2EAB" w:rsidP="006D756B">
            <w:pPr>
              <w:rPr>
                <w:rFonts w:cs="Times New Roman"/>
                <w:szCs w:val="24"/>
              </w:rPr>
            </w:pPr>
            <w:sdt>
              <w:sdtPr>
                <w:rPr>
                  <w:rFonts w:cs="Times New Roman"/>
                  <w:szCs w:val="24"/>
                </w:rPr>
                <w:alias w:val="Agency Title"/>
                <w:tag w:val="AgencyTitleContentControl"/>
                <w:id w:val="1920747753"/>
                <w:lock w:val="sdtContentLocked"/>
                <w:placeholder>
                  <w:docPart w:val="689043026B444AB48B54D388124672A0"/>
                </w:placeholder>
              </w:sdtPr>
              <w:sdtEndPr>
                <w:rPr>
                  <w:rFonts w:cstheme="minorBidi"/>
                  <w:szCs w:val="22"/>
                </w:rPr>
              </w:sdtEndPr>
              <w:sdtContent>
                <w:r>
                  <w:rPr>
                    <w:rFonts w:cs="Times New Roman"/>
                    <w:szCs w:val="24"/>
                  </w:rPr>
                  <w:t>Senate Research Center</w:t>
                </w:r>
              </w:sdtContent>
            </w:sdt>
          </w:p>
        </w:tc>
        <w:tc>
          <w:tcPr>
            <w:tcW w:w="6858" w:type="dxa"/>
          </w:tcPr>
          <w:p w:rsidR="00FD2EAB" w:rsidRPr="00FF6471" w:rsidRDefault="00FD2EAB" w:rsidP="000F1DF9">
            <w:pPr>
              <w:jc w:val="right"/>
              <w:rPr>
                <w:rFonts w:cs="Times New Roman"/>
                <w:szCs w:val="24"/>
              </w:rPr>
            </w:pPr>
            <w:sdt>
              <w:sdtPr>
                <w:rPr>
                  <w:rFonts w:cs="Times New Roman"/>
                  <w:szCs w:val="24"/>
                </w:rPr>
                <w:alias w:val="Bill Number"/>
                <w:tag w:val="BillNumberOne"/>
                <w:id w:val="-410784069"/>
                <w:lock w:val="sdtContentLocked"/>
                <w:placeholder>
                  <w:docPart w:val="9FAC948492AD4513A890F70189EE85A4"/>
                </w:placeholder>
              </w:sdtPr>
              <w:sdtContent>
                <w:r>
                  <w:rPr>
                    <w:rFonts w:cs="Times New Roman"/>
                    <w:szCs w:val="24"/>
                  </w:rPr>
                  <w:t>S.B. 2152</w:t>
                </w:r>
              </w:sdtContent>
            </w:sdt>
          </w:p>
        </w:tc>
      </w:tr>
      <w:tr w:rsidR="00FD2EAB" w:rsidTr="000F1DF9">
        <w:sdt>
          <w:sdtPr>
            <w:rPr>
              <w:rFonts w:cs="Times New Roman"/>
              <w:szCs w:val="24"/>
            </w:rPr>
            <w:alias w:val="TLCNumber"/>
            <w:tag w:val="TLCNumber"/>
            <w:id w:val="-542600604"/>
            <w:lock w:val="sdtLocked"/>
            <w:placeholder>
              <w:docPart w:val="35B0734B276F450E91B3FDBBA25C846D"/>
            </w:placeholder>
            <w:showingPlcHdr/>
          </w:sdtPr>
          <w:sdtContent>
            <w:tc>
              <w:tcPr>
                <w:tcW w:w="2718" w:type="dxa"/>
              </w:tcPr>
              <w:p w:rsidR="00FD2EAB" w:rsidRPr="000F1DF9" w:rsidRDefault="00FD2EAB" w:rsidP="00C65088">
                <w:pPr>
                  <w:rPr>
                    <w:rFonts w:cs="Times New Roman"/>
                    <w:szCs w:val="24"/>
                  </w:rPr>
                </w:pPr>
              </w:p>
            </w:tc>
          </w:sdtContent>
        </w:sdt>
        <w:tc>
          <w:tcPr>
            <w:tcW w:w="6858" w:type="dxa"/>
          </w:tcPr>
          <w:p w:rsidR="00FD2EAB" w:rsidRPr="005C2A78" w:rsidRDefault="00FD2EAB" w:rsidP="006D756B">
            <w:pPr>
              <w:jc w:val="right"/>
              <w:rPr>
                <w:rFonts w:cs="Times New Roman"/>
                <w:szCs w:val="24"/>
              </w:rPr>
            </w:pPr>
            <w:sdt>
              <w:sdtPr>
                <w:rPr>
                  <w:rFonts w:cs="Times New Roman"/>
                  <w:szCs w:val="24"/>
                </w:rPr>
                <w:alias w:val="Author Label"/>
                <w:tag w:val="By"/>
                <w:id w:val="72399597"/>
                <w:lock w:val="sdtLocked"/>
                <w:placeholder>
                  <w:docPart w:val="DD29C78153624F11AF237191D41C6A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4A3B33F28248C581E1B9C434D18BF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2CB0A9CBC7C4219898FF86C74D4A7C6"/>
                </w:placeholder>
                <w:showingPlcHdr/>
              </w:sdtPr>
              <w:sdtContent/>
            </w:sdt>
          </w:p>
        </w:tc>
      </w:tr>
      <w:tr w:rsidR="00FD2EAB" w:rsidTr="000F1DF9">
        <w:tc>
          <w:tcPr>
            <w:tcW w:w="2718" w:type="dxa"/>
          </w:tcPr>
          <w:p w:rsidR="00FD2EAB" w:rsidRPr="00BC7495" w:rsidRDefault="00FD2EAB" w:rsidP="000F1DF9">
            <w:pPr>
              <w:rPr>
                <w:rFonts w:cs="Times New Roman"/>
                <w:szCs w:val="24"/>
              </w:rPr>
            </w:pPr>
          </w:p>
        </w:tc>
        <w:sdt>
          <w:sdtPr>
            <w:rPr>
              <w:rFonts w:cs="Times New Roman"/>
              <w:szCs w:val="24"/>
            </w:rPr>
            <w:alias w:val="Committee"/>
            <w:tag w:val="Committee"/>
            <w:id w:val="1914272295"/>
            <w:lock w:val="sdtContentLocked"/>
            <w:placeholder>
              <w:docPart w:val="4E063832C6EA4EB2BB087B02A54F3005"/>
            </w:placeholder>
          </w:sdtPr>
          <w:sdtContent>
            <w:tc>
              <w:tcPr>
                <w:tcW w:w="6858" w:type="dxa"/>
              </w:tcPr>
              <w:p w:rsidR="00FD2EAB" w:rsidRPr="00FF6471" w:rsidRDefault="00FD2EAB" w:rsidP="000F1DF9">
                <w:pPr>
                  <w:jc w:val="right"/>
                  <w:rPr>
                    <w:rFonts w:cs="Times New Roman"/>
                    <w:szCs w:val="24"/>
                  </w:rPr>
                </w:pPr>
                <w:r>
                  <w:rPr>
                    <w:rFonts w:cs="Times New Roman"/>
                    <w:szCs w:val="24"/>
                  </w:rPr>
                  <w:t>Natural Resources &amp; Economic Development</w:t>
                </w:r>
              </w:p>
            </w:tc>
          </w:sdtContent>
        </w:sdt>
      </w:tr>
      <w:tr w:rsidR="00FD2EAB" w:rsidTr="000F1DF9">
        <w:tc>
          <w:tcPr>
            <w:tcW w:w="2718" w:type="dxa"/>
          </w:tcPr>
          <w:p w:rsidR="00FD2EAB" w:rsidRPr="00BC7495" w:rsidRDefault="00FD2EAB" w:rsidP="000F1DF9">
            <w:pPr>
              <w:rPr>
                <w:rFonts w:cs="Times New Roman"/>
                <w:szCs w:val="24"/>
              </w:rPr>
            </w:pPr>
          </w:p>
        </w:tc>
        <w:sdt>
          <w:sdtPr>
            <w:rPr>
              <w:rFonts w:cs="Times New Roman"/>
              <w:szCs w:val="24"/>
            </w:rPr>
            <w:alias w:val="Date"/>
            <w:tag w:val="DateContentControl"/>
            <w:id w:val="1178081906"/>
            <w:lock w:val="sdtLocked"/>
            <w:placeholder>
              <w:docPart w:val="69950D21F82A4038A59DB6C915464B6D"/>
            </w:placeholder>
            <w:date w:fullDate="2019-04-07T00:00:00Z">
              <w:dateFormat w:val="M/d/yyyy"/>
              <w:lid w:val="en-US"/>
              <w:storeMappedDataAs w:val="dateTime"/>
              <w:calendar w:val="gregorian"/>
            </w:date>
          </w:sdtPr>
          <w:sdtContent>
            <w:tc>
              <w:tcPr>
                <w:tcW w:w="6858" w:type="dxa"/>
              </w:tcPr>
              <w:p w:rsidR="00FD2EAB" w:rsidRPr="00FF6471" w:rsidRDefault="00FD2EAB" w:rsidP="000F1DF9">
                <w:pPr>
                  <w:jc w:val="right"/>
                  <w:rPr>
                    <w:rFonts w:cs="Times New Roman"/>
                    <w:szCs w:val="24"/>
                  </w:rPr>
                </w:pPr>
                <w:r>
                  <w:rPr>
                    <w:rFonts w:cs="Times New Roman"/>
                    <w:szCs w:val="24"/>
                  </w:rPr>
                  <w:t>4/7/2019</w:t>
                </w:r>
              </w:p>
            </w:tc>
          </w:sdtContent>
        </w:sdt>
      </w:tr>
      <w:tr w:rsidR="00FD2EAB" w:rsidTr="000F1DF9">
        <w:tc>
          <w:tcPr>
            <w:tcW w:w="2718" w:type="dxa"/>
          </w:tcPr>
          <w:p w:rsidR="00FD2EAB" w:rsidRPr="00BC7495" w:rsidRDefault="00FD2EAB" w:rsidP="000F1DF9">
            <w:pPr>
              <w:rPr>
                <w:rFonts w:cs="Times New Roman"/>
                <w:szCs w:val="24"/>
              </w:rPr>
            </w:pPr>
          </w:p>
        </w:tc>
        <w:sdt>
          <w:sdtPr>
            <w:rPr>
              <w:rFonts w:cs="Times New Roman"/>
              <w:szCs w:val="24"/>
            </w:rPr>
            <w:alias w:val="BA Version"/>
            <w:tag w:val="BAVersion"/>
            <w:id w:val="-1685590809"/>
            <w:lock w:val="sdtContentLocked"/>
            <w:placeholder>
              <w:docPart w:val="960603C8B5DB4844B76BD9A41224BAF6"/>
            </w:placeholder>
          </w:sdtPr>
          <w:sdtContent>
            <w:tc>
              <w:tcPr>
                <w:tcW w:w="6858" w:type="dxa"/>
              </w:tcPr>
              <w:p w:rsidR="00FD2EAB" w:rsidRPr="00FF6471" w:rsidRDefault="00FD2EAB" w:rsidP="000F1DF9">
                <w:pPr>
                  <w:jc w:val="right"/>
                  <w:rPr>
                    <w:rFonts w:cs="Times New Roman"/>
                    <w:szCs w:val="24"/>
                  </w:rPr>
                </w:pPr>
                <w:r>
                  <w:rPr>
                    <w:rFonts w:cs="Times New Roman"/>
                    <w:szCs w:val="24"/>
                  </w:rPr>
                  <w:t>As Filed</w:t>
                </w:r>
              </w:p>
            </w:tc>
          </w:sdtContent>
        </w:sdt>
      </w:tr>
    </w:tbl>
    <w:p w:rsidR="00FD2EAB" w:rsidRPr="00FF6471" w:rsidRDefault="00FD2EAB" w:rsidP="000F1DF9">
      <w:pPr>
        <w:spacing w:after="0" w:line="240" w:lineRule="auto"/>
        <w:rPr>
          <w:rFonts w:cs="Times New Roman"/>
          <w:szCs w:val="24"/>
        </w:rPr>
      </w:pPr>
    </w:p>
    <w:p w:rsidR="00FD2EAB" w:rsidRPr="00FF6471" w:rsidRDefault="00FD2EAB" w:rsidP="000F1DF9">
      <w:pPr>
        <w:spacing w:after="0" w:line="240" w:lineRule="auto"/>
        <w:rPr>
          <w:rFonts w:cs="Times New Roman"/>
          <w:szCs w:val="24"/>
        </w:rPr>
      </w:pPr>
    </w:p>
    <w:p w:rsidR="00FD2EAB" w:rsidRPr="00FF6471" w:rsidRDefault="00FD2E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278848650C4B81B96F2248FDC2437A"/>
        </w:placeholder>
      </w:sdtPr>
      <w:sdtContent>
        <w:p w:rsidR="00FD2EAB" w:rsidRDefault="00FD2E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B1834AA4914B81ADE501422978C81F"/>
        </w:placeholder>
      </w:sdtPr>
      <w:sdtContent>
        <w:p w:rsidR="00FD2EAB" w:rsidRDefault="00FD2EAB" w:rsidP="00221DDE">
          <w:pPr>
            <w:pStyle w:val="NormalWeb"/>
            <w:spacing w:before="0" w:beforeAutospacing="0" w:after="0" w:afterAutospacing="0"/>
            <w:jc w:val="both"/>
            <w:divId w:val="2135054881"/>
            <w:rPr>
              <w:rFonts w:eastAsia="Times New Roman"/>
              <w:bCs/>
            </w:rPr>
          </w:pPr>
        </w:p>
        <w:p w:rsidR="00FD2EAB" w:rsidRDefault="00FD2EAB" w:rsidP="00221DDE">
          <w:pPr>
            <w:pStyle w:val="NormalWeb"/>
            <w:spacing w:before="0" w:beforeAutospacing="0" w:after="0" w:afterAutospacing="0"/>
            <w:jc w:val="both"/>
            <w:divId w:val="2135054881"/>
            <w:rPr>
              <w:color w:val="000000"/>
            </w:rPr>
          </w:pPr>
          <w:r w:rsidRPr="007C6E44">
            <w:rPr>
              <w:color w:val="000000"/>
            </w:rPr>
            <w:t>Under current law, a person who applies for a wage claim is vulnerable to having their personally identifiable information accessed by means of a public information request to the Texas Workforce Commission</w:t>
          </w:r>
          <w:r>
            <w:rPr>
              <w:color w:val="000000"/>
            </w:rPr>
            <w:t xml:space="preserve"> (TWC)</w:t>
          </w:r>
          <w:r w:rsidRPr="007C6E44">
            <w:rPr>
              <w:color w:val="000000"/>
            </w:rPr>
            <w:t xml:space="preserve">. This gap in privacy allows media outlets or attorneys seeking clients, for example, to utilize this information without the person's authorization. The availability of this information may have a chilling effect on potential wage claims if claimants believe they may be subject to harassment due to their filing. </w:t>
          </w:r>
        </w:p>
        <w:p w:rsidR="00FD2EAB" w:rsidRPr="007C6E44" w:rsidRDefault="00FD2EAB" w:rsidP="00221DDE">
          <w:pPr>
            <w:pStyle w:val="NormalWeb"/>
            <w:spacing w:before="0" w:beforeAutospacing="0" w:after="0" w:afterAutospacing="0"/>
            <w:jc w:val="both"/>
            <w:divId w:val="2135054881"/>
            <w:rPr>
              <w:color w:val="000000"/>
            </w:rPr>
          </w:pPr>
        </w:p>
        <w:p w:rsidR="00FD2EAB" w:rsidRPr="007C6E44" w:rsidRDefault="00FD2EAB" w:rsidP="00221DDE">
          <w:pPr>
            <w:pStyle w:val="NormalWeb"/>
            <w:spacing w:before="0" w:beforeAutospacing="0" w:after="0" w:afterAutospacing="0"/>
            <w:jc w:val="both"/>
            <w:divId w:val="2135054881"/>
            <w:rPr>
              <w:color w:val="000000"/>
            </w:rPr>
          </w:pPr>
          <w:r w:rsidRPr="007C6E44">
            <w:rPr>
              <w:color w:val="000000"/>
            </w:rPr>
            <w:t>S</w:t>
          </w:r>
          <w:r>
            <w:rPr>
              <w:color w:val="000000"/>
            </w:rPr>
            <w:t>.</w:t>
          </w:r>
          <w:r w:rsidRPr="007C6E44">
            <w:rPr>
              <w:color w:val="000000"/>
            </w:rPr>
            <w:t>B</w:t>
          </w:r>
          <w:r>
            <w:rPr>
              <w:color w:val="000000"/>
            </w:rPr>
            <w:t>.</w:t>
          </w:r>
          <w:r w:rsidRPr="007C6E44">
            <w:rPr>
              <w:color w:val="000000"/>
            </w:rPr>
            <w:t xml:space="preserve"> 2152 thus would allow </w:t>
          </w:r>
          <w:r>
            <w:rPr>
              <w:color w:val="000000"/>
            </w:rPr>
            <w:t>TWC</w:t>
          </w:r>
          <w:r w:rsidRPr="007C6E44">
            <w:rPr>
              <w:color w:val="000000"/>
            </w:rPr>
            <w:t xml:space="preserve"> to hold personally identifiable wage claim information confidential under the Public Information Act, mirroring the current law for unemployment insurance. S</w:t>
          </w:r>
          <w:r>
            <w:rPr>
              <w:color w:val="000000"/>
            </w:rPr>
            <w:t>.</w:t>
          </w:r>
          <w:r w:rsidRPr="007C6E44">
            <w:rPr>
              <w:color w:val="000000"/>
            </w:rPr>
            <w:t>B</w:t>
          </w:r>
          <w:r>
            <w:rPr>
              <w:color w:val="000000"/>
            </w:rPr>
            <w:t>.</w:t>
          </w:r>
          <w:r w:rsidRPr="007C6E44">
            <w:rPr>
              <w:color w:val="000000"/>
            </w:rPr>
            <w:t xml:space="preserve"> 2152, however, would not deem the commission's aggregate data confidential. This includes any bad faith penalties, interactions with bankruptcy courts, employer names, and number of claims filed against each employer.</w:t>
          </w:r>
        </w:p>
        <w:p w:rsidR="00FD2EAB" w:rsidRPr="00D70925" w:rsidRDefault="00FD2EAB" w:rsidP="00221DDE">
          <w:pPr>
            <w:spacing w:after="0" w:line="240" w:lineRule="auto"/>
            <w:jc w:val="both"/>
            <w:rPr>
              <w:rFonts w:eastAsia="Times New Roman" w:cs="Times New Roman"/>
              <w:bCs/>
              <w:szCs w:val="24"/>
            </w:rPr>
          </w:pPr>
        </w:p>
      </w:sdtContent>
    </w:sdt>
    <w:p w:rsidR="00FD2EAB" w:rsidRDefault="00FD2E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2152 </w:t>
      </w:r>
      <w:bookmarkStart w:id="1" w:name="AmendsCurrentLaw"/>
      <w:bookmarkEnd w:id="1"/>
      <w:r>
        <w:rPr>
          <w:rFonts w:cs="Times New Roman"/>
          <w:szCs w:val="24"/>
        </w:rPr>
        <w:t>amends current law relating to wage claim data.</w:t>
      </w:r>
    </w:p>
    <w:p w:rsidR="00FD2EAB" w:rsidRPr="007C6E44" w:rsidRDefault="00FD2EAB" w:rsidP="000F1DF9">
      <w:pPr>
        <w:spacing w:after="0" w:line="240" w:lineRule="auto"/>
        <w:jc w:val="both"/>
        <w:rPr>
          <w:rFonts w:eastAsia="Times New Roman" w:cs="Times New Roman"/>
          <w:szCs w:val="24"/>
        </w:rPr>
      </w:pPr>
    </w:p>
    <w:p w:rsidR="00FD2EAB" w:rsidRPr="005C2A78" w:rsidRDefault="00FD2E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AFE53EB5AE4CBDB872A49A3381F89E"/>
          </w:placeholder>
        </w:sdtPr>
        <w:sdtContent>
          <w:r>
            <w:rPr>
              <w:rFonts w:eastAsia="Times New Roman" w:cs="Times New Roman"/>
              <w:b/>
              <w:szCs w:val="24"/>
              <w:u w:val="single"/>
            </w:rPr>
            <w:t>RULEMAKING AUTHORITY</w:t>
          </w:r>
        </w:sdtContent>
      </w:sdt>
    </w:p>
    <w:p w:rsidR="00FD2EAB" w:rsidRPr="006529C4" w:rsidRDefault="00FD2EAB" w:rsidP="00774EC7">
      <w:pPr>
        <w:spacing w:after="0" w:line="240" w:lineRule="auto"/>
        <w:jc w:val="both"/>
        <w:rPr>
          <w:rFonts w:cs="Times New Roman"/>
          <w:szCs w:val="24"/>
        </w:rPr>
      </w:pPr>
    </w:p>
    <w:p w:rsidR="00FD2EAB" w:rsidRDefault="00FD2EAB" w:rsidP="00774EC7">
      <w:pPr>
        <w:spacing w:after="0" w:line="240" w:lineRule="auto"/>
        <w:jc w:val="both"/>
        <w:rPr>
          <w:rFonts w:cs="Times New Roman"/>
          <w:szCs w:val="24"/>
        </w:rPr>
      </w:pPr>
      <w:r>
        <w:rPr>
          <w:rFonts w:cs="Times New Roman"/>
          <w:szCs w:val="24"/>
        </w:rPr>
        <w:t xml:space="preserve">Rulemaking authority is expressly granted to the Texas Workforce Commission in SECTION 1 (Section 61.0515, Labor Code) of this bill. </w:t>
      </w:r>
    </w:p>
    <w:p w:rsidR="00FD2EAB" w:rsidRPr="006529C4" w:rsidRDefault="00FD2EAB" w:rsidP="00774EC7">
      <w:pPr>
        <w:spacing w:after="0" w:line="240" w:lineRule="auto"/>
        <w:jc w:val="both"/>
        <w:rPr>
          <w:rFonts w:cs="Times New Roman"/>
          <w:szCs w:val="24"/>
        </w:rPr>
      </w:pPr>
    </w:p>
    <w:p w:rsidR="00FD2EAB" w:rsidRPr="005C2A78" w:rsidRDefault="00FD2E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CDB9C4187045399DF513707E9AACD8"/>
          </w:placeholder>
        </w:sdtPr>
        <w:sdtContent>
          <w:r>
            <w:rPr>
              <w:rFonts w:eastAsia="Times New Roman" w:cs="Times New Roman"/>
              <w:b/>
              <w:szCs w:val="24"/>
              <w:u w:val="single"/>
            </w:rPr>
            <w:t>SECTION BY SECTION ANALYSIS</w:t>
          </w:r>
        </w:sdtContent>
      </w:sdt>
    </w:p>
    <w:p w:rsidR="00FD2EAB" w:rsidRPr="005C2A78" w:rsidRDefault="00FD2EAB" w:rsidP="000F1DF9">
      <w:pPr>
        <w:spacing w:after="0" w:line="240" w:lineRule="auto"/>
        <w:jc w:val="both"/>
        <w:rPr>
          <w:rFonts w:eastAsia="Times New Roman" w:cs="Times New Roman"/>
          <w:szCs w:val="24"/>
        </w:rPr>
      </w:pPr>
    </w:p>
    <w:p w:rsidR="00FD2EAB" w:rsidRDefault="00FD2EAB" w:rsidP="0038432A">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6E44">
        <w:rPr>
          <w:rFonts w:eastAsia="Times New Roman" w:cs="Times New Roman"/>
          <w:szCs w:val="24"/>
        </w:rPr>
        <w:t>Subchapter D, Chapter 61, Labor Code, by adding Section 61.0515</w:t>
      </w:r>
      <w:r>
        <w:rPr>
          <w:rFonts w:eastAsia="Times New Roman" w:cs="Times New Roman"/>
          <w:szCs w:val="24"/>
        </w:rPr>
        <w:t>,</w:t>
      </w:r>
      <w:r w:rsidRPr="007C6E44">
        <w:rPr>
          <w:rFonts w:eastAsia="Times New Roman" w:cs="Times New Roman"/>
          <w:szCs w:val="24"/>
        </w:rPr>
        <w:t xml:space="preserve"> as follows:</w:t>
      </w:r>
      <w:r>
        <w:rPr>
          <w:rFonts w:eastAsia="Times New Roman" w:cs="Times New Roman"/>
          <w:szCs w:val="24"/>
        </w:rPr>
        <w:t xml:space="preserve"> </w:t>
      </w:r>
    </w:p>
    <w:p w:rsidR="00FD2EAB" w:rsidRPr="007C6E44" w:rsidRDefault="00FD2EAB" w:rsidP="0038432A">
      <w:pPr>
        <w:widowControl w:val="0"/>
        <w:autoSpaceDE w:val="0"/>
        <w:autoSpaceDN w:val="0"/>
        <w:adjustRightInd w:val="0"/>
        <w:spacing w:after="0" w:line="240" w:lineRule="auto"/>
        <w:ind w:left="720"/>
        <w:jc w:val="both"/>
        <w:rPr>
          <w:rFonts w:eastAsia="Times New Roman" w:cs="Times New Roman"/>
          <w:szCs w:val="24"/>
        </w:rPr>
      </w:pPr>
      <w:r w:rsidRPr="007C6E44">
        <w:rPr>
          <w:rFonts w:eastAsia="Times New Roman" w:cs="Times New Roman"/>
          <w:szCs w:val="24"/>
        </w:rPr>
        <w:t>Sec. 61.0515.</w:t>
      </w:r>
      <w:r>
        <w:rPr>
          <w:rFonts w:eastAsia="Times New Roman" w:cs="Times New Roman"/>
          <w:szCs w:val="24"/>
        </w:rPr>
        <w:t xml:space="preserve"> </w:t>
      </w:r>
      <w:r w:rsidRPr="007C6E44">
        <w:rPr>
          <w:rFonts w:eastAsia="Times New Roman" w:cs="Times New Roman"/>
          <w:szCs w:val="24"/>
        </w:rPr>
        <w:t>WAGE CLAIM DATA.</w:t>
      </w:r>
      <w:r>
        <w:rPr>
          <w:rFonts w:eastAsia="Times New Roman" w:cs="Times New Roman"/>
          <w:szCs w:val="24"/>
        </w:rPr>
        <w:t xml:space="preserve"> </w:t>
      </w:r>
      <w:r w:rsidRPr="007C6E44">
        <w:rPr>
          <w:rFonts w:eastAsia="Times New Roman" w:cs="Times New Roman"/>
          <w:szCs w:val="24"/>
        </w:rPr>
        <w:t>(a)</w:t>
      </w:r>
      <w:r>
        <w:rPr>
          <w:rFonts w:eastAsia="Times New Roman" w:cs="Times New Roman"/>
          <w:szCs w:val="24"/>
        </w:rPr>
        <w:t xml:space="preserve"> </w:t>
      </w:r>
      <w:r w:rsidRPr="007C6E44">
        <w:rPr>
          <w:rFonts w:eastAsia="Times New Roman" w:cs="Times New Roman"/>
          <w:szCs w:val="24"/>
        </w:rPr>
        <w:t xml:space="preserve">Defines "wage claim data" as information collected, received, developed, or maintained in the records of the </w:t>
      </w:r>
      <w:r>
        <w:rPr>
          <w:rFonts w:eastAsia="Times New Roman" w:cs="Times New Roman"/>
          <w:szCs w:val="24"/>
        </w:rPr>
        <w:t>Texas Workforce Commission (TWC)</w:t>
      </w:r>
      <w:r w:rsidRPr="007C6E44">
        <w:rPr>
          <w:rFonts w:eastAsia="Times New Roman" w:cs="Times New Roman"/>
          <w:szCs w:val="24"/>
        </w:rPr>
        <w:t xml:space="preserve"> that relates to the administration of this subchapter or Subchapters C</w:t>
      </w:r>
      <w:r>
        <w:rPr>
          <w:rFonts w:eastAsia="Times New Roman" w:cs="Times New Roman"/>
          <w:szCs w:val="24"/>
        </w:rPr>
        <w:t xml:space="preserve"> (Security for Wage Payments)</w:t>
      </w:r>
      <w:r w:rsidRPr="007C6E44">
        <w:rPr>
          <w:rFonts w:eastAsia="Times New Roman" w:cs="Times New Roman"/>
          <w:szCs w:val="24"/>
        </w:rPr>
        <w:t>, E</w:t>
      </w:r>
      <w:r>
        <w:rPr>
          <w:rFonts w:eastAsia="Times New Roman" w:cs="Times New Roman"/>
          <w:szCs w:val="24"/>
        </w:rPr>
        <w:t xml:space="preserve"> (Administrative Lien)</w:t>
      </w:r>
      <w:r w:rsidRPr="007C6E44">
        <w:rPr>
          <w:rFonts w:eastAsia="Times New Roman" w:cs="Times New Roman"/>
          <w:szCs w:val="24"/>
        </w:rPr>
        <w:t>, or F</w:t>
      </w:r>
      <w:r>
        <w:rPr>
          <w:rFonts w:eastAsia="Times New Roman" w:cs="Times New Roman"/>
          <w:szCs w:val="24"/>
        </w:rPr>
        <w:t xml:space="preserve"> (Delinquency; Levy)</w:t>
      </w:r>
      <w:r w:rsidRPr="007C6E44">
        <w:rPr>
          <w:rFonts w:eastAsia="Times New Roman" w:cs="Times New Roman"/>
          <w:szCs w:val="24"/>
        </w:rPr>
        <w:t>.</w:t>
      </w:r>
      <w:r>
        <w:rPr>
          <w:rFonts w:eastAsia="Times New Roman" w:cs="Times New Roman"/>
          <w:szCs w:val="24"/>
        </w:rPr>
        <w:t xml:space="preserve"> </w:t>
      </w:r>
      <w:r w:rsidRPr="007C6E44">
        <w:rPr>
          <w:rFonts w:eastAsia="Times New Roman" w:cs="Times New Roman"/>
          <w:szCs w:val="24"/>
        </w:rPr>
        <w:t>Provides that the term does not include:</w:t>
      </w:r>
      <w:r>
        <w:rPr>
          <w:rFonts w:eastAsia="Times New Roman" w:cs="Times New Roman"/>
          <w:szCs w:val="24"/>
        </w:rPr>
        <w:t xml:space="preserve"> </w:t>
      </w:r>
    </w:p>
    <w:p w:rsidR="00FD2EAB" w:rsidRPr="007C6E44" w:rsidRDefault="00FD2EAB" w:rsidP="0038432A">
      <w:pPr>
        <w:widowControl w:val="0"/>
        <w:autoSpaceDE w:val="0"/>
        <w:autoSpaceDN w:val="0"/>
        <w:adjustRightInd w:val="0"/>
        <w:spacing w:after="0" w:line="240" w:lineRule="auto"/>
        <w:ind w:left="720"/>
        <w:jc w:val="both"/>
        <w:rPr>
          <w:rFonts w:eastAsia="Times New Roman" w:cs="Times New Roman"/>
          <w:szCs w:val="24"/>
        </w:rPr>
      </w:pPr>
    </w:p>
    <w:p w:rsidR="00FD2EAB" w:rsidRPr="007C6E44" w:rsidRDefault="00FD2EAB" w:rsidP="0038432A">
      <w:pPr>
        <w:widowControl w:val="0"/>
        <w:autoSpaceDE w:val="0"/>
        <w:autoSpaceDN w:val="0"/>
        <w:adjustRightInd w:val="0"/>
        <w:spacing w:after="0" w:line="240" w:lineRule="auto"/>
        <w:ind w:left="720" w:firstLine="1440"/>
        <w:jc w:val="both"/>
        <w:rPr>
          <w:rFonts w:eastAsia="Times New Roman" w:cs="Times New Roman"/>
          <w:szCs w:val="24"/>
        </w:rPr>
      </w:pPr>
      <w:r w:rsidRPr="007C6E44">
        <w:rPr>
          <w:rFonts w:eastAsia="Times New Roman" w:cs="Times New Roman"/>
          <w:szCs w:val="24"/>
        </w:rPr>
        <w:t>(1)</w:t>
      </w:r>
      <w:r>
        <w:rPr>
          <w:rFonts w:eastAsia="Times New Roman" w:cs="Times New Roman"/>
          <w:szCs w:val="24"/>
        </w:rPr>
        <w:t xml:space="preserve"> </w:t>
      </w:r>
      <w:r w:rsidRPr="007C6E44">
        <w:rPr>
          <w:rFonts w:eastAsia="Times New Roman" w:cs="Times New Roman"/>
          <w:szCs w:val="24"/>
        </w:rPr>
        <w:t xml:space="preserve">aggregated data that does not tend to identify an individual; or </w:t>
      </w:r>
    </w:p>
    <w:p w:rsidR="00FD2EAB" w:rsidRPr="007C6E44" w:rsidRDefault="00FD2EAB" w:rsidP="0038432A">
      <w:pPr>
        <w:widowControl w:val="0"/>
        <w:autoSpaceDE w:val="0"/>
        <w:autoSpaceDN w:val="0"/>
        <w:adjustRightInd w:val="0"/>
        <w:spacing w:after="0" w:line="240" w:lineRule="auto"/>
        <w:ind w:left="720" w:firstLine="1440"/>
        <w:jc w:val="both"/>
        <w:rPr>
          <w:rFonts w:eastAsia="Times New Roman" w:cs="Times New Roman"/>
          <w:szCs w:val="24"/>
        </w:rPr>
      </w:pPr>
    </w:p>
    <w:p w:rsidR="00FD2EAB" w:rsidRPr="007C6E44" w:rsidRDefault="00FD2EAB" w:rsidP="0038432A">
      <w:pPr>
        <w:widowControl w:val="0"/>
        <w:autoSpaceDE w:val="0"/>
        <w:autoSpaceDN w:val="0"/>
        <w:adjustRightInd w:val="0"/>
        <w:spacing w:after="0" w:line="240" w:lineRule="auto"/>
        <w:ind w:left="720" w:firstLine="1440"/>
        <w:jc w:val="both"/>
        <w:rPr>
          <w:rFonts w:eastAsia="Times New Roman" w:cs="Times New Roman"/>
          <w:szCs w:val="24"/>
        </w:rPr>
      </w:pPr>
      <w:r w:rsidRPr="007C6E44">
        <w:rPr>
          <w:rFonts w:eastAsia="Times New Roman" w:cs="Times New Roman"/>
          <w:szCs w:val="24"/>
        </w:rPr>
        <w:t>(2)</w:t>
      </w:r>
      <w:r>
        <w:rPr>
          <w:rFonts w:eastAsia="Times New Roman" w:cs="Times New Roman"/>
          <w:szCs w:val="24"/>
        </w:rPr>
        <w:t xml:space="preserve"> </w:t>
      </w:r>
      <w:r w:rsidRPr="007C6E44">
        <w:rPr>
          <w:rFonts w:eastAsia="Times New Roman" w:cs="Times New Roman"/>
          <w:szCs w:val="24"/>
        </w:rPr>
        <w:t>information regarding a violation or enforcement of this chapter.</w:t>
      </w:r>
    </w:p>
    <w:p w:rsidR="00FD2EAB" w:rsidRPr="007C6E44" w:rsidRDefault="00FD2EAB" w:rsidP="0038432A">
      <w:pPr>
        <w:widowControl w:val="0"/>
        <w:autoSpaceDE w:val="0"/>
        <w:autoSpaceDN w:val="0"/>
        <w:adjustRightInd w:val="0"/>
        <w:spacing w:after="0" w:line="240" w:lineRule="auto"/>
        <w:ind w:left="720"/>
        <w:jc w:val="both"/>
        <w:rPr>
          <w:rFonts w:eastAsia="Times New Roman" w:cs="Times New Roman"/>
          <w:szCs w:val="24"/>
        </w:rPr>
      </w:pPr>
    </w:p>
    <w:p w:rsidR="00FD2EAB" w:rsidRPr="007C6E44" w:rsidRDefault="00FD2EAB" w:rsidP="0038432A">
      <w:pPr>
        <w:widowControl w:val="0"/>
        <w:autoSpaceDE w:val="0"/>
        <w:autoSpaceDN w:val="0"/>
        <w:adjustRightInd w:val="0"/>
        <w:spacing w:after="0" w:line="240" w:lineRule="auto"/>
        <w:ind w:left="1440"/>
        <w:jc w:val="both"/>
        <w:rPr>
          <w:rFonts w:eastAsia="Times New Roman" w:cs="Times New Roman"/>
          <w:szCs w:val="24"/>
        </w:rPr>
      </w:pPr>
      <w:r w:rsidRPr="007C6E44">
        <w:rPr>
          <w:rFonts w:eastAsia="Times New Roman" w:cs="Times New Roman"/>
          <w:szCs w:val="24"/>
        </w:rPr>
        <w:t>(b)</w:t>
      </w:r>
      <w:r>
        <w:rPr>
          <w:rFonts w:eastAsia="Times New Roman" w:cs="Times New Roman"/>
          <w:szCs w:val="24"/>
        </w:rPr>
        <w:t xml:space="preserve"> </w:t>
      </w:r>
      <w:r w:rsidRPr="007C6E44">
        <w:rPr>
          <w:rFonts w:eastAsia="Times New Roman" w:cs="Times New Roman"/>
          <w:szCs w:val="24"/>
        </w:rPr>
        <w:t xml:space="preserve">Requires </w:t>
      </w:r>
      <w:r>
        <w:rPr>
          <w:rFonts w:eastAsia="Times New Roman" w:cs="Times New Roman"/>
          <w:szCs w:val="24"/>
        </w:rPr>
        <w:t>TWC</w:t>
      </w:r>
      <w:r w:rsidRPr="007C6E44">
        <w:rPr>
          <w:rFonts w:eastAsia="Times New Roman" w:cs="Times New Roman"/>
          <w:szCs w:val="24"/>
        </w:rPr>
        <w:t xml:space="preserve"> to adopt and enforce reasonable rules governing the confidentiality, custody, use, preservation, and disclosure of wage claim data.</w:t>
      </w:r>
      <w:r>
        <w:rPr>
          <w:rFonts w:eastAsia="Times New Roman" w:cs="Times New Roman"/>
          <w:szCs w:val="24"/>
        </w:rPr>
        <w:t xml:space="preserve"> </w:t>
      </w:r>
      <w:r w:rsidRPr="007C6E44">
        <w:rPr>
          <w:rFonts w:eastAsia="Times New Roman" w:cs="Times New Roman"/>
          <w:szCs w:val="24"/>
        </w:rPr>
        <w:t>Requires the rules to include safeguards to protect the confidentiality of identifying information regarding any individual or any past or present employer or employing unit contained in the wage claim data, including any information that foreseeably could be combined with other publicly available information to reveal identifying information regarding the individual, employer, or employing unit, as applicable.</w:t>
      </w:r>
      <w:r>
        <w:rPr>
          <w:rFonts w:eastAsia="Times New Roman" w:cs="Times New Roman"/>
          <w:szCs w:val="24"/>
        </w:rPr>
        <w:t xml:space="preserve"> </w:t>
      </w:r>
    </w:p>
    <w:p w:rsidR="00FD2EAB" w:rsidRPr="007C6E44" w:rsidRDefault="00FD2EAB" w:rsidP="0038432A">
      <w:pPr>
        <w:widowControl w:val="0"/>
        <w:autoSpaceDE w:val="0"/>
        <w:autoSpaceDN w:val="0"/>
        <w:adjustRightInd w:val="0"/>
        <w:spacing w:after="0" w:line="240" w:lineRule="auto"/>
        <w:ind w:left="720"/>
        <w:jc w:val="both"/>
        <w:rPr>
          <w:rFonts w:eastAsia="Times New Roman" w:cs="Times New Roman"/>
          <w:szCs w:val="24"/>
        </w:rPr>
      </w:pPr>
    </w:p>
    <w:p w:rsidR="00FD2EAB" w:rsidRPr="007C6E44" w:rsidRDefault="00FD2EAB" w:rsidP="0038432A">
      <w:pPr>
        <w:widowControl w:val="0"/>
        <w:autoSpaceDE w:val="0"/>
        <w:autoSpaceDN w:val="0"/>
        <w:adjustRightInd w:val="0"/>
        <w:spacing w:after="0" w:line="240" w:lineRule="auto"/>
        <w:ind w:left="1440"/>
        <w:jc w:val="both"/>
        <w:rPr>
          <w:rFonts w:eastAsia="Times New Roman" w:cs="Times New Roman"/>
          <w:szCs w:val="24"/>
        </w:rPr>
      </w:pPr>
      <w:r w:rsidRPr="007C6E44">
        <w:rPr>
          <w:rFonts w:eastAsia="Times New Roman" w:cs="Times New Roman"/>
          <w:szCs w:val="24"/>
        </w:rPr>
        <w:t>(c)</w:t>
      </w:r>
      <w:r>
        <w:rPr>
          <w:rFonts w:eastAsia="Times New Roman" w:cs="Times New Roman"/>
          <w:szCs w:val="24"/>
        </w:rPr>
        <w:t xml:space="preserve"> </w:t>
      </w:r>
      <w:r w:rsidRPr="007C6E44">
        <w:rPr>
          <w:rFonts w:eastAsia="Times New Roman" w:cs="Times New Roman"/>
          <w:szCs w:val="24"/>
        </w:rPr>
        <w:t>Provides that wage claim data is not public information for purposes of Chapter 552</w:t>
      </w:r>
      <w:r>
        <w:rPr>
          <w:rFonts w:eastAsia="Times New Roman" w:cs="Times New Roman"/>
          <w:szCs w:val="24"/>
        </w:rPr>
        <w:t xml:space="preserve"> (Public Information)</w:t>
      </w:r>
      <w:r w:rsidRPr="007C6E44">
        <w:rPr>
          <w:rFonts w:eastAsia="Times New Roman" w:cs="Times New Roman"/>
          <w:szCs w:val="24"/>
        </w:rPr>
        <w:t xml:space="preserve">, Government Code. </w:t>
      </w:r>
    </w:p>
    <w:p w:rsidR="00FD2EAB" w:rsidRPr="007C6E44" w:rsidRDefault="00FD2EAB" w:rsidP="0038432A">
      <w:pPr>
        <w:widowControl w:val="0"/>
        <w:autoSpaceDE w:val="0"/>
        <w:autoSpaceDN w:val="0"/>
        <w:adjustRightInd w:val="0"/>
        <w:spacing w:after="0" w:line="240" w:lineRule="auto"/>
        <w:ind w:left="720"/>
        <w:jc w:val="both"/>
        <w:rPr>
          <w:rFonts w:eastAsia="Times New Roman" w:cs="Times New Roman"/>
          <w:szCs w:val="24"/>
        </w:rPr>
      </w:pPr>
    </w:p>
    <w:p w:rsidR="00FD2EAB" w:rsidRPr="007C6E44" w:rsidRDefault="00FD2EAB" w:rsidP="0038432A">
      <w:pPr>
        <w:widowControl w:val="0"/>
        <w:autoSpaceDE w:val="0"/>
        <w:autoSpaceDN w:val="0"/>
        <w:adjustRightInd w:val="0"/>
        <w:spacing w:after="0" w:line="240" w:lineRule="auto"/>
        <w:ind w:left="1440"/>
        <w:jc w:val="both"/>
        <w:rPr>
          <w:rFonts w:eastAsia="Times New Roman" w:cs="Times New Roman"/>
          <w:szCs w:val="24"/>
        </w:rPr>
      </w:pPr>
      <w:r w:rsidRPr="007C6E44">
        <w:rPr>
          <w:rFonts w:eastAsia="Times New Roman" w:cs="Times New Roman"/>
          <w:szCs w:val="24"/>
        </w:rPr>
        <w:t>(d)</w:t>
      </w:r>
      <w:r>
        <w:rPr>
          <w:rFonts w:eastAsia="Times New Roman" w:cs="Times New Roman"/>
          <w:szCs w:val="24"/>
        </w:rPr>
        <w:t xml:space="preserve"> </w:t>
      </w:r>
      <w:r w:rsidRPr="007C6E44">
        <w:rPr>
          <w:rFonts w:eastAsia="Times New Roman" w:cs="Times New Roman"/>
          <w:szCs w:val="24"/>
        </w:rPr>
        <w:t xml:space="preserve">Authorizes </w:t>
      </w:r>
      <w:r>
        <w:rPr>
          <w:rFonts w:eastAsia="Times New Roman" w:cs="Times New Roman"/>
          <w:szCs w:val="24"/>
        </w:rPr>
        <w:t>TWC</w:t>
      </w:r>
      <w:r w:rsidRPr="007C6E44">
        <w:rPr>
          <w:rFonts w:eastAsia="Times New Roman" w:cs="Times New Roman"/>
          <w:szCs w:val="24"/>
        </w:rPr>
        <w:t xml:space="preserve"> to adopt rules governing the disclosure of: </w:t>
      </w:r>
    </w:p>
    <w:p w:rsidR="00FD2EAB" w:rsidRPr="007C6E44" w:rsidRDefault="00FD2EAB" w:rsidP="0038432A">
      <w:pPr>
        <w:widowControl w:val="0"/>
        <w:autoSpaceDE w:val="0"/>
        <w:autoSpaceDN w:val="0"/>
        <w:adjustRightInd w:val="0"/>
        <w:spacing w:after="0" w:line="240" w:lineRule="auto"/>
        <w:ind w:left="720"/>
        <w:jc w:val="both"/>
        <w:rPr>
          <w:rFonts w:eastAsia="Times New Roman" w:cs="Times New Roman"/>
          <w:szCs w:val="24"/>
        </w:rPr>
      </w:pPr>
    </w:p>
    <w:p w:rsidR="00FD2EAB" w:rsidRPr="007C6E44" w:rsidRDefault="00FD2EAB" w:rsidP="0038432A">
      <w:pPr>
        <w:widowControl w:val="0"/>
        <w:autoSpaceDE w:val="0"/>
        <w:autoSpaceDN w:val="0"/>
        <w:adjustRightInd w:val="0"/>
        <w:spacing w:after="0" w:line="240" w:lineRule="auto"/>
        <w:ind w:left="2160"/>
        <w:jc w:val="both"/>
        <w:rPr>
          <w:rFonts w:eastAsia="Times New Roman" w:cs="Times New Roman"/>
          <w:szCs w:val="24"/>
        </w:rPr>
      </w:pPr>
      <w:r w:rsidRPr="007C6E44">
        <w:rPr>
          <w:rFonts w:eastAsia="Times New Roman" w:cs="Times New Roman"/>
          <w:szCs w:val="24"/>
        </w:rPr>
        <w:t>(1)</w:t>
      </w:r>
      <w:r>
        <w:rPr>
          <w:rFonts w:eastAsia="Times New Roman" w:cs="Times New Roman"/>
          <w:szCs w:val="24"/>
        </w:rPr>
        <w:t xml:space="preserve"> </w:t>
      </w:r>
      <w:r w:rsidRPr="007C6E44">
        <w:rPr>
          <w:rFonts w:eastAsia="Times New Roman" w:cs="Times New Roman"/>
          <w:szCs w:val="24"/>
        </w:rPr>
        <w:t xml:space="preserve">aggregated data that does not tend to identify an individual; or </w:t>
      </w:r>
    </w:p>
    <w:p w:rsidR="00FD2EAB" w:rsidRPr="007C6E44" w:rsidRDefault="00FD2EAB" w:rsidP="0038432A">
      <w:pPr>
        <w:widowControl w:val="0"/>
        <w:autoSpaceDE w:val="0"/>
        <w:autoSpaceDN w:val="0"/>
        <w:adjustRightInd w:val="0"/>
        <w:spacing w:after="0" w:line="240" w:lineRule="auto"/>
        <w:ind w:left="2160"/>
        <w:jc w:val="both"/>
        <w:rPr>
          <w:rFonts w:eastAsia="Times New Roman" w:cs="Times New Roman"/>
          <w:szCs w:val="24"/>
        </w:rPr>
      </w:pPr>
    </w:p>
    <w:p w:rsidR="00FD2EAB" w:rsidRDefault="00FD2EAB" w:rsidP="00FD2EAB">
      <w:pPr>
        <w:widowControl w:val="0"/>
        <w:autoSpaceDE w:val="0"/>
        <w:autoSpaceDN w:val="0"/>
        <w:adjustRightInd w:val="0"/>
        <w:spacing w:after="0" w:line="240" w:lineRule="auto"/>
        <w:ind w:left="2160"/>
        <w:jc w:val="both"/>
        <w:rPr>
          <w:rFonts w:eastAsia="Times New Roman" w:cs="Times New Roman"/>
          <w:szCs w:val="24"/>
        </w:rPr>
      </w:pPr>
      <w:r w:rsidRPr="007C6E44">
        <w:rPr>
          <w:rFonts w:eastAsia="Times New Roman" w:cs="Times New Roman"/>
          <w:szCs w:val="24"/>
        </w:rPr>
        <w:t>(2)</w:t>
      </w:r>
      <w:r>
        <w:rPr>
          <w:rFonts w:eastAsia="Times New Roman" w:cs="Times New Roman"/>
          <w:szCs w:val="24"/>
        </w:rPr>
        <w:t xml:space="preserve"> </w:t>
      </w:r>
      <w:r w:rsidRPr="007C6E44">
        <w:rPr>
          <w:rFonts w:eastAsia="Times New Roman" w:cs="Times New Roman"/>
          <w:szCs w:val="24"/>
        </w:rPr>
        <w:t xml:space="preserve">information regarding violations or enforcement of this chapter. </w:t>
      </w:r>
    </w:p>
    <w:p w:rsidR="00FD2EAB" w:rsidRPr="007C6E44" w:rsidRDefault="00FD2EAB" w:rsidP="00FD2EAB">
      <w:pPr>
        <w:widowControl w:val="0"/>
        <w:autoSpaceDE w:val="0"/>
        <w:autoSpaceDN w:val="0"/>
        <w:adjustRightInd w:val="0"/>
        <w:spacing w:after="0" w:line="240" w:lineRule="auto"/>
        <w:ind w:left="2160"/>
        <w:jc w:val="both"/>
        <w:rPr>
          <w:rFonts w:eastAsia="Times New Roman" w:cs="Times New Roman"/>
          <w:szCs w:val="24"/>
        </w:rPr>
      </w:pPr>
    </w:p>
    <w:p w:rsidR="00FD2EAB" w:rsidRPr="007C6E44" w:rsidRDefault="00FD2EAB" w:rsidP="0038432A">
      <w:pPr>
        <w:spacing w:line="240" w:lineRule="auto"/>
        <w:jc w:val="both"/>
        <w:rPr>
          <w:rFonts w:eastAsia="Times New Roman" w:cs="Times New Roman"/>
          <w:szCs w:val="24"/>
        </w:rPr>
      </w:pPr>
      <w:r w:rsidRPr="007C6E44">
        <w:rPr>
          <w:rFonts w:eastAsia="Times New Roman" w:cs="Times New Roman"/>
          <w:szCs w:val="24"/>
        </w:rPr>
        <w:t>SECTION 2. Effective date: September 1, 2019.</w:t>
      </w:r>
    </w:p>
    <w:p w:rsidR="00FD2EAB" w:rsidRPr="007C6E44" w:rsidRDefault="00FD2EAB" w:rsidP="0038432A">
      <w:pPr>
        <w:spacing w:after="0" w:line="240" w:lineRule="auto"/>
        <w:jc w:val="both"/>
        <w:rPr>
          <w:rFonts w:eastAsia="Times New Roman" w:cs="Times New Roman"/>
          <w:szCs w:val="24"/>
        </w:rPr>
      </w:pPr>
    </w:p>
    <w:p w:rsidR="00FD2EAB" w:rsidRPr="007C6E44" w:rsidRDefault="00FD2EAB" w:rsidP="0038432A">
      <w:pPr>
        <w:spacing w:after="0" w:line="240" w:lineRule="auto"/>
        <w:jc w:val="both"/>
        <w:rPr>
          <w:rFonts w:eastAsia="Times New Roman" w:cs="Times New Roman"/>
          <w:szCs w:val="24"/>
        </w:rPr>
      </w:pPr>
    </w:p>
    <w:p w:rsidR="00FD2EAB" w:rsidRPr="007C6E44" w:rsidRDefault="00FD2EAB" w:rsidP="007C6E44">
      <w:pPr>
        <w:spacing w:after="0" w:line="240" w:lineRule="auto"/>
        <w:jc w:val="both"/>
        <w:rPr>
          <w:rFonts w:eastAsia="Times New Roman" w:cs="Times New Roman"/>
          <w:szCs w:val="24"/>
        </w:rPr>
      </w:pPr>
    </w:p>
    <w:sectPr w:rsidR="00FD2EAB" w:rsidRPr="007C6E4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39" w:rsidRDefault="00835339" w:rsidP="000F1DF9">
      <w:pPr>
        <w:spacing w:after="0" w:line="240" w:lineRule="auto"/>
      </w:pPr>
      <w:r>
        <w:separator/>
      </w:r>
    </w:p>
  </w:endnote>
  <w:endnote w:type="continuationSeparator" w:id="0">
    <w:p w:rsidR="00835339" w:rsidRDefault="008353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3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2EAB">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2EAB">
                <w:rPr>
                  <w:sz w:val="20"/>
                  <w:szCs w:val="20"/>
                </w:rPr>
                <w:t>S.B. 2152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2E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3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2E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2E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39" w:rsidRDefault="00835339" w:rsidP="000F1DF9">
      <w:pPr>
        <w:spacing w:after="0" w:line="240" w:lineRule="auto"/>
      </w:pPr>
      <w:r>
        <w:separator/>
      </w:r>
    </w:p>
  </w:footnote>
  <w:footnote w:type="continuationSeparator" w:id="0">
    <w:p w:rsidR="00835339" w:rsidRDefault="008353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533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2EA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E83DB"/>
  <w15:docId w15:val="{3CBE778D-CF29-4A9F-B3F3-A7CAE407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2E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0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022E" w:rsidP="00A602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62F7ECC59A42DCBE798CB92443DE2F"/>
        <w:category>
          <w:name w:val="General"/>
          <w:gallery w:val="placeholder"/>
        </w:category>
        <w:types>
          <w:type w:val="bbPlcHdr"/>
        </w:types>
        <w:behaviors>
          <w:behavior w:val="content"/>
        </w:behaviors>
        <w:guid w:val="{3DA90991-9920-480E-A48B-07FA9DDB5F90}"/>
      </w:docPartPr>
      <w:docPartBody>
        <w:p w:rsidR="00000000" w:rsidRDefault="008F00FE"/>
      </w:docPartBody>
    </w:docPart>
    <w:docPart>
      <w:docPartPr>
        <w:name w:val="689043026B444AB48B54D388124672A0"/>
        <w:category>
          <w:name w:val="General"/>
          <w:gallery w:val="placeholder"/>
        </w:category>
        <w:types>
          <w:type w:val="bbPlcHdr"/>
        </w:types>
        <w:behaviors>
          <w:behavior w:val="content"/>
        </w:behaviors>
        <w:guid w:val="{145F78FE-1A12-4BCA-97DA-13C78AF7DFA1}"/>
      </w:docPartPr>
      <w:docPartBody>
        <w:p w:rsidR="00000000" w:rsidRDefault="008F00FE"/>
      </w:docPartBody>
    </w:docPart>
    <w:docPart>
      <w:docPartPr>
        <w:name w:val="9FAC948492AD4513A890F70189EE85A4"/>
        <w:category>
          <w:name w:val="General"/>
          <w:gallery w:val="placeholder"/>
        </w:category>
        <w:types>
          <w:type w:val="bbPlcHdr"/>
        </w:types>
        <w:behaviors>
          <w:behavior w:val="content"/>
        </w:behaviors>
        <w:guid w:val="{DD639E2B-A174-4AE4-A65C-0DCDCA80DD06}"/>
      </w:docPartPr>
      <w:docPartBody>
        <w:p w:rsidR="00000000" w:rsidRDefault="008F00FE"/>
      </w:docPartBody>
    </w:docPart>
    <w:docPart>
      <w:docPartPr>
        <w:name w:val="35B0734B276F450E91B3FDBBA25C846D"/>
        <w:category>
          <w:name w:val="General"/>
          <w:gallery w:val="placeholder"/>
        </w:category>
        <w:types>
          <w:type w:val="bbPlcHdr"/>
        </w:types>
        <w:behaviors>
          <w:behavior w:val="content"/>
        </w:behaviors>
        <w:guid w:val="{5FF6B9C2-8260-484C-A3DC-ECBBBBB45614}"/>
      </w:docPartPr>
      <w:docPartBody>
        <w:p w:rsidR="00000000" w:rsidRDefault="008F00FE"/>
      </w:docPartBody>
    </w:docPart>
    <w:docPart>
      <w:docPartPr>
        <w:name w:val="DD29C78153624F11AF237191D41C6AE8"/>
        <w:category>
          <w:name w:val="General"/>
          <w:gallery w:val="placeholder"/>
        </w:category>
        <w:types>
          <w:type w:val="bbPlcHdr"/>
        </w:types>
        <w:behaviors>
          <w:behavior w:val="content"/>
        </w:behaviors>
        <w:guid w:val="{7291982E-2A52-4D53-AF49-42E816A1F48F}"/>
      </w:docPartPr>
      <w:docPartBody>
        <w:p w:rsidR="00000000" w:rsidRDefault="008F00FE"/>
      </w:docPartBody>
    </w:docPart>
    <w:docPart>
      <w:docPartPr>
        <w:name w:val="B54A3B33F28248C581E1B9C434D18BF2"/>
        <w:category>
          <w:name w:val="General"/>
          <w:gallery w:val="placeholder"/>
        </w:category>
        <w:types>
          <w:type w:val="bbPlcHdr"/>
        </w:types>
        <w:behaviors>
          <w:behavior w:val="content"/>
        </w:behaviors>
        <w:guid w:val="{788357C1-22E1-4AC9-A11C-FE456BD949BD}"/>
      </w:docPartPr>
      <w:docPartBody>
        <w:p w:rsidR="00000000" w:rsidRDefault="008F00FE"/>
      </w:docPartBody>
    </w:docPart>
    <w:docPart>
      <w:docPartPr>
        <w:name w:val="82CB0A9CBC7C4219898FF86C74D4A7C6"/>
        <w:category>
          <w:name w:val="General"/>
          <w:gallery w:val="placeholder"/>
        </w:category>
        <w:types>
          <w:type w:val="bbPlcHdr"/>
        </w:types>
        <w:behaviors>
          <w:behavior w:val="content"/>
        </w:behaviors>
        <w:guid w:val="{C5D73F61-E3BE-44A4-8F18-92A141E8FC36}"/>
      </w:docPartPr>
      <w:docPartBody>
        <w:p w:rsidR="00000000" w:rsidRDefault="008F00FE"/>
      </w:docPartBody>
    </w:docPart>
    <w:docPart>
      <w:docPartPr>
        <w:name w:val="4E063832C6EA4EB2BB087B02A54F3005"/>
        <w:category>
          <w:name w:val="General"/>
          <w:gallery w:val="placeholder"/>
        </w:category>
        <w:types>
          <w:type w:val="bbPlcHdr"/>
        </w:types>
        <w:behaviors>
          <w:behavior w:val="content"/>
        </w:behaviors>
        <w:guid w:val="{3405AFDB-07C6-44AC-88B9-2B94797B0CFE}"/>
      </w:docPartPr>
      <w:docPartBody>
        <w:p w:rsidR="00000000" w:rsidRDefault="008F00FE"/>
      </w:docPartBody>
    </w:docPart>
    <w:docPart>
      <w:docPartPr>
        <w:name w:val="69950D21F82A4038A59DB6C915464B6D"/>
        <w:category>
          <w:name w:val="General"/>
          <w:gallery w:val="placeholder"/>
        </w:category>
        <w:types>
          <w:type w:val="bbPlcHdr"/>
        </w:types>
        <w:behaviors>
          <w:behavior w:val="content"/>
        </w:behaviors>
        <w:guid w:val="{DE8F0E26-BDFA-4C69-9DA9-68094C57EDB6}"/>
      </w:docPartPr>
      <w:docPartBody>
        <w:p w:rsidR="00000000" w:rsidRDefault="00A6022E" w:rsidP="00A6022E">
          <w:pPr>
            <w:pStyle w:val="69950D21F82A4038A59DB6C915464B6D"/>
          </w:pPr>
          <w:r w:rsidRPr="00A30DD1">
            <w:rPr>
              <w:rStyle w:val="PlaceholderText"/>
            </w:rPr>
            <w:t>Click here to enter a date.</w:t>
          </w:r>
        </w:p>
      </w:docPartBody>
    </w:docPart>
    <w:docPart>
      <w:docPartPr>
        <w:name w:val="960603C8B5DB4844B76BD9A41224BAF6"/>
        <w:category>
          <w:name w:val="General"/>
          <w:gallery w:val="placeholder"/>
        </w:category>
        <w:types>
          <w:type w:val="bbPlcHdr"/>
        </w:types>
        <w:behaviors>
          <w:behavior w:val="content"/>
        </w:behaviors>
        <w:guid w:val="{8FCE16F1-EAB4-4BD1-9027-60B16960F364}"/>
      </w:docPartPr>
      <w:docPartBody>
        <w:p w:rsidR="00000000" w:rsidRDefault="008F00FE"/>
      </w:docPartBody>
    </w:docPart>
    <w:docPart>
      <w:docPartPr>
        <w:name w:val="33278848650C4B81B96F2248FDC2437A"/>
        <w:category>
          <w:name w:val="General"/>
          <w:gallery w:val="placeholder"/>
        </w:category>
        <w:types>
          <w:type w:val="bbPlcHdr"/>
        </w:types>
        <w:behaviors>
          <w:behavior w:val="content"/>
        </w:behaviors>
        <w:guid w:val="{0B53B77A-E9BA-46A6-8153-157B5031B9FD}"/>
      </w:docPartPr>
      <w:docPartBody>
        <w:p w:rsidR="00000000" w:rsidRDefault="008F00FE"/>
      </w:docPartBody>
    </w:docPart>
    <w:docPart>
      <w:docPartPr>
        <w:name w:val="39B1834AA4914B81ADE501422978C81F"/>
        <w:category>
          <w:name w:val="General"/>
          <w:gallery w:val="placeholder"/>
        </w:category>
        <w:types>
          <w:type w:val="bbPlcHdr"/>
        </w:types>
        <w:behaviors>
          <w:behavior w:val="content"/>
        </w:behaviors>
        <w:guid w:val="{05F9E493-7999-470D-A9C4-86FB922105B9}"/>
      </w:docPartPr>
      <w:docPartBody>
        <w:p w:rsidR="00000000" w:rsidRDefault="00A6022E" w:rsidP="00A6022E">
          <w:pPr>
            <w:pStyle w:val="39B1834AA4914B81ADE501422978C81F"/>
          </w:pPr>
          <w:r>
            <w:rPr>
              <w:rFonts w:eastAsia="Times New Roman" w:cs="Times New Roman"/>
              <w:bCs/>
              <w:szCs w:val="24"/>
            </w:rPr>
            <w:t xml:space="preserve"> </w:t>
          </w:r>
        </w:p>
      </w:docPartBody>
    </w:docPart>
    <w:docPart>
      <w:docPartPr>
        <w:name w:val="13AFE53EB5AE4CBDB872A49A3381F89E"/>
        <w:category>
          <w:name w:val="General"/>
          <w:gallery w:val="placeholder"/>
        </w:category>
        <w:types>
          <w:type w:val="bbPlcHdr"/>
        </w:types>
        <w:behaviors>
          <w:behavior w:val="content"/>
        </w:behaviors>
        <w:guid w:val="{0E99EB25-0203-4A65-AF49-EF9426378B35}"/>
      </w:docPartPr>
      <w:docPartBody>
        <w:p w:rsidR="00000000" w:rsidRDefault="008F00FE"/>
      </w:docPartBody>
    </w:docPart>
    <w:docPart>
      <w:docPartPr>
        <w:name w:val="62CDB9C4187045399DF513707E9AACD8"/>
        <w:category>
          <w:name w:val="General"/>
          <w:gallery w:val="placeholder"/>
        </w:category>
        <w:types>
          <w:type w:val="bbPlcHdr"/>
        </w:types>
        <w:behaviors>
          <w:behavior w:val="content"/>
        </w:behaviors>
        <w:guid w:val="{2FA6E759-199B-4AAD-9E2B-C424063DBC87}"/>
      </w:docPartPr>
      <w:docPartBody>
        <w:p w:rsidR="00000000" w:rsidRDefault="008F00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00FE"/>
    <w:rsid w:val="0090598B"/>
    <w:rsid w:val="00984D6C"/>
    <w:rsid w:val="00A54AD6"/>
    <w:rsid w:val="00A57564"/>
    <w:rsid w:val="00A6022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2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022E"/>
    <w:rPr>
      <w:rFonts w:ascii="Times New Roman" w:hAnsi="Times New Roman"/>
      <w:sz w:val="24"/>
    </w:rPr>
  </w:style>
  <w:style w:type="paragraph" w:customStyle="1" w:styleId="487D89B4F8B34DB4967D41FE18F7F88D9">
    <w:name w:val="487D89B4F8B34DB4967D41FE18F7F88D9"/>
    <w:rsid w:val="00A6022E"/>
    <w:rPr>
      <w:rFonts w:ascii="Times New Roman" w:hAnsi="Times New Roman"/>
      <w:sz w:val="24"/>
    </w:rPr>
  </w:style>
  <w:style w:type="paragraph" w:customStyle="1" w:styleId="AE2570ED5D764CD7AF9686706F550F4622">
    <w:name w:val="AE2570ED5D764CD7AF9686706F550F4622"/>
    <w:rsid w:val="00A6022E"/>
    <w:pPr>
      <w:tabs>
        <w:tab w:val="center" w:pos="4680"/>
        <w:tab w:val="right" w:pos="9360"/>
      </w:tabs>
      <w:spacing w:after="0" w:line="240" w:lineRule="auto"/>
    </w:pPr>
    <w:rPr>
      <w:rFonts w:ascii="Times New Roman" w:hAnsi="Times New Roman"/>
      <w:sz w:val="24"/>
    </w:rPr>
  </w:style>
  <w:style w:type="paragraph" w:customStyle="1" w:styleId="69950D21F82A4038A59DB6C915464B6D">
    <w:name w:val="69950D21F82A4038A59DB6C915464B6D"/>
    <w:rsid w:val="00A6022E"/>
    <w:pPr>
      <w:spacing w:after="160" w:line="259" w:lineRule="auto"/>
    </w:pPr>
  </w:style>
  <w:style w:type="paragraph" w:customStyle="1" w:styleId="39B1834AA4914B81ADE501422978C81F">
    <w:name w:val="39B1834AA4914B81ADE501422978C81F"/>
    <w:rsid w:val="00A602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D32DBA-77A5-4E66-83A8-844CDF3F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442</Words>
  <Characters>2521</Characters>
  <Application>Microsoft Office Word</Application>
  <DocSecurity>0</DocSecurity>
  <Lines>21</Lines>
  <Paragraphs>5</Paragraphs>
  <ScaleCrop>false</ScaleCrop>
  <Company>Texas Legislative Council</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2019-04-08T01:39:00Z</dcterms:modified>
</cp:coreProperties>
</file>

<file path=docProps/custom.xml><?xml version="1.0" encoding="utf-8"?>
<op:Properties xmlns:vt="http://schemas.openxmlformats.org/officeDocument/2006/docPropsVTypes" xmlns:op="http://schemas.openxmlformats.org/officeDocument/2006/custom-properties"/>
</file>