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F4" w:rsidRDefault="00631AF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64FAF5817864308B359B63D6A7E620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31AF4" w:rsidRPr="00585C31" w:rsidRDefault="00631AF4" w:rsidP="000F1DF9">
      <w:pPr>
        <w:spacing w:after="0" w:line="240" w:lineRule="auto"/>
        <w:rPr>
          <w:rFonts w:cs="Times New Roman"/>
          <w:szCs w:val="24"/>
        </w:rPr>
      </w:pPr>
    </w:p>
    <w:p w:rsidR="00631AF4" w:rsidRPr="00585C31" w:rsidRDefault="00631AF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31AF4" w:rsidTr="000F1DF9">
        <w:tc>
          <w:tcPr>
            <w:tcW w:w="2718" w:type="dxa"/>
          </w:tcPr>
          <w:p w:rsidR="00631AF4" w:rsidRPr="005C2A78" w:rsidRDefault="00631AF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C12A5F3B4894ECFAAF9220D86557E7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31AF4" w:rsidRPr="00FF6471" w:rsidRDefault="00631AF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F54D844352B448F9B6298F03A2A77E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2156</w:t>
                </w:r>
              </w:sdtContent>
            </w:sdt>
          </w:p>
        </w:tc>
      </w:tr>
      <w:tr w:rsidR="00631AF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DD7BF50AD434ADC91AB779D308EC4B7"/>
            </w:placeholder>
          </w:sdtPr>
          <w:sdtContent>
            <w:tc>
              <w:tcPr>
                <w:tcW w:w="2718" w:type="dxa"/>
              </w:tcPr>
              <w:p w:rsidR="00631AF4" w:rsidRPr="000F1DF9" w:rsidRDefault="00631AF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86R2249 MTB-D</w:t>
                </w:r>
              </w:p>
            </w:tc>
          </w:sdtContent>
        </w:sdt>
        <w:tc>
          <w:tcPr>
            <w:tcW w:w="6858" w:type="dxa"/>
          </w:tcPr>
          <w:p w:rsidR="00631AF4" w:rsidRPr="005C2A78" w:rsidRDefault="00631AF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5F59EDB194D49BE8ECB502E5E5C45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C1B645BB1C340ECA27FCF5EA9A130F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Buckingham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13F53D68F2F4A3A82D20A8CAC81E599"/>
                </w:placeholder>
                <w:showingPlcHdr/>
              </w:sdtPr>
              <w:sdtContent/>
            </w:sdt>
          </w:p>
        </w:tc>
      </w:tr>
      <w:tr w:rsidR="00631AF4" w:rsidTr="000F1DF9">
        <w:tc>
          <w:tcPr>
            <w:tcW w:w="2718" w:type="dxa"/>
          </w:tcPr>
          <w:p w:rsidR="00631AF4" w:rsidRPr="00BC7495" w:rsidRDefault="00631A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3C608E7A44B48FEA8BB5E941365A878"/>
            </w:placeholder>
          </w:sdtPr>
          <w:sdtContent>
            <w:tc>
              <w:tcPr>
                <w:tcW w:w="6858" w:type="dxa"/>
              </w:tcPr>
              <w:p w:rsidR="00631AF4" w:rsidRPr="00FF6471" w:rsidRDefault="00631A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631AF4" w:rsidTr="000F1DF9">
        <w:tc>
          <w:tcPr>
            <w:tcW w:w="2718" w:type="dxa"/>
          </w:tcPr>
          <w:p w:rsidR="00631AF4" w:rsidRPr="00BC7495" w:rsidRDefault="00631A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5533DD6D94E4CF88E84A06E0E82079A"/>
            </w:placeholder>
            <w:date w:fullDate="2019-04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31AF4" w:rsidRPr="00FF6471" w:rsidRDefault="00631A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4/8/2019</w:t>
                </w:r>
              </w:p>
            </w:tc>
          </w:sdtContent>
        </w:sdt>
      </w:tr>
      <w:tr w:rsidR="00631AF4" w:rsidTr="000F1DF9">
        <w:tc>
          <w:tcPr>
            <w:tcW w:w="2718" w:type="dxa"/>
          </w:tcPr>
          <w:p w:rsidR="00631AF4" w:rsidRPr="00BC7495" w:rsidRDefault="00631A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9017644E86848379ED23CC07C940992"/>
            </w:placeholder>
          </w:sdtPr>
          <w:sdtContent>
            <w:tc>
              <w:tcPr>
                <w:tcW w:w="6858" w:type="dxa"/>
              </w:tcPr>
              <w:p w:rsidR="00631AF4" w:rsidRPr="00FF6471" w:rsidRDefault="00631A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631AF4" w:rsidRPr="00FF6471" w:rsidRDefault="00631AF4" w:rsidP="000F1DF9">
      <w:pPr>
        <w:spacing w:after="0" w:line="240" w:lineRule="auto"/>
        <w:rPr>
          <w:rFonts w:cs="Times New Roman"/>
          <w:szCs w:val="24"/>
        </w:rPr>
      </w:pPr>
    </w:p>
    <w:p w:rsidR="00631AF4" w:rsidRPr="00FF6471" w:rsidRDefault="00631AF4" w:rsidP="000F1DF9">
      <w:pPr>
        <w:spacing w:after="0" w:line="240" w:lineRule="auto"/>
        <w:rPr>
          <w:rFonts w:cs="Times New Roman"/>
          <w:szCs w:val="24"/>
        </w:rPr>
      </w:pPr>
    </w:p>
    <w:p w:rsidR="00631AF4" w:rsidRPr="00FF6471" w:rsidRDefault="00631AF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4D5D8F7421441F0BEED567164848DE6"/>
        </w:placeholder>
      </w:sdtPr>
      <w:sdtContent>
        <w:p w:rsidR="00631AF4" w:rsidRDefault="00631AF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720EE6B8C1044F7AB4A558CD7127014"/>
        </w:placeholder>
      </w:sdtPr>
      <w:sdtContent>
        <w:p w:rsidR="00631AF4" w:rsidRDefault="00631AF4" w:rsidP="00631AF4">
          <w:pPr>
            <w:pStyle w:val="NormalWeb"/>
            <w:spacing w:before="0" w:beforeAutospacing="0" w:after="0" w:afterAutospacing="0"/>
            <w:jc w:val="both"/>
            <w:divId w:val="1655529146"/>
            <w:rPr>
              <w:rFonts w:eastAsia="Times New Roman"/>
              <w:bCs/>
            </w:rPr>
          </w:pPr>
        </w:p>
        <w:p w:rsidR="00631AF4" w:rsidRDefault="00631AF4" w:rsidP="00631AF4">
          <w:pPr>
            <w:pStyle w:val="NormalWeb"/>
            <w:spacing w:before="0" w:beforeAutospacing="0" w:after="0" w:afterAutospacing="0"/>
            <w:jc w:val="both"/>
            <w:divId w:val="1655529146"/>
            <w:rPr>
              <w:color w:val="000000"/>
            </w:rPr>
          </w:pPr>
          <w:r w:rsidRPr="00B74F6B">
            <w:rPr>
              <w:color w:val="000000"/>
            </w:rPr>
            <w:t xml:space="preserve">The Purple Heart Trail </w:t>
          </w:r>
          <w:r>
            <w:rPr>
              <w:color w:val="000000"/>
            </w:rPr>
            <w:t>pays</w:t>
          </w:r>
          <w:r w:rsidRPr="00B74F6B">
            <w:rPr>
              <w:color w:val="000000"/>
            </w:rPr>
            <w:t xml:space="preserve"> tribute to the men and women who have been awarded the Purple Heart medal by creating a visual reminder to those who use the road system that others have paid a high price for their freedom to travel and live in a free society. There are currently designated sections in 45 states as well as G</w:t>
          </w:r>
          <w:r>
            <w:rPr>
              <w:color w:val="000000"/>
            </w:rPr>
            <w:t>uam. I-35 running through Bell C</w:t>
          </w:r>
          <w:r w:rsidRPr="00B74F6B">
            <w:rPr>
              <w:color w:val="000000"/>
            </w:rPr>
            <w:t>ounty is already designated as a part of the trail.</w:t>
          </w:r>
        </w:p>
        <w:p w:rsidR="00631AF4" w:rsidRPr="00B74F6B" w:rsidRDefault="00631AF4" w:rsidP="00631AF4">
          <w:pPr>
            <w:pStyle w:val="NormalWeb"/>
            <w:spacing w:before="0" w:beforeAutospacing="0" w:after="0" w:afterAutospacing="0"/>
            <w:jc w:val="both"/>
            <w:divId w:val="1655529146"/>
            <w:rPr>
              <w:color w:val="000000"/>
            </w:rPr>
          </w:pPr>
        </w:p>
        <w:p w:rsidR="00631AF4" w:rsidRPr="00B74F6B" w:rsidRDefault="00631AF4" w:rsidP="00631AF4">
          <w:pPr>
            <w:pStyle w:val="NormalWeb"/>
            <w:spacing w:before="0" w:beforeAutospacing="0" w:after="0" w:afterAutospacing="0"/>
            <w:jc w:val="both"/>
            <w:divId w:val="1655529146"/>
            <w:rPr>
              <w:color w:val="000000"/>
            </w:rPr>
          </w:pPr>
          <w:r w:rsidRPr="00B74F6B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B74F6B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B74F6B">
            <w:rPr>
              <w:color w:val="000000"/>
            </w:rPr>
            <w:t xml:space="preserve"> 2156 would add the portion of Interstate Highway 14 running through Bell County to the Purple Hea</w:t>
          </w:r>
          <w:r>
            <w:rPr>
              <w:color w:val="000000"/>
            </w:rPr>
            <w:t>r</w:t>
          </w:r>
          <w:r w:rsidRPr="00B74F6B">
            <w:rPr>
              <w:color w:val="000000"/>
            </w:rPr>
            <w:t xml:space="preserve">t Trail. Funding would come from private sources. </w:t>
          </w:r>
        </w:p>
        <w:p w:rsidR="00631AF4" w:rsidRPr="00D70925" w:rsidRDefault="00631AF4" w:rsidP="00631AF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31AF4" w:rsidRDefault="00631AF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2156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the part of Interstate Highway 14 in Bell County as a portion of the national Purple Heart Trail.</w:t>
      </w:r>
    </w:p>
    <w:p w:rsidR="00631AF4" w:rsidRPr="00B74F6B" w:rsidRDefault="00631A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1AF4" w:rsidRPr="005C2A78" w:rsidRDefault="00631AF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D829AB4BC9947DD984917C21D42EBA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31AF4" w:rsidRPr="006529C4" w:rsidRDefault="00631AF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31AF4" w:rsidRPr="006529C4" w:rsidRDefault="00631AF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31AF4" w:rsidRPr="006529C4" w:rsidRDefault="00631AF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31AF4" w:rsidRPr="005C2A78" w:rsidRDefault="00631AF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BDEAEB984794DDCAD4CC0F2505B13F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31AF4" w:rsidRPr="005C2A78" w:rsidRDefault="00631A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1AF4" w:rsidRDefault="00631AF4" w:rsidP="00FE0D2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B74F6B">
        <w:rPr>
          <w:rFonts w:eastAsia="Times New Roman" w:cs="Times New Roman"/>
          <w:szCs w:val="24"/>
        </w:rPr>
        <w:t>Section 225.0225(a), Transportation Code,</w:t>
      </w:r>
      <w:r>
        <w:rPr>
          <w:rFonts w:eastAsia="Times New Roman" w:cs="Times New Roman"/>
          <w:szCs w:val="24"/>
        </w:rPr>
        <w:t xml:space="preserve"> as follows: </w:t>
      </w:r>
    </w:p>
    <w:p w:rsidR="00631AF4" w:rsidRDefault="00631AF4" w:rsidP="00FE0D2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1AF4" w:rsidRPr="005C2A78" w:rsidRDefault="00631AF4" w:rsidP="00FE0D2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</w:t>
      </w:r>
      <w:r w:rsidRPr="00B74F6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Includes the part of Interstate Highway 14 in Bell County among the list of highways designated </w:t>
      </w:r>
      <w:r w:rsidRPr="00B74F6B">
        <w:rPr>
          <w:rFonts w:eastAsia="Times New Roman" w:cs="Times New Roman"/>
          <w:szCs w:val="24"/>
        </w:rPr>
        <w:t xml:space="preserve">as the Texas portion of </w:t>
      </w:r>
      <w:r>
        <w:rPr>
          <w:rFonts w:eastAsia="Times New Roman" w:cs="Times New Roman"/>
          <w:szCs w:val="24"/>
        </w:rPr>
        <w:t xml:space="preserve">the national Purple Heart Trail. Makes nonsubstantive changes. </w:t>
      </w:r>
    </w:p>
    <w:p w:rsidR="00631AF4" w:rsidRPr="005C2A78" w:rsidRDefault="00631AF4" w:rsidP="00FE0D2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1AF4" w:rsidRPr="005C2A78" w:rsidRDefault="00631AF4" w:rsidP="00FE0D2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p w:rsidR="00631AF4" w:rsidRPr="00C8671F" w:rsidRDefault="00631AF4" w:rsidP="00B74F6B">
      <w:pPr>
        <w:spacing w:after="0" w:line="48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 </w:t>
      </w:r>
    </w:p>
    <w:sectPr w:rsidR="00631AF4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48" w:rsidRDefault="00595648" w:rsidP="000F1DF9">
      <w:pPr>
        <w:spacing w:after="0" w:line="240" w:lineRule="auto"/>
      </w:pPr>
      <w:r>
        <w:separator/>
      </w:r>
    </w:p>
  </w:endnote>
  <w:endnote w:type="continuationSeparator" w:id="0">
    <w:p w:rsidR="00595648" w:rsidRDefault="0059564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9564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31AF4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31AF4">
                <w:rPr>
                  <w:sz w:val="20"/>
                  <w:szCs w:val="20"/>
                </w:rPr>
                <w:t>S.B. 2156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31AF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9564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31AF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31AF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48" w:rsidRDefault="00595648" w:rsidP="000F1DF9">
      <w:pPr>
        <w:spacing w:after="0" w:line="240" w:lineRule="auto"/>
      </w:pPr>
      <w:r>
        <w:separator/>
      </w:r>
    </w:p>
  </w:footnote>
  <w:footnote w:type="continuationSeparator" w:id="0">
    <w:p w:rsidR="00595648" w:rsidRDefault="0059564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95648"/>
    <w:rsid w:val="005A7918"/>
    <w:rsid w:val="005E0AC7"/>
    <w:rsid w:val="005F46D7"/>
    <w:rsid w:val="00605CA0"/>
    <w:rsid w:val="00631AF4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58202"/>
  <w15:docId w15:val="{9017F88C-89F6-4E12-87D2-25AC58E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1AF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20497" w:rsidP="0032049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64FAF5817864308B359B63D6A7E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65CC1-A0A3-47C1-ACAE-8F302ADCB165}"/>
      </w:docPartPr>
      <w:docPartBody>
        <w:p w:rsidR="00000000" w:rsidRDefault="005A76C9"/>
      </w:docPartBody>
    </w:docPart>
    <w:docPart>
      <w:docPartPr>
        <w:name w:val="EC12A5F3B4894ECFAAF9220D86557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69FA-EE23-4B02-8A9A-1B0F45ED5F00}"/>
      </w:docPartPr>
      <w:docPartBody>
        <w:p w:rsidR="00000000" w:rsidRDefault="005A76C9"/>
      </w:docPartBody>
    </w:docPart>
    <w:docPart>
      <w:docPartPr>
        <w:name w:val="BF54D844352B448F9B6298F03A2A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C20E-5332-46A9-8B9C-3286E089E9C8}"/>
      </w:docPartPr>
      <w:docPartBody>
        <w:p w:rsidR="00000000" w:rsidRDefault="005A76C9"/>
      </w:docPartBody>
    </w:docPart>
    <w:docPart>
      <w:docPartPr>
        <w:name w:val="1DD7BF50AD434ADC91AB779D308E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37562-59F7-43FB-AA43-E5499CA8FE00}"/>
      </w:docPartPr>
      <w:docPartBody>
        <w:p w:rsidR="00000000" w:rsidRDefault="005A76C9"/>
      </w:docPartBody>
    </w:docPart>
    <w:docPart>
      <w:docPartPr>
        <w:name w:val="B5F59EDB194D49BE8ECB502E5E5C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23C9-75E1-40EB-87B1-DBB518DED5DA}"/>
      </w:docPartPr>
      <w:docPartBody>
        <w:p w:rsidR="00000000" w:rsidRDefault="005A76C9"/>
      </w:docPartBody>
    </w:docPart>
    <w:docPart>
      <w:docPartPr>
        <w:name w:val="1C1B645BB1C340ECA27FCF5EA9A1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353A-6B71-41E0-A3A0-91F87EAA1959}"/>
      </w:docPartPr>
      <w:docPartBody>
        <w:p w:rsidR="00000000" w:rsidRDefault="005A76C9"/>
      </w:docPartBody>
    </w:docPart>
    <w:docPart>
      <w:docPartPr>
        <w:name w:val="413F53D68F2F4A3A82D20A8CAC81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E347D-CCAD-434F-B09C-9A1B21E20B5A}"/>
      </w:docPartPr>
      <w:docPartBody>
        <w:p w:rsidR="00000000" w:rsidRDefault="005A76C9"/>
      </w:docPartBody>
    </w:docPart>
    <w:docPart>
      <w:docPartPr>
        <w:name w:val="A3C608E7A44B48FEA8BB5E941365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F77B-7C31-4704-AA64-DD0A00092E32}"/>
      </w:docPartPr>
      <w:docPartBody>
        <w:p w:rsidR="00000000" w:rsidRDefault="005A76C9"/>
      </w:docPartBody>
    </w:docPart>
    <w:docPart>
      <w:docPartPr>
        <w:name w:val="85533DD6D94E4CF88E84A06E0E82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7993-72F6-4801-AA51-9DD59BFA8ECD}"/>
      </w:docPartPr>
      <w:docPartBody>
        <w:p w:rsidR="00000000" w:rsidRDefault="00320497" w:rsidP="00320497">
          <w:pPr>
            <w:pStyle w:val="85533DD6D94E4CF88E84A06E0E82079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9017644E86848379ED23CC07C940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67EC-FB7A-4B1C-8BEF-222856C768D1}"/>
      </w:docPartPr>
      <w:docPartBody>
        <w:p w:rsidR="00000000" w:rsidRDefault="005A76C9"/>
      </w:docPartBody>
    </w:docPart>
    <w:docPart>
      <w:docPartPr>
        <w:name w:val="A4D5D8F7421441F0BEED56716484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9B628-AA59-4B3D-8EB4-EA3F8086F3F8}"/>
      </w:docPartPr>
      <w:docPartBody>
        <w:p w:rsidR="00000000" w:rsidRDefault="005A76C9"/>
      </w:docPartBody>
    </w:docPart>
    <w:docPart>
      <w:docPartPr>
        <w:name w:val="E720EE6B8C1044F7AB4A558CD712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5259-013D-4D11-87CD-29AC208D3AC4}"/>
      </w:docPartPr>
      <w:docPartBody>
        <w:p w:rsidR="00000000" w:rsidRDefault="00320497" w:rsidP="00320497">
          <w:pPr>
            <w:pStyle w:val="E720EE6B8C1044F7AB4A558CD712701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D829AB4BC9947DD984917C21D42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3AD3-784C-482C-80E1-925187FD4A6C}"/>
      </w:docPartPr>
      <w:docPartBody>
        <w:p w:rsidR="00000000" w:rsidRDefault="005A76C9"/>
      </w:docPartBody>
    </w:docPart>
    <w:docPart>
      <w:docPartPr>
        <w:name w:val="3BDEAEB984794DDCAD4CC0F2505B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CDE2-80D4-4A49-AEEC-CC80F4E73A27}"/>
      </w:docPartPr>
      <w:docPartBody>
        <w:p w:rsidR="00000000" w:rsidRDefault="005A76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0497"/>
    <w:rsid w:val="0032359E"/>
    <w:rsid w:val="00330290"/>
    <w:rsid w:val="004816E8"/>
    <w:rsid w:val="00493D6D"/>
    <w:rsid w:val="00576003"/>
    <w:rsid w:val="005A76C9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49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32049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32049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32049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5533DD6D94E4CF88E84A06E0E82079A">
    <w:name w:val="85533DD6D94E4CF88E84A06E0E82079A"/>
    <w:rsid w:val="00320497"/>
    <w:pPr>
      <w:spacing w:after="160" w:line="259" w:lineRule="auto"/>
    </w:pPr>
  </w:style>
  <w:style w:type="paragraph" w:customStyle="1" w:styleId="E720EE6B8C1044F7AB4A558CD7127014">
    <w:name w:val="E720EE6B8C1044F7AB4A558CD7127014"/>
    <w:rsid w:val="003204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14514DD-C96F-4CD7-9D52-A3521664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209</Words>
  <Characters>1195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2019-04-08T16:16:00Z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