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856" w:rsidRDefault="007D785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CD33E999A14D8C8EC6979CBFA462A4"/>
          </w:placeholder>
        </w:sdtPr>
        <w:sdtContent>
          <w:r w:rsidRPr="005C2A78">
            <w:rPr>
              <w:rFonts w:cs="Times New Roman"/>
              <w:b/>
              <w:szCs w:val="24"/>
              <w:u w:val="single"/>
            </w:rPr>
            <w:t>BILL ANALYSIS</w:t>
          </w:r>
        </w:sdtContent>
      </w:sdt>
    </w:p>
    <w:p w:rsidR="007D7856" w:rsidRPr="00585C31" w:rsidRDefault="007D7856" w:rsidP="000F1DF9">
      <w:pPr>
        <w:spacing w:after="0" w:line="240" w:lineRule="auto"/>
        <w:rPr>
          <w:rFonts w:cs="Times New Roman"/>
          <w:szCs w:val="24"/>
        </w:rPr>
      </w:pPr>
    </w:p>
    <w:p w:rsidR="007D7856" w:rsidRPr="00585C31" w:rsidRDefault="007D785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D7856" w:rsidTr="000F1DF9">
        <w:tc>
          <w:tcPr>
            <w:tcW w:w="2718" w:type="dxa"/>
          </w:tcPr>
          <w:p w:rsidR="007D7856" w:rsidRPr="005C2A78" w:rsidRDefault="007D7856" w:rsidP="006D756B">
            <w:pPr>
              <w:rPr>
                <w:rFonts w:cs="Times New Roman"/>
                <w:szCs w:val="24"/>
              </w:rPr>
            </w:pPr>
            <w:sdt>
              <w:sdtPr>
                <w:rPr>
                  <w:rFonts w:cs="Times New Roman"/>
                  <w:szCs w:val="24"/>
                </w:rPr>
                <w:alias w:val="Agency Title"/>
                <w:tag w:val="AgencyTitleContentControl"/>
                <w:id w:val="1920747753"/>
                <w:lock w:val="sdtContentLocked"/>
                <w:placeholder>
                  <w:docPart w:val="8F7F5FDDD1404A4AA2CC274237A1C0E6"/>
                </w:placeholder>
              </w:sdtPr>
              <w:sdtEndPr>
                <w:rPr>
                  <w:rFonts w:cstheme="minorBidi"/>
                  <w:szCs w:val="22"/>
                </w:rPr>
              </w:sdtEndPr>
              <w:sdtContent>
                <w:r>
                  <w:rPr>
                    <w:rFonts w:cs="Times New Roman"/>
                    <w:szCs w:val="24"/>
                  </w:rPr>
                  <w:t>Senate Research Center</w:t>
                </w:r>
              </w:sdtContent>
            </w:sdt>
          </w:p>
        </w:tc>
        <w:tc>
          <w:tcPr>
            <w:tcW w:w="6858" w:type="dxa"/>
          </w:tcPr>
          <w:p w:rsidR="007D7856" w:rsidRPr="00FF6471" w:rsidRDefault="007D7856" w:rsidP="000F1DF9">
            <w:pPr>
              <w:jc w:val="right"/>
              <w:rPr>
                <w:rFonts w:cs="Times New Roman"/>
                <w:szCs w:val="24"/>
              </w:rPr>
            </w:pPr>
            <w:sdt>
              <w:sdtPr>
                <w:rPr>
                  <w:rFonts w:cs="Times New Roman"/>
                  <w:szCs w:val="24"/>
                </w:rPr>
                <w:alias w:val="Bill Number"/>
                <w:tag w:val="BillNumberOne"/>
                <w:id w:val="-410784069"/>
                <w:lock w:val="sdtContentLocked"/>
                <w:placeholder>
                  <w:docPart w:val="ACCD08534ACD4DC3B87360CC78159DFF"/>
                </w:placeholder>
              </w:sdtPr>
              <w:sdtContent>
                <w:r>
                  <w:rPr>
                    <w:rFonts w:cs="Times New Roman"/>
                    <w:szCs w:val="24"/>
                  </w:rPr>
                  <w:t>S.B. 2180</w:t>
                </w:r>
              </w:sdtContent>
            </w:sdt>
          </w:p>
        </w:tc>
      </w:tr>
      <w:tr w:rsidR="007D7856" w:rsidTr="000F1DF9">
        <w:sdt>
          <w:sdtPr>
            <w:rPr>
              <w:rFonts w:cs="Times New Roman"/>
              <w:szCs w:val="24"/>
            </w:rPr>
            <w:alias w:val="TLCNumber"/>
            <w:tag w:val="TLCNumber"/>
            <w:id w:val="-542600604"/>
            <w:lock w:val="sdtLocked"/>
            <w:placeholder>
              <w:docPart w:val="F7771B43E15F42BF83A2AEE8C8A9D0C4"/>
            </w:placeholder>
            <w:showingPlcHdr/>
          </w:sdtPr>
          <w:sdtContent>
            <w:tc>
              <w:tcPr>
                <w:tcW w:w="2718" w:type="dxa"/>
              </w:tcPr>
              <w:p w:rsidR="007D7856" w:rsidRPr="000F1DF9" w:rsidRDefault="007D7856" w:rsidP="00C65088">
                <w:pPr>
                  <w:rPr>
                    <w:rFonts w:cs="Times New Roman"/>
                    <w:szCs w:val="24"/>
                  </w:rPr>
                </w:pPr>
              </w:p>
            </w:tc>
          </w:sdtContent>
        </w:sdt>
        <w:tc>
          <w:tcPr>
            <w:tcW w:w="6858" w:type="dxa"/>
          </w:tcPr>
          <w:p w:rsidR="007D7856" w:rsidRPr="005C2A78" w:rsidRDefault="007D7856" w:rsidP="006D756B">
            <w:pPr>
              <w:jc w:val="right"/>
              <w:rPr>
                <w:rFonts w:cs="Times New Roman"/>
                <w:szCs w:val="24"/>
              </w:rPr>
            </w:pPr>
            <w:sdt>
              <w:sdtPr>
                <w:rPr>
                  <w:rFonts w:cs="Times New Roman"/>
                  <w:szCs w:val="24"/>
                </w:rPr>
                <w:alias w:val="Author Label"/>
                <w:tag w:val="By"/>
                <w:id w:val="72399597"/>
                <w:lock w:val="sdtLocked"/>
                <w:placeholder>
                  <w:docPart w:val="AB27EA365C62494D8BCA0C5C7D39968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964E0C022AA4D84BF7CEB7EEC867938"/>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7205E84934C94113B40DFDF80E5ABA9D"/>
                </w:placeholder>
                <w:showingPlcHdr/>
              </w:sdtPr>
              <w:sdtContent/>
            </w:sdt>
          </w:p>
        </w:tc>
      </w:tr>
      <w:tr w:rsidR="007D7856" w:rsidTr="000F1DF9">
        <w:tc>
          <w:tcPr>
            <w:tcW w:w="2718" w:type="dxa"/>
          </w:tcPr>
          <w:p w:rsidR="007D7856" w:rsidRPr="00BC7495" w:rsidRDefault="007D7856" w:rsidP="000F1DF9">
            <w:pPr>
              <w:rPr>
                <w:rFonts w:cs="Times New Roman"/>
                <w:szCs w:val="24"/>
              </w:rPr>
            </w:pPr>
          </w:p>
        </w:tc>
        <w:sdt>
          <w:sdtPr>
            <w:rPr>
              <w:rFonts w:cs="Times New Roman"/>
              <w:szCs w:val="24"/>
            </w:rPr>
            <w:alias w:val="Committee"/>
            <w:tag w:val="Committee"/>
            <w:id w:val="1914272295"/>
            <w:lock w:val="sdtContentLocked"/>
            <w:placeholder>
              <w:docPart w:val="D74E38A8F411498B8E77FC3E1500476F"/>
            </w:placeholder>
          </w:sdtPr>
          <w:sdtContent>
            <w:tc>
              <w:tcPr>
                <w:tcW w:w="6858" w:type="dxa"/>
              </w:tcPr>
              <w:p w:rsidR="007D7856" w:rsidRPr="00FF6471" w:rsidRDefault="007D7856" w:rsidP="000F1DF9">
                <w:pPr>
                  <w:jc w:val="right"/>
                  <w:rPr>
                    <w:rFonts w:cs="Times New Roman"/>
                    <w:szCs w:val="24"/>
                  </w:rPr>
                </w:pPr>
                <w:r>
                  <w:rPr>
                    <w:rFonts w:cs="Times New Roman"/>
                    <w:szCs w:val="24"/>
                  </w:rPr>
                  <w:t>Education</w:t>
                </w:r>
              </w:p>
            </w:tc>
          </w:sdtContent>
        </w:sdt>
      </w:tr>
      <w:tr w:rsidR="007D7856" w:rsidTr="000F1DF9">
        <w:tc>
          <w:tcPr>
            <w:tcW w:w="2718" w:type="dxa"/>
          </w:tcPr>
          <w:p w:rsidR="007D7856" w:rsidRPr="00BC7495" w:rsidRDefault="007D7856" w:rsidP="000F1DF9">
            <w:pPr>
              <w:rPr>
                <w:rFonts w:cs="Times New Roman"/>
                <w:szCs w:val="24"/>
              </w:rPr>
            </w:pPr>
          </w:p>
        </w:tc>
        <w:sdt>
          <w:sdtPr>
            <w:rPr>
              <w:rFonts w:cs="Times New Roman"/>
              <w:szCs w:val="24"/>
            </w:rPr>
            <w:alias w:val="Date"/>
            <w:tag w:val="DateContentControl"/>
            <w:id w:val="1178081906"/>
            <w:lock w:val="sdtLocked"/>
            <w:placeholder>
              <w:docPart w:val="802867B8239C4C5788E1BEA81FCC5250"/>
            </w:placeholder>
            <w:date w:fullDate="2019-04-03T00:00:00Z">
              <w:dateFormat w:val="M/d/yyyy"/>
              <w:lid w:val="en-US"/>
              <w:storeMappedDataAs w:val="dateTime"/>
              <w:calendar w:val="gregorian"/>
            </w:date>
          </w:sdtPr>
          <w:sdtContent>
            <w:tc>
              <w:tcPr>
                <w:tcW w:w="6858" w:type="dxa"/>
              </w:tcPr>
              <w:p w:rsidR="007D7856" w:rsidRPr="00FF6471" w:rsidRDefault="007D7856" w:rsidP="000F1DF9">
                <w:pPr>
                  <w:jc w:val="right"/>
                  <w:rPr>
                    <w:rFonts w:cs="Times New Roman"/>
                    <w:szCs w:val="24"/>
                  </w:rPr>
                </w:pPr>
                <w:r>
                  <w:rPr>
                    <w:rFonts w:cs="Times New Roman"/>
                    <w:szCs w:val="24"/>
                  </w:rPr>
                  <w:t>4/3/2019</w:t>
                </w:r>
              </w:p>
            </w:tc>
          </w:sdtContent>
        </w:sdt>
      </w:tr>
      <w:tr w:rsidR="007D7856" w:rsidTr="000F1DF9">
        <w:tc>
          <w:tcPr>
            <w:tcW w:w="2718" w:type="dxa"/>
          </w:tcPr>
          <w:p w:rsidR="007D7856" w:rsidRPr="00BC7495" w:rsidRDefault="007D7856" w:rsidP="000F1DF9">
            <w:pPr>
              <w:rPr>
                <w:rFonts w:cs="Times New Roman"/>
                <w:szCs w:val="24"/>
              </w:rPr>
            </w:pPr>
          </w:p>
        </w:tc>
        <w:sdt>
          <w:sdtPr>
            <w:rPr>
              <w:rFonts w:cs="Times New Roman"/>
              <w:szCs w:val="24"/>
            </w:rPr>
            <w:alias w:val="BA Version"/>
            <w:tag w:val="BAVersion"/>
            <w:id w:val="-1685590809"/>
            <w:lock w:val="sdtContentLocked"/>
            <w:placeholder>
              <w:docPart w:val="D7D9F96669354B7E83DE9075120A7827"/>
            </w:placeholder>
          </w:sdtPr>
          <w:sdtContent>
            <w:tc>
              <w:tcPr>
                <w:tcW w:w="6858" w:type="dxa"/>
              </w:tcPr>
              <w:p w:rsidR="007D7856" w:rsidRPr="00FF6471" w:rsidRDefault="007D7856" w:rsidP="000F1DF9">
                <w:pPr>
                  <w:jc w:val="right"/>
                  <w:rPr>
                    <w:rFonts w:cs="Times New Roman"/>
                    <w:szCs w:val="24"/>
                  </w:rPr>
                </w:pPr>
                <w:r>
                  <w:rPr>
                    <w:rFonts w:cs="Times New Roman"/>
                    <w:szCs w:val="24"/>
                  </w:rPr>
                  <w:t>As Filed</w:t>
                </w:r>
              </w:p>
            </w:tc>
          </w:sdtContent>
        </w:sdt>
      </w:tr>
    </w:tbl>
    <w:p w:rsidR="007D7856" w:rsidRPr="00FF6471" w:rsidRDefault="007D7856" w:rsidP="000F1DF9">
      <w:pPr>
        <w:spacing w:after="0" w:line="240" w:lineRule="auto"/>
        <w:rPr>
          <w:rFonts w:cs="Times New Roman"/>
          <w:szCs w:val="24"/>
        </w:rPr>
      </w:pPr>
    </w:p>
    <w:p w:rsidR="007D7856" w:rsidRPr="00FF6471" w:rsidRDefault="007D7856" w:rsidP="000F1DF9">
      <w:pPr>
        <w:spacing w:after="0" w:line="240" w:lineRule="auto"/>
        <w:rPr>
          <w:rFonts w:cs="Times New Roman"/>
          <w:szCs w:val="24"/>
        </w:rPr>
      </w:pPr>
    </w:p>
    <w:p w:rsidR="007D7856" w:rsidRPr="00FF6471" w:rsidRDefault="007D785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8CBD38F143439BAF7A6251C447F091"/>
        </w:placeholder>
      </w:sdtPr>
      <w:sdtContent>
        <w:p w:rsidR="007D7856" w:rsidRDefault="007D785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FD0ADCEF08A411482EBD6BD86B9E2BD"/>
        </w:placeholder>
      </w:sdtPr>
      <w:sdtContent>
        <w:p w:rsidR="007D7856" w:rsidRDefault="007D7856" w:rsidP="00933B11">
          <w:pPr>
            <w:pStyle w:val="NormalWeb"/>
            <w:spacing w:before="0" w:beforeAutospacing="0" w:after="0" w:afterAutospacing="0"/>
            <w:jc w:val="both"/>
            <w:divId w:val="1613516104"/>
            <w:rPr>
              <w:rFonts w:eastAsia="Times New Roman"/>
              <w:bCs/>
            </w:rPr>
          </w:pPr>
        </w:p>
        <w:p w:rsidR="007D7856" w:rsidRPr="00933B11" w:rsidRDefault="007D7856" w:rsidP="00933B11">
          <w:pPr>
            <w:pStyle w:val="NormalWeb"/>
            <w:spacing w:before="0" w:beforeAutospacing="0" w:after="0" w:afterAutospacing="0"/>
            <w:jc w:val="both"/>
            <w:divId w:val="1613516104"/>
          </w:pPr>
          <w:r w:rsidRPr="00933B11">
            <w:t>Computer science and coding skills are in strong demand in the job market. There are 37,000 open jobs in computer science in Texas alone. A significant number of the open jobs in computing originate from one particularly important industry: cybersecurity. Despite these opportunities, less than three percent of Texas high school students took a computer science course in the 2015–2016 school year.</w:t>
          </w:r>
        </w:p>
        <w:p w:rsidR="007D7856" w:rsidRPr="00933B11" w:rsidRDefault="007D7856" w:rsidP="00933B11">
          <w:pPr>
            <w:pStyle w:val="NormalWeb"/>
            <w:spacing w:before="0" w:beforeAutospacing="0" w:after="0" w:afterAutospacing="0"/>
            <w:jc w:val="both"/>
            <w:divId w:val="1613516104"/>
          </w:pPr>
          <w:r w:rsidRPr="00933B11">
            <w:t> </w:t>
          </w:r>
        </w:p>
        <w:p w:rsidR="007D7856" w:rsidRPr="00933B11" w:rsidRDefault="007D7856" w:rsidP="00933B11">
          <w:pPr>
            <w:pStyle w:val="NormalWeb"/>
            <w:spacing w:before="0" w:beforeAutospacing="0" w:after="0" w:afterAutospacing="0"/>
            <w:jc w:val="both"/>
            <w:divId w:val="1613516104"/>
          </w:pPr>
          <w:r w:rsidRPr="00933B11">
            <w:t>S.B. 2180 directs the Texas Education Agency to create a strategic plan for K-12 computer science that articulates the goals for computer science, strategies and funding needed to accomplish the goals, and timelines for carrying out the strategies to make computer science a fundamental part of a state’s education system.</w:t>
          </w:r>
        </w:p>
        <w:p w:rsidR="007D7856" w:rsidRPr="00933B11" w:rsidRDefault="007D7856" w:rsidP="00933B11">
          <w:pPr>
            <w:pStyle w:val="NormalWeb"/>
            <w:spacing w:before="0" w:beforeAutospacing="0" w:after="0" w:afterAutospacing="0"/>
            <w:jc w:val="both"/>
            <w:divId w:val="1613516104"/>
          </w:pPr>
          <w:r w:rsidRPr="00933B11">
            <w:t> </w:t>
          </w:r>
        </w:p>
        <w:p w:rsidR="007D7856" w:rsidRPr="00933B11" w:rsidRDefault="007D7856" w:rsidP="00933B11">
          <w:pPr>
            <w:pStyle w:val="NormalWeb"/>
            <w:spacing w:before="0" w:beforeAutospacing="0" w:after="0" w:afterAutospacing="0"/>
            <w:jc w:val="both"/>
            <w:divId w:val="1613516104"/>
          </w:pPr>
          <w:r w:rsidRPr="00933B11">
            <w:t>S.B. 2180 also requires the State Board of Education to update the K-8 technology applications standards to better address the computational thinking practices and skills that are foundational to further study of computer science and cybersecurity as well as the personal digital security practices that every user of technology should employ.</w:t>
          </w:r>
        </w:p>
        <w:p w:rsidR="007D7856" w:rsidRPr="00D70925" w:rsidRDefault="007D7856" w:rsidP="00933B11">
          <w:pPr>
            <w:spacing w:after="0" w:line="240" w:lineRule="auto"/>
            <w:jc w:val="both"/>
            <w:rPr>
              <w:rFonts w:eastAsia="Times New Roman" w:cs="Times New Roman"/>
              <w:bCs/>
              <w:szCs w:val="24"/>
            </w:rPr>
          </w:pPr>
        </w:p>
      </w:sdtContent>
    </w:sdt>
    <w:p w:rsidR="007D7856" w:rsidRDefault="007D785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2180 </w:t>
      </w:r>
      <w:bookmarkStart w:id="1" w:name="AmendsCurrentLaw"/>
      <w:bookmarkEnd w:id="1"/>
      <w:r>
        <w:rPr>
          <w:rFonts w:cs="Times New Roman"/>
          <w:szCs w:val="24"/>
        </w:rPr>
        <w:t>amends current law relating to the essential knowledge and skills of the technology applications curriculum and the establishment of a computer science strategic advisory committee.</w:t>
      </w:r>
    </w:p>
    <w:p w:rsidR="007D7856" w:rsidRPr="00EA403E" w:rsidRDefault="007D7856" w:rsidP="000F1DF9">
      <w:pPr>
        <w:spacing w:after="0" w:line="240" w:lineRule="auto"/>
        <w:jc w:val="both"/>
        <w:rPr>
          <w:rFonts w:eastAsia="Times New Roman" w:cs="Times New Roman"/>
          <w:szCs w:val="24"/>
        </w:rPr>
      </w:pPr>
    </w:p>
    <w:p w:rsidR="007D7856" w:rsidRPr="005C2A78" w:rsidRDefault="007D785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7C5CB8D102497589974A8A00E39E4A"/>
          </w:placeholder>
        </w:sdtPr>
        <w:sdtContent>
          <w:r>
            <w:rPr>
              <w:rFonts w:eastAsia="Times New Roman" w:cs="Times New Roman"/>
              <w:b/>
              <w:szCs w:val="24"/>
              <w:u w:val="single"/>
            </w:rPr>
            <w:t>RULEMAKING AUTHORITY</w:t>
          </w:r>
        </w:sdtContent>
      </w:sdt>
    </w:p>
    <w:p w:rsidR="007D7856" w:rsidRPr="006529C4" w:rsidRDefault="007D7856" w:rsidP="00774EC7">
      <w:pPr>
        <w:spacing w:after="0" w:line="240" w:lineRule="auto"/>
        <w:jc w:val="both"/>
        <w:rPr>
          <w:rFonts w:cs="Times New Roman"/>
          <w:szCs w:val="24"/>
        </w:rPr>
      </w:pPr>
    </w:p>
    <w:p w:rsidR="007D7856" w:rsidRPr="006529C4" w:rsidRDefault="007D785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D7856" w:rsidRPr="006529C4" w:rsidRDefault="007D7856" w:rsidP="00774EC7">
      <w:pPr>
        <w:spacing w:after="0" w:line="240" w:lineRule="auto"/>
        <w:jc w:val="both"/>
        <w:rPr>
          <w:rFonts w:cs="Times New Roman"/>
          <w:szCs w:val="24"/>
        </w:rPr>
      </w:pPr>
    </w:p>
    <w:p w:rsidR="007D7856" w:rsidRPr="005C2A78" w:rsidRDefault="007D785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74902668FC46F6A3354E634F4626B8"/>
          </w:placeholder>
        </w:sdtPr>
        <w:sdtContent>
          <w:r>
            <w:rPr>
              <w:rFonts w:eastAsia="Times New Roman" w:cs="Times New Roman"/>
              <w:b/>
              <w:szCs w:val="24"/>
              <w:u w:val="single"/>
            </w:rPr>
            <w:t>SECTION BY SECTION ANALYSIS</w:t>
          </w:r>
        </w:sdtContent>
      </w:sdt>
    </w:p>
    <w:p w:rsidR="007D7856" w:rsidRPr="005C2A78" w:rsidRDefault="007D7856" w:rsidP="000F1DF9">
      <w:pPr>
        <w:spacing w:after="0" w:line="240" w:lineRule="auto"/>
        <w:jc w:val="both"/>
        <w:rPr>
          <w:rFonts w:eastAsia="Times New Roman" w:cs="Times New Roman"/>
          <w:szCs w:val="24"/>
        </w:rPr>
      </w:pPr>
    </w:p>
    <w:p w:rsidR="007D7856" w:rsidRPr="00EA403E" w:rsidRDefault="007D7856" w:rsidP="00933B11">
      <w:pPr>
        <w:spacing w:after="0" w:line="240" w:lineRule="auto"/>
        <w:jc w:val="both"/>
        <w:rPr>
          <w:rFonts w:eastAsia="Times New Roman" w:cs="Times New Roman"/>
          <w:szCs w:val="24"/>
        </w:rPr>
      </w:pPr>
      <w:r w:rsidRPr="00EA403E">
        <w:rPr>
          <w:rFonts w:eastAsia="Times New Roman" w:cs="Times New Roman"/>
          <w:szCs w:val="24"/>
        </w:rPr>
        <w:t>SECTION 1.</w:t>
      </w:r>
      <w:r>
        <w:rPr>
          <w:rFonts w:eastAsia="Times New Roman" w:cs="Times New Roman"/>
          <w:szCs w:val="24"/>
        </w:rPr>
        <w:t xml:space="preserve"> Amends </w:t>
      </w:r>
      <w:r w:rsidRPr="00EA403E">
        <w:rPr>
          <w:rFonts w:eastAsia="Times New Roman" w:cs="Times New Roman"/>
          <w:szCs w:val="24"/>
        </w:rPr>
        <w:t xml:space="preserve">Section 28.002, Education Code, </w:t>
      </w:r>
      <w:r>
        <w:rPr>
          <w:rFonts w:eastAsia="Times New Roman" w:cs="Times New Roman"/>
          <w:szCs w:val="24"/>
        </w:rPr>
        <w:t xml:space="preserve">by adding Subsection (c-3), </w:t>
      </w:r>
      <w:r w:rsidRPr="00EA403E">
        <w:rPr>
          <w:rFonts w:eastAsia="Times New Roman" w:cs="Times New Roman"/>
          <w:szCs w:val="24"/>
        </w:rPr>
        <w:t>as follows:</w:t>
      </w:r>
    </w:p>
    <w:p w:rsidR="007D7856" w:rsidRPr="00EA403E" w:rsidRDefault="007D7856" w:rsidP="00933B11">
      <w:pPr>
        <w:spacing w:after="0" w:line="240" w:lineRule="auto"/>
        <w:jc w:val="both"/>
        <w:rPr>
          <w:rFonts w:eastAsia="Times New Roman" w:cs="Times New Roman"/>
          <w:szCs w:val="24"/>
        </w:rPr>
      </w:pPr>
    </w:p>
    <w:p w:rsidR="007D7856" w:rsidRPr="00EA403E" w:rsidRDefault="007D7856" w:rsidP="007D7856">
      <w:pPr>
        <w:spacing w:after="0" w:line="240" w:lineRule="auto"/>
        <w:ind w:left="720"/>
        <w:jc w:val="both"/>
        <w:rPr>
          <w:rFonts w:eastAsia="Times New Roman" w:cs="Times New Roman"/>
          <w:szCs w:val="24"/>
        </w:rPr>
      </w:pPr>
      <w:r w:rsidRPr="00EA403E">
        <w:rPr>
          <w:rFonts w:eastAsia="Times New Roman" w:cs="Times New Roman"/>
          <w:szCs w:val="24"/>
        </w:rPr>
        <w:t>(c-3)</w:t>
      </w:r>
      <w:r>
        <w:rPr>
          <w:rFonts w:eastAsia="Times New Roman" w:cs="Times New Roman"/>
          <w:szCs w:val="24"/>
        </w:rPr>
        <w:t xml:space="preserve"> Requires the State Board of Education (SBOE), i</w:t>
      </w:r>
      <w:r w:rsidRPr="00EA403E">
        <w:rPr>
          <w:rFonts w:eastAsia="Times New Roman" w:cs="Times New Roman"/>
          <w:szCs w:val="24"/>
        </w:rPr>
        <w:t xml:space="preserve">n adopting the essential knowledge and skills for the technology applications curriculum for kindergarten through grade eight, </w:t>
      </w:r>
      <w:r>
        <w:rPr>
          <w:rFonts w:eastAsia="Times New Roman" w:cs="Times New Roman"/>
          <w:szCs w:val="24"/>
        </w:rPr>
        <w:t>to</w:t>
      </w:r>
      <w:r w:rsidRPr="00EA403E">
        <w:rPr>
          <w:rFonts w:eastAsia="Times New Roman" w:cs="Times New Roman"/>
          <w:szCs w:val="24"/>
        </w:rPr>
        <w:t xml:space="preserve"> adopt essential knowledge and skills that include coding, computer programming, computational thinking, and cybersecurity. </w:t>
      </w:r>
      <w:r>
        <w:rPr>
          <w:rFonts w:eastAsia="Times New Roman" w:cs="Times New Roman"/>
          <w:szCs w:val="24"/>
        </w:rPr>
        <w:t>Requires SBOE</w:t>
      </w:r>
      <w:r w:rsidRPr="00EA403E">
        <w:rPr>
          <w:rFonts w:eastAsia="Times New Roman" w:cs="Times New Roman"/>
          <w:szCs w:val="24"/>
        </w:rPr>
        <w:t xml:space="preserve"> </w:t>
      </w:r>
      <w:r>
        <w:rPr>
          <w:rFonts w:eastAsia="Times New Roman" w:cs="Times New Roman"/>
          <w:szCs w:val="24"/>
        </w:rPr>
        <w:t>to</w:t>
      </w:r>
      <w:r w:rsidRPr="00EA403E">
        <w:rPr>
          <w:rFonts w:eastAsia="Times New Roman" w:cs="Times New Roman"/>
          <w:szCs w:val="24"/>
        </w:rPr>
        <w:t xml:space="preserve"> review and revise, as needed, the essential knowledge and skills of the technology applications curriculum every five year</w:t>
      </w:r>
      <w:r>
        <w:rPr>
          <w:rFonts w:eastAsia="Times New Roman" w:cs="Times New Roman"/>
          <w:szCs w:val="24"/>
        </w:rPr>
        <w:t xml:space="preserve">s to ensure that the curriculum </w:t>
      </w:r>
      <w:r w:rsidRPr="00EA403E">
        <w:rPr>
          <w:rFonts w:eastAsia="Times New Roman" w:cs="Times New Roman"/>
          <w:szCs w:val="24"/>
        </w:rPr>
        <w:t>i</w:t>
      </w:r>
      <w:r>
        <w:rPr>
          <w:rFonts w:eastAsia="Times New Roman" w:cs="Times New Roman"/>
          <w:szCs w:val="24"/>
        </w:rPr>
        <w:t>s relevant to student education</w:t>
      </w:r>
      <w:r w:rsidRPr="00EA403E">
        <w:rPr>
          <w:rFonts w:eastAsia="Times New Roman" w:cs="Times New Roman"/>
          <w:szCs w:val="24"/>
        </w:rPr>
        <w:t xml:space="preserve"> and</w:t>
      </w:r>
      <w:r>
        <w:rPr>
          <w:rFonts w:eastAsia="Times New Roman" w:cs="Times New Roman"/>
          <w:szCs w:val="24"/>
        </w:rPr>
        <w:t xml:space="preserve"> </w:t>
      </w:r>
      <w:r w:rsidRPr="00EA403E">
        <w:rPr>
          <w:rFonts w:eastAsia="Times New Roman" w:cs="Times New Roman"/>
          <w:szCs w:val="24"/>
        </w:rPr>
        <w:t>aligns with current or emerging professions.</w:t>
      </w:r>
    </w:p>
    <w:p w:rsidR="007D7856" w:rsidRPr="00EA403E" w:rsidRDefault="007D7856" w:rsidP="00933B11">
      <w:pPr>
        <w:spacing w:after="0" w:line="240" w:lineRule="auto"/>
        <w:jc w:val="both"/>
        <w:rPr>
          <w:rFonts w:eastAsia="Times New Roman" w:cs="Times New Roman"/>
          <w:szCs w:val="24"/>
        </w:rPr>
      </w:pPr>
    </w:p>
    <w:p w:rsidR="007D7856" w:rsidRPr="00EA403E" w:rsidRDefault="007D7856" w:rsidP="00933B11">
      <w:pPr>
        <w:spacing w:after="0" w:line="240" w:lineRule="auto"/>
        <w:jc w:val="both"/>
        <w:rPr>
          <w:rFonts w:eastAsia="Times New Roman" w:cs="Times New Roman"/>
          <w:szCs w:val="24"/>
        </w:rPr>
      </w:pPr>
      <w:r w:rsidRPr="00EA403E">
        <w:rPr>
          <w:rFonts w:eastAsia="Times New Roman" w:cs="Times New Roman"/>
          <w:szCs w:val="24"/>
        </w:rPr>
        <w:t>SECTION 2.</w:t>
      </w:r>
      <w:r>
        <w:rPr>
          <w:rFonts w:eastAsia="Times New Roman" w:cs="Times New Roman"/>
          <w:szCs w:val="24"/>
        </w:rPr>
        <w:t xml:space="preserve"> Amends </w:t>
      </w:r>
      <w:r w:rsidRPr="00EA403E">
        <w:rPr>
          <w:rFonts w:eastAsia="Times New Roman" w:cs="Times New Roman"/>
          <w:szCs w:val="24"/>
        </w:rPr>
        <w:t xml:space="preserve">Subchapter A, Chapter 28, Education Code, </w:t>
      </w:r>
      <w:r>
        <w:rPr>
          <w:rFonts w:eastAsia="Times New Roman" w:cs="Times New Roman"/>
          <w:szCs w:val="24"/>
        </w:rPr>
        <w:t xml:space="preserve">by adding Section 28.0181, </w:t>
      </w:r>
      <w:r w:rsidRPr="00EA403E">
        <w:rPr>
          <w:rFonts w:eastAsia="Times New Roman" w:cs="Times New Roman"/>
          <w:szCs w:val="24"/>
        </w:rPr>
        <w:t>as follows:</w:t>
      </w:r>
    </w:p>
    <w:p w:rsidR="007D7856" w:rsidRPr="00EA403E" w:rsidRDefault="007D7856" w:rsidP="00933B11">
      <w:pPr>
        <w:spacing w:after="0" w:line="240" w:lineRule="auto"/>
        <w:jc w:val="both"/>
        <w:rPr>
          <w:rFonts w:eastAsia="Times New Roman" w:cs="Times New Roman"/>
          <w:szCs w:val="24"/>
        </w:rPr>
      </w:pPr>
    </w:p>
    <w:p w:rsidR="007D7856" w:rsidRPr="00EA403E" w:rsidRDefault="007D7856" w:rsidP="00933B11">
      <w:pPr>
        <w:spacing w:after="0" w:line="240" w:lineRule="auto"/>
        <w:ind w:left="720"/>
        <w:jc w:val="both"/>
        <w:rPr>
          <w:rFonts w:eastAsia="Times New Roman" w:cs="Times New Roman"/>
          <w:szCs w:val="24"/>
        </w:rPr>
      </w:pPr>
      <w:r w:rsidRPr="00EA403E">
        <w:rPr>
          <w:rFonts w:eastAsia="Times New Roman" w:cs="Times New Roman"/>
          <w:szCs w:val="24"/>
        </w:rPr>
        <w:t>Sec. 28.0181.</w:t>
      </w:r>
      <w:r>
        <w:rPr>
          <w:rFonts w:eastAsia="Times New Roman" w:cs="Times New Roman"/>
          <w:szCs w:val="24"/>
        </w:rPr>
        <w:t xml:space="preserve"> </w:t>
      </w:r>
      <w:r w:rsidRPr="00EA403E">
        <w:rPr>
          <w:rFonts w:eastAsia="Times New Roman" w:cs="Times New Roman"/>
          <w:szCs w:val="24"/>
        </w:rPr>
        <w:t>COMPUTER SCIENCE STRATEGIC ADVISORY COMMITTEE. (a)</w:t>
      </w:r>
      <w:r>
        <w:rPr>
          <w:rFonts w:eastAsia="Times New Roman" w:cs="Times New Roman"/>
          <w:szCs w:val="24"/>
        </w:rPr>
        <w:t xml:space="preserve"> Defines </w:t>
      </w:r>
      <w:r w:rsidRPr="00EA403E">
        <w:rPr>
          <w:rFonts w:eastAsia="Times New Roman" w:cs="Times New Roman"/>
          <w:szCs w:val="24"/>
        </w:rPr>
        <w:t xml:space="preserve">"advisory committee" </w:t>
      </w:r>
      <w:r>
        <w:rPr>
          <w:rFonts w:eastAsia="Times New Roman" w:cs="Times New Roman"/>
          <w:szCs w:val="24"/>
        </w:rPr>
        <w:t>for purposes of</w:t>
      </w:r>
      <w:r w:rsidRPr="00EA403E">
        <w:rPr>
          <w:rFonts w:eastAsia="Times New Roman" w:cs="Times New Roman"/>
          <w:szCs w:val="24"/>
        </w:rPr>
        <w:t xml:space="preserve"> this section.</w:t>
      </w:r>
    </w:p>
    <w:p w:rsidR="007D7856" w:rsidRPr="00EA403E" w:rsidRDefault="007D7856" w:rsidP="00933B11">
      <w:pPr>
        <w:spacing w:after="0" w:line="240" w:lineRule="auto"/>
        <w:ind w:left="720"/>
        <w:jc w:val="both"/>
        <w:rPr>
          <w:rFonts w:eastAsia="Times New Roman" w:cs="Times New Roman"/>
          <w:szCs w:val="24"/>
        </w:rPr>
      </w:pPr>
    </w:p>
    <w:p w:rsidR="007D7856" w:rsidRPr="00EA403E" w:rsidRDefault="007D7856" w:rsidP="00933B11">
      <w:pPr>
        <w:spacing w:after="0" w:line="240" w:lineRule="auto"/>
        <w:ind w:left="1440"/>
        <w:jc w:val="both"/>
        <w:rPr>
          <w:rFonts w:eastAsia="Times New Roman" w:cs="Times New Roman"/>
          <w:szCs w:val="24"/>
        </w:rPr>
      </w:pPr>
      <w:r w:rsidRPr="00EA403E">
        <w:rPr>
          <w:rFonts w:eastAsia="Times New Roman" w:cs="Times New Roman"/>
          <w:szCs w:val="24"/>
        </w:rPr>
        <w:t>(b)</w:t>
      </w:r>
      <w:r>
        <w:rPr>
          <w:rFonts w:eastAsia="Times New Roman" w:cs="Times New Roman"/>
          <w:szCs w:val="24"/>
        </w:rPr>
        <w:t xml:space="preserve"> Requires </w:t>
      </w:r>
      <w:r w:rsidRPr="00EA403E">
        <w:rPr>
          <w:rFonts w:eastAsia="Times New Roman" w:cs="Times New Roman"/>
          <w:szCs w:val="24"/>
        </w:rPr>
        <w:t>the Texas Education Agency</w:t>
      </w:r>
      <w:r>
        <w:rPr>
          <w:rFonts w:eastAsia="Times New Roman" w:cs="Times New Roman"/>
          <w:szCs w:val="24"/>
        </w:rPr>
        <w:t xml:space="preserve"> (TEA)</w:t>
      </w:r>
      <w:r w:rsidRPr="00EA403E">
        <w:rPr>
          <w:rFonts w:eastAsia="Times New Roman" w:cs="Times New Roman"/>
          <w:szCs w:val="24"/>
        </w:rPr>
        <w:t xml:space="preserve"> </w:t>
      </w:r>
      <w:r>
        <w:rPr>
          <w:rFonts w:eastAsia="Times New Roman" w:cs="Times New Roman"/>
          <w:szCs w:val="24"/>
        </w:rPr>
        <w:t>to</w:t>
      </w:r>
      <w:r w:rsidRPr="00EA403E">
        <w:rPr>
          <w:rFonts w:eastAsia="Times New Roman" w:cs="Times New Roman"/>
          <w:szCs w:val="24"/>
        </w:rPr>
        <w:t xml:space="preserve"> establish the computer science strategic advisory committee</w:t>
      </w:r>
      <w:r>
        <w:rPr>
          <w:rFonts w:eastAsia="Times New Roman" w:cs="Times New Roman"/>
          <w:szCs w:val="24"/>
        </w:rPr>
        <w:t xml:space="preserve"> (advisory committee)</w:t>
      </w:r>
      <w:r w:rsidRPr="00EA403E">
        <w:rPr>
          <w:rFonts w:eastAsia="Times New Roman" w:cs="Times New Roman"/>
          <w:szCs w:val="24"/>
        </w:rPr>
        <w:t xml:space="preserve"> to develop and provide recommendations for increasing computer science instruction and participation in public schools.</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1440"/>
        <w:jc w:val="both"/>
        <w:rPr>
          <w:rFonts w:eastAsia="Times New Roman" w:cs="Times New Roman"/>
          <w:szCs w:val="24"/>
        </w:rPr>
      </w:pPr>
      <w:r w:rsidRPr="00EA403E">
        <w:rPr>
          <w:rFonts w:eastAsia="Times New Roman" w:cs="Times New Roman"/>
          <w:szCs w:val="24"/>
        </w:rPr>
        <w:t>(c)</w:t>
      </w:r>
      <w:r>
        <w:rPr>
          <w:rFonts w:eastAsia="Times New Roman" w:cs="Times New Roman"/>
          <w:szCs w:val="24"/>
        </w:rPr>
        <w:t xml:space="preserve"> Provides that t</w:t>
      </w:r>
      <w:r w:rsidRPr="00EA403E">
        <w:rPr>
          <w:rFonts w:eastAsia="Times New Roman" w:cs="Times New Roman"/>
          <w:szCs w:val="24"/>
        </w:rPr>
        <w:t xml:space="preserve">he advisory committee is composed of at least 11 members. </w:t>
      </w:r>
      <w:r>
        <w:rPr>
          <w:rFonts w:eastAsia="Times New Roman" w:cs="Times New Roman"/>
          <w:szCs w:val="24"/>
        </w:rPr>
        <w:t>Requires t</w:t>
      </w:r>
      <w:r w:rsidRPr="00EA403E">
        <w:rPr>
          <w:rFonts w:eastAsia="Times New Roman" w:cs="Times New Roman"/>
          <w:szCs w:val="24"/>
        </w:rPr>
        <w:t xml:space="preserve">he members </w:t>
      </w:r>
      <w:r>
        <w:rPr>
          <w:rFonts w:eastAsia="Times New Roman" w:cs="Times New Roman"/>
          <w:szCs w:val="24"/>
        </w:rPr>
        <w:t>to</w:t>
      </w:r>
      <w:r w:rsidRPr="00EA403E">
        <w:rPr>
          <w:rFonts w:eastAsia="Times New Roman" w:cs="Times New Roman"/>
          <w:szCs w:val="24"/>
        </w:rPr>
        <w:t xml:space="preserve"> include:</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(1)</w:t>
      </w:r>
      <w:r>
        <w:rPr>
          <w:rFonts w:eastAsia="Times New Roman" w:cs="Times New Roman"/>
          <w:szCs w:val="24"/>
        </w:rPr>
        <w:t xml:space="preserve"> </w:t>
      </w:r>
      <w:r w:rsidRPr="00EA403E">
        <w:rPr>
          <w:rFonts w:eastAsia="Times New Roman" w:cs="Times New Roman"/>
          <w:szCs w:val="24"/>
        </w:rPr>
        <w:t>two members appointed by the governor;</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(2)</w:t>
      </w:r>
      <w:r>
        <w:rPr>
          <w:rFonts w:eastAsia="Times New Roman" w:cs="Times New Roman"/>
          <w:szCs w:val="24"/>
        </w:rPr>
        <w:t xml:space="preserve"> </w:t>
      </w:r>
      <w:r w:rsidRPr="00EA403E">
        <w:rPr>
          <w:rFonts w:eastAsia="Times New Roman" w:cs="Times New Roman"/>
          <w:szCs w:val="24"/>
        </w:rPr>
        <w:t>two members appointed by the lieutenant governor;</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(3)</w:t>
      </w:r>
      <w:r>
        <w:rPr>
          <w:rFonts w:eastAsia="Times New Roman" w:cs="Times New Roman"/>
          <w:szCs w:val="24"/>
        </w:rPr>
        <w:t xml:space="preserve"> </w:t>
      </w:r>
      <w:r w:rsidRPr="00EA403E">
        <w:rPr>
          <w:rFonts w:eastAsia="Times New Roman" w:cs="Times New Roman"/>
          <w:szCs w:val="24"/>
        </w:rPr>
        <w:t>two members appointed by the speaker of the house of representatives;</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(4)</w:t>
      </w:r>
      <w:r>
        <w:rPr>
          <w:rFonts w:eastAsia="Times New Roman" w:cs="Times New Roman"/>
          <w:szCs w:val="24"/>
        </w:rPr>
        <w:t xml:space="preserve"> </w:t>
      </w:r>
      <w:r w:rsidRPr="00EA403E">
        <w:rPr>
          <w:rFonts w:eastAsia="Times New Roman" w:cs="Times New Roman"/>
          <w:szCs w:val="24"/>
        </w:rPr>
        <w:t>one member appointed by the chair of the senate committee with primary jurisdiction over primary and secondary education;</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(5)</w:t>
      </w:r>
      <w:r>
        <w:rPr>
          <w:rFonts w:eastAsia="Times New Roman" w:cs="Times New Roman"/>
          <w:szCs w:val="24"/>
        </w:rPr>
        <w:t xml:space="preserve"> </w:t>
      </w:r>
      <w:r w:rsidRPr="00EA403E">
        <w:rPr>
          <w:rFonts w:eastAsia="Times New Roman" w:cs="Times New Roman"/>
          <w:szCs w:val="24"/>
        </w:rPr>
        <w:t>one member appointed by the chair of the senate committee with primary jurisdiction over higher education;</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(6)</w:t>
      </w:r>
      <w:r>
        <w:rPr>
          <w:rFonts w:eastAsia="Times New Roman" w:cs="Times New Roman"/>
          <w:szCs w:val="24"/>
        </w:rPr>
        <w:t xml:space="preserve"> </w:t>
      </w:r>
      <w:r w:rsidRPr="00EA403E">
        <w:rPr>
          <w:rFonts w:eastAsia="Times New Roman" w:cs="Times New Roman"/>
          <w:szCs w:val="24"/>
        </w:rPr>
        <w:t>one member appointed by the chair of the house of representatives committee with primary jurisdiction over primary and secondary education;</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(7)</w:t>
      </w:r>
      <w:r>
        <w:rPr>
          <w:rFonts w:eastAsia="Times New Roman" w:cs="Times New Roman"/>
          <w:szCs w:val="24"/>
        </w:rPr>
        <w:t xml:space="preserve"> </w:t>
      </w:r>
      <w:r w:rsidRPr="00EA403E">
        <w:rPr>
          <w:rFonts w:eastAsia="Times New Roman" w:cs="Times New Roman"/>
          <w:szCs w:val="24"/>
        </w:rPr>
        <w:t>one member appointed by the chair of the house of representatives committee with primary jurisdiction over higher education;</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(8)</w:t>
      </w:r>
      <w:r>
        <w:rPr>
          <w:rFonts w:eastAsia="Times New Roman" w:cs="Times New Roman"/>
          <w:szCs w:val="24"/>
        </w:rPr>
        <w:t xml:space="preserve"> </w:t>
      </w:r>
      <w:r w:rsidRPr="00EA403E">
        <w:rPr>
          <w:rFonts w:eastAsia="Times New Roman" w:cs="Times New Roman"/>
          <w:szCs w:val="24"/>
        </w:rPr>
        <w:t xml:space="preserve">one member appointed by the chair of </w:t>
      </w:r>
      <w:r>
        <w:rPr>
          <w:rFonts w:eastAsia="Times New Roman" w:cs="Times New Roman"/>
          <w:szCs w:val="24"/>
        </w:rPr>
        <w:t>SBOE</w:t>
      </w:r>
      <w:r w:rsidRPr="00EA403E">
        <w:rPr>
          <w:rFonts w:eastAsia="Times New Roman" w:cs="Times New Roman"/>
          <w:szCs w:val="24"/>
        </w:rPr>
        <w:t>; and</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(9)</w:t>
      </w:r>
      <w:r>
        <w:rPr>
          <w:rFonts w:eastAsia="Times New Roman" w:cs="Times New Roman"/>
          <w:szCs w:val="24"/>
        </w:rPr>
        <w:t xml:space="preserve"> </w:t>
      </w:r>
      <w:r w:rsidRPr="00EA403E">
        <w:rPr>
          <w:rFonts w:eastAsia="Times New Roman" w:cs="Times New Roman"/>
          <w:szCs w:val="24"/>
        </w:rPr>
        <w:t>any other members added by the advisory committee in a manner determined by the committee in the committee's discretion.</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1440"/>
        <w:jc w:val="both"/>
        <w:rPr>
          <w:rFonts w:eastAsia="Times New Roman" w:cs="Times New Roman"/>
          <w:szCs w:val="24"/>
        </w:rPr>
      </w:pPr>
      <w:r w:rsidRPr="00EA403E">
        <w:rPr>
          <w:rFonts w:eastAsia="Times New Roman" w:cs="Times New Roman"/>
          <w:szCs w:val="24"/>
        </w:rPr>
        <w:t>(d)</w:t>
      </w:r>
      <w:r>
        <w:rPr>
          <w:rFonts w:eastAsia="Times New Roman" w:cs="Times New Roman"/>
          <w:szCs w:val="24"/>
        </w:rPr>
        <w:t xml:space="preserve"> Requires </w:t>
      </w:r>
      <w:r w:rsidRPr="00EA403E">
        <w:rPr>
          <w:rFonts w:eastAsia="Times New Roman" w:cs="Times New Roman"/>
          <w:szCs w:val="24"/>
        </w:rPr>
        <w:t xml:space="preserve">the governor, lieutenant governor, and speaker </w:t>
      </w:r>
      <w:r>
        <w:rPr>
          <w:rFonts w:eastAsia="Times New Roman" w:cs="Times New Roman"/>
          <w:szCs w:val="24"/>
        </w:rPr>
        <w:t>of the house of representatives, i</w:t>
      </w:r>
      <w:r w:rsidRPr="00EA403E">
        <w:rPr>
          <w:rFonts w:eastAsia="Times New Roman" w:cs="Times New Roman"/>
          <w:szCs w:val="24"/>
        </w:rPr>
        <w:t xml:space="preserve">n appointing members to the advisory committee, </w:t>
      </w:r>
      <w:r>
        <w:rPr>
          <w:rFonts w:eastAsia="Times New Roman" w:cs="Times New Roman"/>
          <w:szCs w:val="24"/>
        </w:rPr>
        <w:t>to</w:t>
      </w:r>
      <w:r w:rsidRPr="00EA403E">
        <w:rPr>
          <w:rFonts w:eastAsia="Times New Roman" w:cs="Times New Roman"/>
          <w:szCs w:val="24"/>
        </w:rPr>
        <w:t xml:space="preserve"> coordinate appointments to ensure that the six individuals appointed to the advisory committee collectively by those officers include:</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(1)</w:t>
      </w:r>
      <w:r>
        <w:rPr>
          <w:rFonts w:eastAsia="Times New Roman" w:cs="Times New Roman"/>
          <w:szCs w:val="24"/>
        </w:rPr>
        <w:t xml:space="preserve"> </w:t>
      </w:r>
      <w:r w:rsidRPr="00EA403E">
        <w:rPr>
          <w:rFonts w:eastAsia="Times New Roman" w:cs="Times New Roman"/>
          <w:szCs w:val="24"/>
        </w:rPr>
        <w:t>three educators who teach in a public school and are certified in computer science;</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(2)</w:t>
      </w:r>
      <w:r>
        <w:rPr>
          <w:rFonts w:eastAsia="Times New Roman" w:cs="Times New Roman"/>
          <w:szCs w:val="24"/>
        </w:rPr>
        <w:t xml:space="preserve"> </w:t>
      </w:r>
      <w:r w:rsidRPr="00EA403E">
        <w:rPr>
          <w:rFonts w:eastAsia="Times New Roman" w:cs="Times New Roman"/>
          <w:szCs w:val="24"/>
        </w:rPr>
        <w:t>one parent or person standing in parental relation to a student enrolled in a public school;</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(3)</w:t>
      </w:r>
      <w:r>
        <w:rPr>
          <w:rFonts w:eastAsia="Times New Roman" w:cs="Times New Roman"/>
          <w:szCs w:val="24"/>
        </w:rPr>
        <w:t xml:space="preserve"> </w:t>
      </w:r>
      <w:r w:rsidRPr="00EA403E">
        <w:rPr>
          <w:rFonts w:eastAsia="Times New Roman" w:cs="Times New Roman"/>
          <w:szCs w:val="24"/>
        </w:rPr>
        <w:t>one person employed in the technology industry; and</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(4)</w:t>
      </w:r>
      <w:r>
        <w:rPr>
          <w:rFonts w:eastAsia="Times New Roman" w:cs="Times New Roman"/>
          <w:szCs w:val="24"/>
        </w:rPr>
        <w:t xml:space="preserve"> </w:t>
      </w:r>
      <w:r w:rsidRPr="00EA403E">
        <w:rPr>
          <w:rFonts w:eastAsia="Times New Roman" w:cs="Times New Roman"/>
          <w:szCs w:val="24"/>
        </w:rPr>
        <w:t>one faculty member of an institution of higher education.</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1440"/>
        <w:jc w:val="both"/>
        <w:rPr>
          <w:rFonts w:eastAsia="Times New Roman" w:cs="Times New Roman"/>
          <w:szCs w:val="24"/>
        </w:rPr>
      </w:pPr>
      <w:r w:rsidRPr="00EA403E">
        <w:rPr>
          <w:rFonts w:eastAsia="Times New Roman" w:cs="Times New Roman"/>
          <w:szCs w:val="24"/>
        </w:rPr>
        <w:t>(e)</w:t>
      </w:r>
      <w:r>
        <w:rPr>
          <w:rFonts w:eastAsia="Times New Roman" w:cs="Times New Roman"/>
          <w:szCs w:val="24"/>
        </w:rPr>
        <w:t xml:space="preserve"> Requires t</w:t>
      </w:r>
      <w:r w:rsidRPr="00EA403E">
        <w:rPr>
          <w:rFonts w:eastAsia="Times New Roman" w:cs="Times New Roman"/>
          <w:szCs w:val="24"/>
        </w:rPr>
        <w:t xml:space="preserve">he governor </w:t>
      </w:r>
      <w:r>
        <w:rPr>
          <w:rFonts w:eastAsia="Times New Roman" w:cs="Times New Roman"/>
          <w:szCs w:val="24"/>
        </w:rPr>
        <w:t>to</w:t>
      </w:r>
      <w:r w:rsidRPr="00EA403E">
        <w:rPr>
          <w:rFonts w:eastAsia="Times New Roman" w:cs="Times New Roman"/>
          <w:szCs w:val="24"/>
        </w:rPr>
        <w:t xml:space="preserve"> designate a member of the advisory committee as the presiding officer of the advisory committee to serve in that capacity at the pleasure of the governor.</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1440"/>
        <w:jc w:val="both"/>
        <w:rPr>
          <w:rFonts w:eastAsia="Times New Roman" w:cs="Times New Roman"/>
          <w:szCs w:val="24"/>
        </w:rPr>
      </w:pPr>
      <w:r w:rsidRPr="00EA403E">
        <w:rPr>
          <w:rFonts w:eastAsia="Times New Roman" w:cs="Times New Roman"/>
          <w:szCs w:val="24"/>
        </w:rPr>
        <w:t>(f)</w:t>
      </w:r>
      <w:r>
        <w:rPr>
          <w:rFonts w:eastAsia="Times New Roman" w:cs="Times New Roman"/>
          <w:szCs w:val="24"/>
        </w:rPr>
        <w:t xml:space="preserve"> Authorizes t</w:t>
      </w:r>
      <w:r w:rsidRPr="00EA403E">
        <w:rPr>
          <w:rFonts w:eastAsia="Times New Roman" w:cs="Times New Roman"/>
          <w:szCs w:val="24"/>
        </w:rPr>
        <w:t xml:space="preserve">he advisory committee </w:t>
      </w:r>
      <w:r>
        <w:rPr>
          <w:rFonts w:eastAsia="Times New Roman" w:cs="Times New Roman"/>
          <w:szCs w:val="24"/>
        </w:rPr>
        <w:t>to</w:t>
      </w:r>
      <w:r w:rsidRPr="00EA403E">
        <w:rPr>
          <w:rFonts w:eastAsia="Times New Roman" w:cs="Times New Roman"/>
          <w:szCs w:val="24"/>
        </w:rPr>
        <w:t xml:space="preserve"> hold public meetings.</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1440"/>
        <w:jc w:val="both"/>
        <w:rPr>
          <w:rFonts w:eastAsia="Times New Roman" w:cs="Times New Roman"/>
          <w:szCs w:val="24"/>
        </w:rPr>
      </w:pPr>
      <w:r w:rsidRPr="00EA403E">
        <w:rPr>
          <w:rFonts w:eastAsia="Times New Roman" w:cs="Times New Roman"/>
          <w:szCs w:val="24"/>
        </w:rPr>
        <w:t>(g)</w:t>
      </w:r>
      <w:r>
        <w:rPr>
          <w:rFonts w:eastAsia="Times New Roman" w:cs="Times New Roman"/>
          <w:szCs w:val="24"/>
        </w:rPr>
        <w:t xml:space="preserve"> Provides that m</w:t>
      </w:r>
      <w:r w:rsidRPr="00EA403E">
        <w:rPr>
          <w:rFonts w:eastAsia="Times New Roman" w:cs="Times New Roman"/>
          <w:szCs w:val="24"/>
        </w:rPr>
        <w:t>embers of the advisory committee are not entitled to compensation but are entitled to reimbursement for actual and necessary expenses incurred in fulfilling committee duties.</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1440"/>
        <w:jc w:val="both"/>
        <w:rPr>
          <w:rFonts w:eastAsia="Times New Roman" w:cs="Times New Roman"/>
          <w:szCs w:val="24"/>
        </w:rPr>
      </w:pPr>
      <w:r w:rsidRPr="00EA403E">
        <w:rPr>
          <w:rFonts w:eastAsia="Times New Roman" w:cs="Times New Roman"/>
          <w:szCs w:val="24"/>
        </w:rPr>
        <w:t>(h)</w:t>
      </w:r>
      <w:r>
        <w:rPr>
          <w:rFonts w:eastAsia="Times New Roman" w:cs="Times New Roman"/>
          <w:szCs w:val="24"/>
        </w:rPr>
        <w:t xml:space="preserve"> Requires s</w:t>
      </w:r>
      <w:r w:rsidRPr="00EA403E">
        <w:rPr>
          <w:rFonts w:eastAsia="Times New Roman" w:cs="Times New Roman"/>
          <w:szCs w:val="24"/>
        </w:rPr>
        <w:t xml:space="preserve">taff members of </w:t>
      </w:r>
      <w:r>
        <w:rPr>
          <w:rFonts w:eastAsia="Times New Roman" w:cs="Times New Roman"/>
          <w:szCs w:val="24"/>
        </w:rPr>
        <w:t>TEA</w:t>
      </w:r>
      <w:r w:rsidRPr="00EA403E">
        <w:rPr>
          <w:rFonts w:eastAsia="Times New Roman" w:cs="Times New Roman"/>
          <w:szCs w:val="24"/>
        </w:rPr>
        <w:t xml:space="preserve"> </w:t>
      </w:r>
      <w:r>
        <w:rPr>
          <w:rFonts w:eastAsia="Times New Roman" w:cs="Times New Roman"/>
          <w:szCs w:val="24"/>
        </w:rPr>
        <w:t>to</w:t>
      </w:r>
      <w:r w:rsidRPr="00EA403E">
        <w:rPr>
          <w:rFonts w:eastAsia="Times New Roman" w:cs="Times New Roman"/>
          <w:szCs w:val="24"/>
        </w:rPr>
        <w:t xml:space="preserve"> provide administrative support for the advisory committee.</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1440"/>
        <w:jc w:val="both"/>
        <w:rPr>
          <w:rFonts w:eastAsia="Times New Roman" w:cs="Times New Roman"/>
          <w:szCs w:val="24"/>
        </w:rPr>
      </w:pPr>
      <w:r w:rsidRPr="00EA403E">
        <w:rPr>
          <w:rFonts w:eastAsia="Times New Roman" w:cs="Times New Roman"/>
          <w:szCs w:val="24"/>
        </w:rPr>
        <w:t>(i)</w:t>
      </w:r>
      <w:r>
        <w:rPr>
          <w:rFonts w:eastAsia="Times New Roman" w:cs="Times New Roman"/>
          <w:szCs w:val="24"/>
        </w:rPr>
        <w:t xml:space="preserve"> Requires f</w:t>
      </w:r>
      <w:r w:rsidRPr="00EA403E">
        <w:rPr>
          <w:rFonts w:eastAsia="Times New Roman" w:cs="Times New Roman"/>
          <w:szCs w:val="24"/>
        </w:rPr>
        <w:t xml:space="preserve">unding for the administrative and operational expenses of the advisory committee </w:t>
      </w:r>
      <w:r>
        <w:rPr>
          <w:rFonts w:eastAsia="Times New Roman" w:cs="Times New Roman"/>
          <w:szCs w:val="24"/>
        </w:rPr>
        <w:t>to</w:t>
      </w:r>
      <w:r w:rsidRPr="00EA403E">
        <w:rPr>
          <w:rFonts w:eastAsia="Times New Roman" w:cs="Times New Roman"/>
          <w:szCs w:val="24"/>
        </w:rPr>
        <w:t xml:space="preserve"> be provided by appropriation to </w:t>
      </w:r>
      <w:r>
        <w:rPr>
          <w:rFonts w:eastAsia="Times New Roman" w:cs="Times New Roman"/>
          <w:szCs w:val="24"/>
        </w:rPr>
        <w:t>TEA</w:t>
      </w:r>
      <w:r w:rsidRPr="00EA403E">
        <w:rPr>
          <w:rFonts w:eastAsia="Times New Roman" w:cs="Times New Roman"/>
          <w:szCs w:val="24"/>
        </w:rPr>
        <w:t xml:space="preserve"> for that purpose.</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1440"/>
        <w:jc w:val="both"/>
        <w:rPr>
          <w:rFonts w:eastAsia="Times New Roman" w:cs="Times New Roman"/>
          <w:szCs w:val="24"/>
        </w:rPr>
      </w:pPr>
      <w:r w:rsidRPr="00EA403E">
        <w:rPr>
          <w:rFonts w:eastAsia="Times New Roman" w:cs="Times New Roman"/>
          <w:szCs w:val="24"/>
        </w:rPr>
        <w:t>(j)</w:t>
      </w:r>
      <w:r>
        <w:rPr>
          <w:rFonts w:eastAsia="Times New Roman" w:cs="Times New Roman"/>
          <w:szCs w:val="24"/>
        </w:rPr>
        <w:t xml:space="preserve"> Requires the advisory committee, n</w:t>
      </w:r>
      <w:r w:rsidRPr="00EA403E">
        <w:rPr>
          <w:rFonts w:eastAsia="Times New Roman" w:cs="Times New Roman"/>
          <w:szCs w:val="24"/>
        </w:rPr>
        <w:t xml:space="preserve">ot later than September 1, 2020, </w:t>
      </w:r>
      <w:r>
        <w:rPr>
          <w:rFonts w:eastAsia="Times New Roman" w:cs="Times New Roman"/>
          <w:szCs w:val="24"/>
        </w:rPr>
        <w:t>to</w:t>
      </w:r>
      <w:r w:rsidRPr="00EA403E">
        <w:rPr>
          <w:rFonts w:eastAsia="Times New Roman" w:cs="Times New Roman"/>
          <w:szCs w:val="24"/>
        </w:rPr>
        <w:t xml:space="preserve"> submit to the governor and the legislature a report that includes recommended changes to state law, including funding proposals and timelines for the implementat</w:t>
      </w:r>
      <w:r>
        <w:rPr>
          <w:rFonts w:eastAsia="Times New Roman" w:cs="Times New Roman"/>
          <w:szCs w:val="24"/>
        </w:rPr>
        <w:t>ion of the recommended changes. Requires t</w:t>
      </w:r>
      <w:r w:rsidRPr="00EA403E">
        <w:rPr>
          <w:rFonts w:eastAsia="Times New Roman" w:cs="Times New Roman"/>
          <w:szCs w:val="24"/>
        </w:rPr>
        <w:t xml:space="preserve">he report </w:t>
      </w:r>
      <w:r>
        <w:rPr>
          <w:rFonts w:eastAsia="Times New Roman" w:cs="Times New Roman"/>
          <w:szCs w:val="24"/>
        </w:rPr>
        <w:t>to</w:t>
      </w:r>
      <w:r w:rsidRPr="00EA403E">
        <w:rPr>
          <w:rFonts w:eastAsia="Times New Roman" w:cs="Times New Roman"/>
          <w:szCs w:val="24"/>
        </w:rPr>
        <w:t xml:space="preserve"> include recommendations that are intended to:</w:t>
      </w:r>
    </w:p>
    <w:p w:rsidR="007D7856" w:rsidRPr="00EA403E" w:rsidRDefault="007D7856" w:rsidP="00933B11">
      <w:pPr>
        <w:spacing w:after="0" w:line="240" w:lineRule="auto"/>
        <w:ind w:left="144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(1)</w:t>
      </w:r>
      <w:r>
        <w:rPr>
          <w:rFonts w:eastAsia="Times New Roman" w:cs="Times New Roman"/>
          <w:szCs w:val="24"/>
        </w:rPr>
        <w:t xml:space="preserve"> </w:t>
      </w:r>
      <w:r w:rsidRPr="00EA403E">
        <w:rPr>
          <w:rFonts w:eastAsia="Times New Roman" w:cs="Times New Roman"/>
          <w:szCs w:val="24"/>
        </w:rPr>
        <w:t>increase the number of certified computer science teachers;</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(2)</w:t>
      </w:r>
      <w:r>
        <w:rPr>
          <w:rFonts w:eastAsia="Times New Roman" w:cs="Times New Roman"/>
          <w:szCs w:val="24"/>
        </w:rPr>
        <w:t xml:space="preserve"> </w:t>
      </w:r>
      <w:r w:rsidRPr="00EA403E">
        <w:rPr>
          <w:rFonts w:eastAsia="Times New Roman" w:cs="Times New Roman"/>
          <w:szCs w:val="24"/>
        </w:rPr>
        <w:t>increase the number of public high schools offering computer science courses;</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(3)</w:t>
      </w:r>
      <w:r>
        <w:rPr>
          <w:rFonts w:eastAsia="Times New Roman" w:cs="Times New Roman"/>
          <w:szCs w:val="24"/>
        </w:rPr>
        <w:t xml:space="preserve"> </w:t>
      </w:r>
      <w:r w:rsidRPr="00EA403E">
        <w:rPr>
          <w:rFonts w:eastAsia="Times New Roman" w:cs="Times New Roman"/>
          <w:szCs w:val="24"/>
        </w:rPr>
        <w:t>increase the number of high school students enrolled in computer science courses;</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(4)</w:t>
      </w:r>
      <w:r>
        <w:rPr>
          <w:rFonts w:eastAsia="Times New Roman" w:cs="Times New Roman"/>
          <w:szCs w:val="24"/>
        </w:rPr>
        <w:t xml:space="preserve"> </w:t>
      </w:r>
      <w:r w:rsidRPr="00EA403E">
        <w:rPr>
          <w:rFonts w:eastAsia="Times New Roman" w:cs="Times New Roman"/>
          <w:szCs w:val="24"/>
        </w:rPr>
        <w:t>encourage the enrollment of diverse student populations in computer science courses; and</w:t>
      </w:r>
    </w:p>
    <w:p w:rsidR="007D7856" w:rsidRPr="00EA403E" w:rsidRDefault="007D7856" w:rsidP="00933B11">
      <w:pPr>
        <w:spacing w:after="0" w:line="240" w:lineRule="auto"/>
        <w:ind w:left="2160"/>
        <w:jc w:val="both"/>
        <w:rPr>
          <w:rFonts w:eastAsia="Times New Roman" w:cs="Times New Roman"/>
          <w:szCs w:val="24"/>
        </w:rPr>
      </w:pPr>
    </w:p>
    <w:p w:rsidR="007D7856" w:rsidRPr="00EA403E" w:rsidRDefault="007D7856" w:rsidP="00933B11">
      <w:pPr>
        <w:spacing w:after="0" w:line="240" w:lineRule="auto"/>
        <w:ind w:left="2160"/>
        <w:jc w:val="both"/>
        <w:rPr>
          <w:rFonts w:eastAsia="Times New Roman" w:cs="Times New Roman"/>
          <w:szCs w:val="24"/>
        </w:rPr>
      </w:pPr>
      <w:r w:rsidRPr="00EA403E">
        <w:rPr>
          <w:rFonts w:eastAsia="Times New Roman" w:cs="Times New Roman"/>
          <w:szCs w:val="24"/>
        </w:rPr>
        <w:t>(5)</w:t>
      </w:r>
      <w:r>
        <w:rPr>
          <w:rFonts w:eastAsia="Times New Roman" w:cs="Times New Roman"/>
          <w:szCs w:val="24"/>
        </w:rPr>
        <w:t xml:space="preserve"> </w:t>
      </w:r>
      <w:r w:rsidRPr="00EA403E">
        <w:rPr>
          <w:rFonts w:eastAsia="Times New Roman" w:cs="Times New Roman"/>
          <w:szCs w:val="24"/>
        </w:rPr>
        <w:t>expand computer science learning opportunities, including computer programming, computer coding, cybersecurity, and computational thinking, in public schools.</w:t>
      </w:r>
    </w:p>
    <w:p w:rsidR="007D7856" w:rsidRPr="00EA403E" w:rsidRDefault="007D7856" w:rsidP="00933B11">
      <w:pPr>
        <w:spacing w:after="0" w:line="240" w:lineRule="auto"/>
        <w:ind w:left="1440"/>
        <w:jc w:val="both"/>
        <w:rPr>
          <w:rFonts w:eastAsia="Times New Roman" w:cs="Times New Roman"/>
          <w:szCs w:val="24"/>
        </w:rPr>
      </w:pPr>
    </w:p>
    <w:p w:rsidR="007D7856" w:rsidRPr="005C2A78" w:rsidRDefault="007D7856" w:rsidP="00933B11">
      <w:pPr>
        <w:spacing w:after="0" w:line="240" w:lineRule="auto"/>
        <w:ind w:left="1440"/>
        <w:jc w:val="both"/>
        <w:rPr>
          <w:rFonts w:eastAsia="Times New Roman" w:cs="Times New Roman"/>
          <w:szCs w:val="24"/>
        </w:rPr>
      </w:pPr>
      <w:r w:rsidRPr="00EA403E">
        <w:rPr>
          <w:rFonts w:eastAsia="Times New Roman" w:cs="Times New Roman"/>
          <w:szCs w:val="24"/>
        </w:rPr>
        <w:t>(k)</w:t>
      </w:r>
      <w:r>
        <w:rPr>
          <w:rFonts w:eastAsia="Times New Roman" w:cs="Times New Roman"/>
          <w:szCs w:val="24"/>
        </w:rPr>
        <w:t xml:space="preserve"> Provides that t</w:t>
      </w:r>
      <w:r w:rsidRPr="00EA403E">
        <w:rPr>
          <w:rFonts w:eastAsia="Times New Roman" w:cs="Times New Roman"/>
          <w:szCs w:val="24"/>
        </w:rPr>
        <w:t>he advisory committee is abolished and this section expires January 1, 2021.</w:t>
      </w:r>
    </w:p>
    <w:p w:rsidR="007D7856" w:rsidRDefault="007D7856" w:rsidP="00933B11">
      <w:pPr>
        <w:spacing w:after="0" w:line="240" w:lineRule="auto"/>
        <w:jc w:val="both"/>
        <w:rPr>
          <w:rFonts w:eastAsia="Times New Roman" w:cs="Times New Roman"/>
          <w:szCs w:val="24"/>
        </w:rPr>
      </w:pPr>
    </w:p>
    <w:p w:rsidR="007D7856" w:rsidRDefault="007D7856" w:rsidP="00933B1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SBOE, n</w:t>
      </w:r>
      <w:r w:rsidRPr="00EA403E">
        <w:rPr>
          <w:rFonts w:eastAsia="Times New Roman" w:cs="Times New Roman"/>
          <w:szCs w:val="24"/>
        </w:rPr>
        <w:t xml:space="preserve">ot later than December 31, 2020, </w:t>
      </w:r>
      <w:r>
        <w:rPr>
          <w:rFonts w:eastAsia="Times New Roman" w:cs="Times New Roman"/>
          <w:szCs w:val="24"/>
        </w:rPr>
        <w:t>to</w:t>
      </w:r>
      <w:r w:rsidRPr="00EA403E">
        <w:rPr>
          <w:rFonts w:eastAsia="Times New Roman" w:cs="Times New Roman"/>
          <w:szCs w:val="24"/>
        </w:rPr>
        <w:t xml:space="preserve"> review and revise, as needed, the essential knowledge and skills of the technology applications curriculum as required by Section 28.002(c-3), Education Code, as added by this Act.</w:t>
      </w:r>
    </w:p>
    <w:p w:rsidR="007D7856" w:rsidRDefault="007D7856" w:rsidP="00933B11">
      <w:pPr>
        <w:spacing w:after="0" w:line="240" w:lineRule="auto"/>
        <w:jc w:val="both"/>
        <w:rPr>
          <w:rFonts w:eastAsia="Times New Roman" w:cs="Times New Roman"/>
          <w:szCs w:val="24"/>
        </w:rPr>
      </w:pPr>
    </w:p>
    <w:p w:rsidR="007D7856" w:rsidRDefault="007D7856" w:rsidP="00933B1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Requires that a</w:t>
      </w:r>
      <w:r w:rsidRPr="00EA403E">
        <w:rPr>
          <w:rFonts w:eastAsia="Times New Roman" w:cs="Times New Roman"/>
          <w:szCs w:val="24"/>
        </w:rPr>
        <w:t>s soon as practicable after the effective date of this Act, the appropriate persons, as provided by Section 28.0181(c), Education Code, as added by this Act, appoint members to the computer science strategic advisory committee.</w:t>
      </w:r>
    </w:p>
    <w:p w:rsidR="007D7856" w:rsidRDefault="007D7856" w:rsidP="00933B11">
      <w:pPr>
        <w:spacing w:after="0" w:line="240" w:lineRule="auto"/>
        <w:jc w:val="both"/>
        <w:rPr>
          <w:rFonts w:eastAsia="Times New Roman" w:cs="Times New Roman"/>
          <w:szCs w:val="24"/>
        </w:rPr>
      </w:pPr>
    </w:p>
    <w:p w:rsidR="007D7856" w:rsidRPr="00C8671F" w:rsidRDefault="007D7856" w:rsidP="00933B11">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w:t>
      </w:r>
      <w:r w:rsidRPr="00EA403E">
        <w:rPr>
          <w:rFonts w:eastAsia="Times New Roman" w:cs="Times New Roman"/>
          <w:szCs w:val="24"/>
        </w:rPr>
        <w:t>September 1, 2019.</w:t>
      </w:r>
    </w:p>
    <w:sectPr w:rsidR="007D785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3C" w:rsidRDefault="0003303C" w:rsidP="000F1DF9">
      <w:pPr>
        <w:spacing w:after="0" w:line="240" w:lineRule="auto"/>
      </w:pPr>
      <w:r>
        <w:separator/>
      </w:r>
    </w:p>
  </w:endnote>
  <w:endnote w:type="continuationSeparator" w:id="0">
    <w:p w:rsidR="0003303C" w:rsidRDefault="000330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330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D7856">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D7856">
                <w:rPr>
                  <w:sz w:val="20"/>
                  <w:szCs w:val="20"/>
                </w:rPr>
                <w:t>S.B. 2180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D785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330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D785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D785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3C" w:rsidRDefault="0003303C" w:rsidP="000F1DF9">
      <w:pPr>
        <w:spacing w:after="0" w:line="240" w:lineRule="auto"/>
      </w:pPr>
      <w:r>
        <w:separator/>
      </w:r>
    </w:p>
  </w:footnote>
  <w:footnote w:type="continuationSeparator" w:id="0">
    <w:p w:rsidR="0003303C" w:rsidRDefault="0003303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3303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D7856"/>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C853B"/>
  <w15:docId w15:val="{92BF4DE2-4B62-4450-AF6D-5F3DB06C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D785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1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95C05" w:rsidP="00195C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CD33E999A14D8C8EC6979CBFA462A4"/>
        <w:category>
          <w:name w:val="General"/>
          <w:gallery w:val="placeholder"/>
        </w:category>
        <w:types>
          <w:type w:val="bbPlcHdr"/>
        </w:types>
        <w:behaviors>
          <w:behavior w:val="content"/>
        </w:behaviors>
        <w:guid w:val="{384DAF17-EEA7-444F-8409-689B0EB85426}"/>
      </w:docPartPr>
      <w:docPartBody>
        <w:p w:rsidR="00000000" w:rsidRDefault="00462F57"/>
      </w:docPartBody>
    </w:docPart>
    <w:docPart>
      <w:docPartPr>
        <w:name w:val="8F7F5FDDD1404A4AA2CC274237A1C0E6"/>
        <w:category>
          <w:name w:val="General"/>
          <w:gallery w:val="placeholder"/>
        </w:category>
        <w:types>
          <w:type w:val="bbPlcHdr"/>
        </w:types>
        <w:behaviors>
          <w:behavior w:val="content"/>
        </w:behaviors>
        <w:guid w:val="{24C145BF-8C75-4A41-9A3D-4DBE2E529E27}"/>
      </w:docPartPr>
      <w:docPartBody>
        <w:p w:rsidR="00000000" w:rsidRDefault="00462F57"/>
      </w:docPartBody>
    </w:docPart>
    <w:docPart>
      <w:docPartPr>
        <w:name w:val="ACCD08534ACD4DC3B87360CC78159DFF"/>
        <w:category>
          <w:name w:val="General"/>
          <w:gallery w:val="placeholder"/>
        </w:category>
        <w:types>
          <w:type w:val="bbPlcHdr"/>
        </w:types>
        <w:behaviors>
          <w:behavior w:val="content"/>
        </w:behaviors>
        <w:guid w:val="{30AF7FDD-ADB8-4DB8-9C9E-233F7F15274A}"/>
      </w:docPartPr>
      <w:docPartBody>
        <w:p w:rsidR="00000000" w:rsidRDefault="00462F57"/>
      </w:docPartBody>
    </w:docPart>
    <w:docPart>
      <w:docPartPr>
        <w:name w:val="F7771B43E15F42BF83A2AEE8C8A9D0C4"/>
        <w:category>
          <w:name w:val="General"/>
          <w:gallery w:val="placeholder"/>
        </w:category>
        <w:types>
          <w:type w:val="bbPlcHdr"/>
        </w:types>
        <w:behaviors>
          <w:behavior w:val="content"/>
        </w:behaviors>
        <w:guid w:val="{8A85C191-3DB8-4A72-844D-89BFDADDB584}"/>
      </w:docPartPr>
      <w:docPartBody>
        <w:p w:rsidR="00000000" w:rsidRDefault="00462F57"/>
      </w:docPartBody>
    </w:docPart>
    <w:docPart>
      <w:docPartPr>
        <w:name w:val="AB27EA365C62494D8BCA0C5C7D399684"/>
        <w:category>
          <w:name w:val="General"/>
          <w:gallery w:val="placeholder"/>
        </w:category>
        <w:types>
          <w:type w:val="bbPlcHdr"/>
        </w:types>
        <w:behaviors>
          <w:behavior w:val="content"/>
        </w:behaviors>
        <w:guid w:val="{BF4D7FC0-D453-45ED-987E-6080CBF2D9B0}"/>
      </w:docPartPr>
      <w:docPartBody>
        <w:p w:rsidR="00000000" w:rsidRDefault="00462F57"/>
      </w:docPartBody>
    </w:docPart>
    <w:docPart>
      <w:docPartPr>
        <w:name w:val="5964E0C022AA4D84BF7CEB7EEC867938"/>
        <w:category>
          <w:name w:val="General"/>
          <w:gallery w:val="placeholder"/>
        </w:category>
        <w:types>
          <w:type w:val="bbPlcHdr"/>
        </w:types>
        <w:behaviors>
          <w:behavior w:val="content"/>
        </w:behaviors>
        <w:guid w:val="{2BE4D3A3-A9CA-4345-904C-C31E3B521294}"/>
      </w:docPartPr>
      <w:docPartBody>
        <w:p w:rsidR="00000000" w:rsidRDefault="00462F57"/>
      </w:docPartBody>
    </w:docPart>
    <w:docPart>
      <w:docPartPr>
        <w:name w:val="7205E84934C94113B40DFDF80E5ABA9D"/>
        <w:category>
          <w:name w:val="General"/>
          <w:gallery w:val="placeholder"/>
        </w:category>
        <w:types>
          <w:type w:val="bbPlcHdr"/>
        </w:types>
        <w:behaviors>
          <w:behavior w:val="content"/>
        </w:behaviors>
        <w:guid w:val="{9BE76FE6-3665-413A-8705-6EBF837CD705}"/>
      </w:docPartPr>
      <w:docPartBody>
        <w:p w:rsidR="00000000" w:rsidRDefault="00462F57"/>
      </w:docPartBody>
    </w:docPart>
    <w:docPart>
      <w:docPartPr>
        <w:name w:val="D74E38A8F411498B8E77FC3E1500476F"/>
        <w:category>
          <w:name w:val="General"/>
          <w:gallery w:val="placeholder"/>
        </w:category>
        <w:types>
          <w:type w:val="bbPlcHdr"/>
        </w:types>
        <w:behaviors>
          <w:behavior w:val="content"/>
        </w:behaviors>
        <w:guid w:val="{C8D68186-9F71-44DF-BABD-80D3E25A68EF}"/>
      </w:docPartPr>
      <w:docPartBody>
        <w:p w:rsidR="00000000" w:rsidRDefault="00462F57"/>
      </w:docPartBody>
    </w:docPart>
    <w:docPart>
      <w:docPartPr>
        <w:name w:val="802867B8239C4C5788E1BEA81FCC5250"/>
        <w:category>
          <w:name w:val="General"/>
          <w:gallery w:val="placeholder"/>
        </w:category>
        <w:types>
          <w:type w:val="bbPlcHdr"/>
        </w:types>
        <w:behaviors>
          <w:behavior w:val="content"/>
        </w:behaviors>
        <w:guid w:val="{DCDED8AB-DA89-40BC-95FE-DC5C6D5CCCD9}"/>
      </w:docPartPr>
      <w:docPartBody>
        <w:p w:rsidR="00000000" w:rsidRDefault="00195C05" w:rsidP="00195C05">
          <w:pPr>
            <w:pStyle w:val="802867B8239C4C5788E1BEA81FCC5250"/>
          </w:pPr>
          <w:r w:rsidRPr="00A30DD1">
            <w:rPr>
              <w:rStyle w:val="PlaceholderText"/>
            </w:rPr>
            <w:t>Click here to enter a date.</w:t>
          </w:r>
        </w:p>
      </w:docPartBody>
    </w:docPart>
    <w:docPart>
      <w:docPartPr>
        <w:name w:val="D7D9F96669354B7E83DE9075120A7827"/>
        <w:category>
          <w:name w:val="General"/>
          <w:gallery w:val="placeholder"/>
        </w:category>
        <w:types>
          <w:type w:val="bbPlcHdr"/>
        </w:types>
        <w:behaviors>
          <w:behavior w:val="content"/>
        </w:behaviors>
        <w:guid w:val="{B2C06AF8-742D-4D00-8F8B-432D275E71A4}"/>
      </w:docPartPr>
      <w:docPartBody>
        <w:p w:rsidR="00000000" w:rsidRDefault="00462F57"/>
      </w:docPartBody>
    </w:docPart>
    <w:docPart>
      <w:docPartPr>
        <w:name w:val="E08CBD38F143439BAF7A6251C447F091"/>
        <w:category>
          <w:name w:val="General"/>
          <w:gallery w:val="placeholder"/>
        </w:category>
        <w:types>
          <w:type w:val="bbPlcHdr"/>
        </w:types>
        <w:behaviors>
          <w:behavior w:val="content"/>
        </w:behaviors>
        <w:guid w:val="{DF2671F7-FA43-4D7A-8EDA-0D0B47F3CFC5}"/>
      </w:docPartPr>
      <w:docPartBody>
        <w:p w:rsidR="00000000" w:rsidRDefault="00462F57"/>
      </w:docPartBody>
    </w:docPart>
    <w:docPart>
      <w:docPartPr>
        <w:name w:val="9FD0ADCEF08A411482EBD6BD86B9E2BD"/>
        <w:category>
          <w:name w:val="General"/>
          <w:gallery w:val="placeholder"/>
        </w:category>
        <w:types>
          <w:type w:val="bbPlcHdr"/>
        </w:types>
        <w:behaviors>
          <w:behavior w:val="content"/>
        </w:behaviors>
        <w:guid w:val="{56F5FDF5-E791-4C4F-8E9E-DBD3CBFE474C}"/>
      </w:docPartPr>
      <w:docPartBody>
        <w:p w:rsidR="00000000" w:rsidRDefault="00195C05" w:rsidP="00195C05">
          <w:pPr>
            <w:pStyle w:val="9FD0ADCEF08A411482EBD6BD86B9E2BD"/>
          </w:pPr>
          <w:r>
            <w:rPr>
              <w:rFonts w:eastAsia="Times New Roman" w:cs="Times New Roman"/>
              <w:bCs/>
              <w:szCs w:val="24"/>
            </w:rPr>
            <w:t xml:space="preserve"> </w:t>
          </w:r>
        </w:p>
      </w:docPartBody>
    </w:docPart>
    <w:docPart>
      <w:docPartPr>
        <w:name w:val="3D7C5CB8D102497589974A8A00E39E4A"/>
        <w:category>
          <w:name w:val="General"/>
          <w:gallery w:val="placeholder"/>
        </w:category>
        <w:types>
          <w:type w:val="bbPlcHdr"/>
        </w:types>
        <w:behaviors>
          <w:behavior w:val="content"/>
        </w:behaviors>
        <w:guid w:val="{5E6EC891-801A-4540-B059-218D92B947A1}"/>
      </w:docPartPr>
      <w:docPartBody>
        <w:p w:rsidR="00000000" w:rsidRDefault="00462F57"/>
      </w:docPartBody>
    </w:docPart>
    <w:docPart>
      <w:docPartPr>
        <w:name w:val="6A74902668FC46F6A3354E634F4626B8"/>
        <w:category>
          <w:name w:val="General"/>
          <w:gallery w:val="placeholder"/>
        </w:category>
        <w:types>
          <w:type w:val="bbPlcHdr"/>
        </w:types>
        <w:behaviors>
          <w:behavior w:val="content"/>
        </w:behaviors>
        <w:guid w:val="{3D1D161E-74FE-4A8C-B6E8-F4918CAEF84D}"/>
      </w:docPartPr>
      <w:docPartBody>
        <w:p w:rsidR="00000000" w:rsidRDefault="00462F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5C05"/>
    <w:rsid w:val="001C5F26"/>
    <w:rsid w:val="00280096"/>
    <w:rsid w:val="00290C4E"/>
    <w:rsid w:val="002A4665"/>
    <w:rsid w:val="002A5E86"/>
    <w:rsid w:val="002F07B9"/>
    <w:rsid w:val="0032359E"/>
    <w:rsid w:val="00330290"/>
    <w:rsid w:val="00462F5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5C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95C05"/>
    <w:rPr>
      <w:rFonts w:ascii="Times New Roman" w:hAnsi="Times New Roman"/>
      <w:sz w:val="24"/>
    </w:rPr>
  </w:style>
  <w:style w:type="paragraph" w:customStyle="1" w:styleId="487D89B4F8B34DB4967D41FE18F7F88D9">
    <w:name w:val="487D89B4F8B34DB4967D41FE18F7F88D9"/>
    <w:rsid w:val="00195C05"/>
    <w:rPr>
      <w:rFonts w:ascii="Times New Roman" w:hAnsi="Times New Roman"/>
      <w:sz w:val="24"/>
    </w:rPr>
  </w:style>
  <w:style w:type="paragraph" w:customStyle="1" w:styleId="AE2570ED5D764CD7AF9686706F550F4622">
    <w:name w:val="AE2570ED5D764CD7AF9686706F550F4622"/>
    <w:rsid w:val="00195C05"/>
    <w:pPr>
      <w:tabs>
        <w:tab w:val="center" w:pos="4680"/>
        <w:tab w:val="right" w:pos="9360"/>
      </w:tabs>
      <w:spacing w:after="0" w:line="240" w:lineRule="auto"/>
    </w:pPr>
    <w:rPr>
      <w:rFonts w:ascii="Times New Roman" w:hAnsi="Times New Roman"/>
      <w:sz w:val="24"/>
    </w:rPr>
  </w:style>
  <w:style w:type="paragraph" w:customStyle="1" w:styleId="802867B8239C4C5788E1BEA81FCC5250">
    <w:name w:val="802867B8239C4C5788E1BEA81FCC5250"/>
    <w:rsid w:val="00195C05"/>
    <w:pPr>
      <w:spacing w:after="160" w:line="259" w:lineRule="auto"/>
    </w:pPr>
  </w:style>
  <w:style w:type="paragraph" w:customStyle="1" w:styleId="9FD0ADCEF08A411482EBD6BD86B9E2BD">
    <w:name w:val="9FD0ADCEF08A411482EBD6BD86B9E2BD"/>
    <w:rsid w:val="00195C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EC4586E-06A3-48CB-A777-36B215F3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968</Words>
  <Characters>5522</Characters>
  <Application>Microsoft Office Word</Application>
  <DocSecurity>0</DocSecurity>
  <Lines>46</Lines>
  <Paragraphs>12</Paragraphs>
  <ScaleCrop>false</ScaleCrop>
  <Company>Texas Legislative Council</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2019-04-03T20:45:00Z</cp:lastPrinted>
  <dcterms:created xsi:type="dcterms:W3CDTF">2015-05-29T14:24:00Z</dcterms:created>
  <dcterms:modified xsi:type="dcterms:W3CDTF">2019-04-03T20:45:00Z</dcterms:modified>
</cp:coreProperties>
</file>

<file path=docProps/custom.xml><?xml version="1.0" encoding="utf-8"?>
<op:Properties xmlns:vt="http://schemas.openxmlformats.org/officeDocument/2006/docPropsVTypes" xmlns:op="http://schemas.openxmlformats.org/officeDocument/2006/custom-properties"/>
</file>