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A9D" w:rsidRDefault="000E3A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2A5D749EA14925ABF70D07624CC720"/>
          </w:placeholder>
        </w:sdtPr>
        <w:sdtContent>
          <w:r w:rsidRPr="005C2A78">
            <w:rPr>
              <w:rFonts w:cs="Times New Roman"/>
              <w:b/>
              <w:szCs w:val="24"/>
              <w:u w:val="single"/>
            </w:rPr>
            <w:t>BILL ANALYSIS</w:t>
          </w:r>
        </w:sdtContent>
      </w:sdt>
    </w:p>
    <w:p w:rsidR="000E3A9D" w:rsidRPr="00585C31" w:rsidRDefault="000E3A9D" w:rsidP="000F1DF9">
      <w:pPr>
        <w:spacing w:after="0" w:line="240" w:lineRule="auto"/>
        <w:rPr>
          <w:rFonts w:cs="Times New Roman"/>
          <w:szCs w:val="24"/>
        </w:rPr>
      </w:pPr>
    </w:p>
    <w:p w:rsidR="000E3A9D" w:rsidRPr="00585C31" w:rsidRDefault="000E3A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A9D" w:rsidTr="000F1DF9">
        <w:tc>
          <w:tcPr>
            <w:tcW w:w="2718" w:type="dxa"/>
          </w:tcPr>
          <w:p w:rsidR="000E3A9D" w:rsidRPr="005C2A78" w:rsidRDefault="000E3A9D" w:rsidP="006D756B">
            <w:pPr>
              <w:rPr>
                <w:rFonts w:cs="Times New Roman"/>
                <w:szCs w:val="24"/>
              </w:rPr>
            </w:pPr>
            <w:sdt>
              <w:sdtPr>
                <w:rPr>
                  <w:rFonts w:cs="Times New Roman"/>
                  <w:szCs w:val="24"/>
                </w:rPr>
                <w:alias w:val="Agency Title"/>
                <w:tag w:val="AgencyTitleContentControl"/>
                <w:id w:val="1920747753"/>
                <w:lock w:val="sdtContentLocked"/>
                <w:placeholder>
                  <w:docPart w:val="5923927E8EF7414DA59BEDE1A689C049"/>
                </w:placeholder>
              </w:sdtPr>
              <w:sdtEndPr>
                <w:rPr>
                  <w:rFonts w:cstheme="minorBidi"/>
                  <w:szCs w:val="22"/>
                </w:rPr>
              </w:sdtEndPr>
              <w:sdtContent>
                <w:r>
                  <w:rPr>
                    <w:rFonts w:cs="Times New Roman"/>
                    <w:szCs w:val="24"/>
                  </w:rPr>
                  <w:t>Senate Research Center</w:t>
                </w:r>
              </w:sdtContent>
            </w:sdt>
          </w:p>
        </w:tc>
        <w:tc>
          <w:tcPr>
            <w:tcW w:w="6858" w:type="dxa"/>
          </w:tcPr>
          <w:p w:rsidR="000E3A9D" w:rsidRPr="00FF6471" w:rsidRDefault="000E3A9D" w:rsidP="000F1DF9">
            <w:pPr>
              <w:jc w:val="right"/>
              <w:rPr>
                <w:rFonts w:cs="Times New Roman"/>
                <w:szCs w:val="24"/>
              </w:rPr>
            </w:pPr>
            <w:sdt>
              <w:sdtPr>
                <w:rPr>
                  <w:rFonts w:cs="Times New Roman"/>
                  <w:szCs w:val="24"/>
                </w:rPr>
                <w:alias w:val="Bill Number"/>
                <w:tag w:val="BillNumberOne"/>
                <w:id w:val="-410784069"/>
                <w:lock w:val="sdtContentLocked"/>
                <w:placeholder>
                  <w:docPart w:val="12C02F981EFD468797743E555CCB8FD0"/>
                </w:placeholder>
              </w:sdtPr>
              <w:sdtContent>
                <w:r>
                  <w:rPr>
                    <w:rFonts w:cs="Times New Roman"/>
                    <w:szCs w:val="24"/>
                  </w:rPr>
                  <w:t>S.B. 2223</w:t>
                </w:r>
              </w:sdtContent>
            </w:sdt>
          </w:p>
        </w:tc>
      </w:tr>
      <w:tr w:rsidR="000E3A9D" w:rsidTr="000F1DF9">
        <w:sdt>
          <w:sdtPr>
            <w:rPr>
              <w:rFonts w:cs="Times New Roman"/>
              <w:szCs w:val="24"/>
            </w:rPr>
            <w:alias w:val="TLCNumber"/>
            <w:tag w:val="TLCNumber"/>
            <w:id w:val="-542600604"/>
            <w:lock w:val="sdtLocked"/>
            <w:placeholder>
              <w:docPart w:val="9905740164F440D88FC1BCBE885EAA9A"/>
            </w:placeholder>
            <w:showingPlcHdr/>
          </w:sdtPr>
          <w:sdtContent>
            <w:tc>
              <w:tcPr>
                <w:tcW w:w="2718" w:type="dxa"/>
              </w:tcPr>
              <w:p w:rsidR="000E3A9D" w:rsidRPr="000F1DF9" w:rsidRDefault="000E3A9D" w:rsidP="00C65088">
                <w:pPr>
                  <w:rPr>
                    <w:rFonts w:cs="Times New Roman"/>
                    <w:szCs w:val="24"/>
                  </w:rPr>
                </w:pPr>
              </w:p>
            </w:tc>
          </w:sdtContent>
        </w:sdt>
        <w:tc>
          <w:tcPr>
            <w:tcW w:w="6858" w:type="dxa"/>
          </w:tcPr>
          <w:p w:rsidR="000E3A9D" w:rsidRPr="005C2A78" w:rsidRDefault="000E3A9D" w:rsidP="006D756B">
            <w:pPr>
              <w:jc w:val="right"/>
              <w:rPr>
                <w:rFonts w:cs="Times New Roman"/>
                <w:szCs w:val="24"/>
              </w:rPr>
            </w:pPr>
            <w:sdt>
              <w:sdtPr>
                <w:rPr>
                  <w:rFonts w:cs="Times New Roman"/>
                  <w:szCs w:val="24"/>
                </w:rPr>
                <w:alias w:val="Author Label"/>
                <w:tag w:val="By"/>
                <w:id w:val="72399597"/>
                <w:lock w:val="sdtLocked"/>
                <w:placeholder>
                  <w:docPart w:val="0FA19E2301A14BBEB030EC5FFBC9142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D395FCDAF0449A8EC4734E343A8BB3"/>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4D364A5D9B64E77BA8838726C12FC64"/>
                </w:placeholder>
                <w:showingPlcHdr/>
              </w:sdtPr>
              <w:sdtContent/>
            </w:sdt>
          </w:p>
        </w:tc>
      </w:tr>
      <w:tr w:rsidR="000E3A9D" w:rsidTr="000F1DF9">
        <w:tc>
          <w:tcPr>
            <w:tcW w:w="2718" w:type="dxa"/>
          </w:tcPr>
          <w:p w:rsidR="000E3A9D" w:rsidRPr="00BC7495" w:rsidRDefault="000E3A9D" w:rsidP="000F1DF9">
            <w:pPr>
              <w:rPr>
                <w:rFonts w:cs="Times New Roman"/>
                <w:szCs w:val="24"/>
              </w:rPr>
            </w:pPr>
          </w:p>
        </w:tc>
        <w:sdt>
          <w:sdtPr>
            <w:rPr>
              <w:rFonts w:cs="Times New Roman"/>
              <w:szCs w:val="24"/>
            </w:rPr>
            <w:alias w:val="Committee"/>
            <w:tag w:val="Committee"/>
            <w:id w:val="1914272295"/>
            <w:lock w:val="sdtContentLocked"/>
            <w:placeholder>
              <w:docPart w:val="34964B6A639443EABA4303B4EF3064A9"/>
            </w:placeholder>
          </w:sdtPr>
          <w:sdtContent>
            <w:tc>
              <w:tcPr>
                <w:tcW w:w="6858" w:type="dxa"/>
              </w:tcPr>
              <w:p w:rsidR="000E3A9D" w:rsidRPr="00FF6471" w:rsidRDefault="000E3A9D" w:rsidP="000F1DF9">
                <w:pPr>
                  <w:jc w:val="right"/>
                  <w:rPr>
                    <w:rFonts w:cs="Times New Roman"/>
                    <w:szCs w:val="24"/>
                  </w:rPr>
                </w:pPr>
                <w:r>
                  <w:rPr>
                    <w:rFonts w:cs="Times New Roman"/>
                    <w:szCs w:val="24"/>
                  </w:rPr>
                  <w:t>Texas Ports, Select</w:t>
                </w:r>
              </w:p>
            </w:tc>
          </w:sdtContent>
        </w:sdt>
      </w:tr>
      <w:tr w:rsidR="000E3A9D" w:rsidTr="000F1DF9">
        <w:tc>
          <w:tcPr>
            <w:tcW w:w="2718" w:type="dxa"/>
          </w:tcPr>
          <w:p w:rsidR="000E3A9D" w:rsidRPr="00BC7495" w:rsidRDefault="000E3A9D" w:rsidP="000F1DF9">
            <w:pPr>
              <w:rPr>
                <w:rFonts w:cs="Times New Roman"/>
                <w:szCs w:val="24"/>
              </w:rPr>
            </w:pPr>
          </w:p>
        </w:tc>
        <w:sdt>
          <w:sdtPr>
            <w:rPr>
              <w:rFonts w:cs="Times New Roman"/>
              <w:szCs w:val="24"/>
            </w:rPr>
            <w:alias w:val="Date"/>
            <w:tag w:val="DateContentControl"/>
            <w:id w:val="1178081906"/>
            <w:lock w:val="sdtLocked"/>
            <w:placeholder>
              <w:docPart w:val="26CE34CF71AA44E096008F3677134923"/>
            </w:placeholder>
            <w:date w:fullDate="2019-03-26T00:00:00Z">
              <w:dateFormat w:val="M/d/yyyy"/>
              <w:lid w:val="en-US"/>
              <w:storeMappedDataAs w:val="dateTime"/>
              <w:calendar w:val="gregorian"/>
            </w:date>
          </w:sdtPr>
          <w:sdtContent>
            <w:tc>
              <w:tcPr>
                <w:tcW w:w="6858" w:type="dxa"/>
              </w:tcPr>
              <w:p w:rsidR="000E3A9D" w:rsidRPr="00FF6471" w:rsidRDefault="000E3A9D" w:rsidP="000F1DF9">
                <w:pPr>
                  <w:jc w:val="right"/>
                  <w:rPr>
                    <w:rFonts w:cs="Times New Roman"/>
                    <w:szCs w:val="24"/>
                  </w:rPr>
                </w:pPr>
                <w:r>
                  <w:rPr>
                    <w:rFonts w:cs="Times New Roman"/>
                    <w:szCs w:val="24"/>
                  </w:rPr>
                  <w:t>3/26/2019</w:t>
                </w:r>
              </w:p>
            </w:tc>
          </w:sdtContent>
        </w:sdt>
      </w:tr>
      <w:tr w:rsidR="000E3A9D" w:rsidTr="000F1DF9">
        <w:tc>
          <w:tcPr>
            <w:tcW w:w="2718" w:type="dxa"/>
          </w:tcPr>
          <w:p w:rsidR="000E3A9D" w:rsidRPr="00BC7495" w:rsidRDefault="000E3A9D" w:rsidP="000F1DF9">
            <w:pPr>
              <w:rPr>
                <w:rFonts w:cs="Times New Roman"/>
                <w:szCs w:val="24"/>
              </w:rPr>
            </w:pPr>
          </w:p>
        </w:tc>
        <w:sdt>
          <w:sdtPr>
            <w:rPr>
              <w:rFonts w:cs="Times New Roman"/>
              <w:szCs w:val="24"/>
            </w:rPr>
            <w:alias w:val="BA Version"/>
            <w:tag w:val="BAVersion"/>
            <w:id w:val="-1685590809"/>
            <w:lock w:val="sdtContentLocked"/>
            <w:placeholder>
              <w:docPart w:val="1B80DF9F56B542D3954C150C7CA8FC25"/>
            </w:placeholder>
          </w:sdtPr>
          <w:sdtContent>
            <w:tc>
              <w:tcPr>
                <w:tcW w:w="6858" w:type="dxa"/>
              </w:tcPr>
              <w:p w:rsidR="000E3A9D" w:rsidRPr="00FF6471" w:rsidRDefault="000E3A9D" w:rsidP="000F1DF9">
                <w:pPr>
                  <w:jc w:val="right"/>
                  <w:rPr>
                    <w:rFonts w:cs="Times New Roman"/>
                    <w:szCs w:val="24"/>
                  </w:rPr>
                </w:pPr>
                <w:r>
                  <w:rPr>
                    <w:rFonts w:cs="Times New Roman"/>
                    <w:szCs w:val="24"/>
                  </w:rPr>
                  <w:t>As Filed</w:t>
                </w:r>
              </w:p>
            </w:tc>
          </w:sdtContent>
        </w:sdt>
      </w:tr>
    </w:tbl>
    <w:p w:rsidR="000E3A9D" w:rsidRPr="00FF6471" w:rsidRDefault="000E3A9D" w:rsidP="000F1DF9">
      <w:pPr>
        <w:spacing w:after="0" w:line="240" w:lineRule="auto"/>
        <w:rPr>
          <w:rFonts w:cs="Times New Roman"/>
          <w:szCs w:val="24"/>
        </w:rPr>
      </w:pPr>
    </w:p>
    <w:p w:rsidR="000E3A9D" w:rsidRPr="00FF6471" w:rsidRDefault="000E3A9D" w:rsidP="000F1DF9">
      <w:pPr>
        <w:spacing w:after="0" w:line="240" w:lineRule="auto"/>
        <w:rPr>
          <w:rFonts w:cs="Times New Roman"/>
          <w:szCs w:val="24"/>
        </w:rPr>
      </w:pPr>
    </w:p>
    <w:p w:rsidR="000E3A9D" w:rsidRPr="00FF6471" w:rsidRDefault="000E3A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18A03FC2A041EC88C09930F4B41A2D"/>
        </w:placeholder>
      </w:sdtPr>
      <w:sdtContent>
        <w:p w:rsidR="000E3A9D" w:rsidRDefault="000E3A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BE8C3EB8FC4C99965645F1CD1B39EE"/>
        </w:placeholder>
      </w:sdtPr>
      <w:sdtEndPr/>
      <w:sdtContent>
        <w:p w:rsidR="000E3A9D" w:rsidRDefault="000E3A9D" w:rsidP="000E3A9D">
          <w:pPr>
            <w:pStyle w:val="NormalWeb"/>
            <w:spacing w:before="0" w:beforeAutospacing="0" w:after="0" w:afterAutospacing="0"/>
            <w:jc w:val="both"/>
            <w:divId w:val="324548596"/>
            <w:rPr>
              <w:rFonts w:eastAsia="Times New Roman" w:cstheme="minorBidi"/>
              <w:bCs/>
              <w:szCs w:val="22"/>
            </w:rPr>
          </w:pPr>
        </w:p>
        <w:p w:rsidR="000E3A9D" w:rsidRPr="000E3A9D" w:rsidRDefault="000E3A9D" w:rsidP="000E3A9D">
          <w:pPr>
            <w:pStyle w:val="NormalWeb"/>
            <w:spacing w:before="0" w:beforeAutospacing="0" w:after="0" w:afterAutospacing="0"/>
            <w:jc w:val="both"/>
            <w:divId w:val="324548596"/>
          </w:pPr>
          <w:r w:rsidRPr="000E3A9D">
            <w:t>The Board of Pilot Commissioners</w:t>
          </w:r>
          <w:r>
            <w:t xml:space="preserve"> (board)</w:t>
          </w:r>
          <w:r w:rsidRPr="000E3A9D">
            <w:t xml:space="preserve"> for Harris County Ports is tasked with the licensing and regulation of vessels, pilots, and pilot services for H</w:t>
          </w:r>
          <w:r>
            <w:t>arris County Ports. Among the b</w:t>
          </w:r>
          <w:r w:rsidRPr="000E3A9D">
            <w:t>oard’s duties are the adoption of rules and issuance of orders to pilots and vessels to secure efficient pilot services for these ports.</w:t>
          </w:r>
        </w:p>
        <w:p w:rsidR="000E3A9D" w:rsidRPr="000E3A9D" w:rsidRDefault="000E3A9D" w:rsidP="000E3A9D">
          <w:pPr>
            <w:pStyle w:val="NormalWeb"/>
            <w:spacing w:before="0" w:beforeAutospacing="0" w:after="0" w:afterAutospacing="0"/>
            <w:jc w:val="both"/>
            <w:divId w:val="324548596"/>
          </w:pPr>
          <w:r w:rsidRPr="000E3A9D">
            <w:t> </w:t>
          </w:r>
        </w:p>
        <w:p w:rsidR="000E3A9D" w:rsidRPr="000E3A9D" w:rsidRDefault="000E3A9D" w:rsidP="000E3A9D">
          <w:pPr>
            <w:pStyle w:val="NormalWeb"/>
            <w:spacing w:before="0" w:beforeAutospacing="0" w:after="0" w:afterAutospacing="0"/>
            <w:jc w:val="both"/>
            <w:divId w:val="324548596"/>
          </w:pPr>
          <w:r>
            <w:t>Harris County Ports and the b</w:t>
          </w:r>
          <w:r w:rsidRPr="000E3A9D">
            <w:t>oard have been able to accommodate two-way vessel traffic under normal weather conditions wit</w:t>
          </w:r>
          <w:r>
            <w:t>hout significant interruption. </w:t>
          </w:r>
          <w:r w:rsidRPr="000E3A9D">
            <w:t>Recent developments in the shipping industry have resulted in increasingly larger vessels. Unfortunately, these larger vessels often cannot safely and efficiently access Harris County Ports while maintaining two-way traffic conditions</w:t>
          </w:r>
          <w:r>
            <w:t>,</w:t>
          </w:r>
          <w:r w:rsidRPr="000E3A9D">
            <w:t xml:space="preserve"> thereby causing unnecessary delays for many vessels.</w:t>
          </w:r>
        </w:p>
        <w:p w:rsidR="000E3A9D" w:rsidRPr="000E3A9D" w:rsidRDefault="000E3A9D" w:rsidP="000E3A9D">
          <w:pPr>
            <w:pStyle w:val="NormalWeb"/>
            <w:spacing w:before="0" w:beforeAutospacing="0" w:after="0" w:afterAutospacing="0"/>
            <w:jc w:val="both"/>
            <w:divId w:val="324548596"/>
          </w:pPr>
          <w:r w:rsidRPr="000E3A9D">
            <w:t> </w:t>
          </w:r>
        </w:p>
        <w:p w:rsidR="000E3A9D" w:rsidRPr="000E3A9D" w:rsidRDefault="000E3A9D" w:rsidP="000E3A9D">
          <w:pPr>
            <w:pStyle w:val="NormalWeb"/>
            <w:spacing w:before="0" w:beforeAutospacing="0" w:after="0" w:afterAutospacing="0"/>
            <w:jc w:val="both"/>
            <w:divId w:val="324548596"/>
          </w:pPr>
          <w:r w:rsidRPr="000E3A9D">
            <w:t>S.B. 2223 seeks to ensure the safe and efficient provision of pilot services for pilots and vessels seeking to access Harris County Ports by limiting the size of vessels that may operate within the jurisdiction of th</w:t>
          </w:r>
          <w:r>
            <w:t>e voard until such time as the b</w:t>
          </w:r>
          <w:r w:rsidRPr="000E3A9D">
            <w:t xml:space="preserve">oard determines that such vessels may be operated safely and efficiently under two-way traffic </w:t>
          </w:r>
          <w:r>
            <w:t>conditions. It authorizes the b</w:t>
          </w:r>
          <w:r w:rsidRPr="000E3A9D">
            <w:t>oard to adopt rules aut</w:t>
          </w:r>
          <w:r>
            <w:t>horizing larger vessels if the b</w:t>
          </w:r>
          <w:r w:rsidRPr="000E3A9D">
            <w:t>oard receives a recommendation from an association repre</w:t>
          </w:r>
          <w:r>
            <w:t xml:space="preserve">senting at least 50 percent </w:t>
          </w:r>
          <w:r w:rsidRPr="000E3A9D">
            <w:t>of the pilots operating under its jurisdiction that such vessels may be operated in a safe and efficient manner while maintaining two</w:t>
          </w:r>
          <w:r>
            <w:t>-way traffic. It requires the b</w:t>
          </w:r>
          <w:r w:rsidRPr="000E3A9D">
            <w:t>oard to hold at least two public hearings before the adoption of any su</w:t>
          </w:r>
          <w:r>
            <w:t>ch rule and specifies that the b</w:t>
          </w:r>
          <w:r w:rsidRPr="000E3A9D">
            <w:t>oard must establish the maximum acceptable length of any such vessels.</w:t>
          </w:r>
        </w:p>
        <w:p w:rsidR="000E3A9D" w:rsidRPr="004A5E0A" w:rsidRDefault="000E3A9D" w:rsidP="000E3A9D">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0E3A9D" w:rsidRPr="005C2A78" w:rsidRDefault="000E3A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6110AB20C64463A81F723F3B752751"/>
          </w:placeholder>
        </w:sdtPr>
        <w:sdtContent>
          <w:r>
            <w:rPr>
              <w:rFonts w:eastAsia="Times New Roman" w:cs="Times New Roman"/>
              <w:b/>
              <w:szCs w:val="24"/>
              <w:u w:val="single"/>
            </w:rPr>
            <w:t>RULEMAKING AUTHORITY</w:t>
          </w:r>
        </w:sdtContent>
      </w:sdt>
    </w:p>
    <w:p w:rsidR="000E3A9D" w:rsidRDefault="000E3A9D" w:rsidP="00774EC7">
      <w:pPr>
        <w:spacing w:after="0" w:line="240" w:lineRule="auto"/>
        <w:jc w:val="both"/>
        <w:rPr>
          <w:rFonts w:cs="Times New Roman"/>
          <w:szCs w:val="24"/>
        </w:rPr>
      </w:pPr>
    </w:p>
    <w:p w:rsidR="000E3A9D" w:rsidRDefault="000E3A9D" w:rsidP="00531ADA">
      <w:pPr>
        <w:spacing w:after="0" w:line="240" w:lineRule="auto"/>
        <w:jc w:val="both"/>
        <w:rPr>
          <w:rFonts w:cs="Times New Roman"/>
          <w:szCs w:val="24"/>
        </w:rPr>
      </w:pPr>
      <w:r>
        <w:rPr>
          <w:rFonts w:cs="Times New Roman"/>
          <w:szCs w:val="24"/>
        </w:rPr>
        <w:t xml:space="preserve">Rulemaking authority previously granted to </w:t>
      </w:r>
      <w:r>
        <w:rPr>
          <w:rFonts w:eastAsia="Times New Roman" w:cs="Times New Roman"/>
          <w:szCs w:val="24"/>
        </w:rPr>
        <w:t>t</w:t>
      </w:r>
      <w:r w:rsidRPr="006C6A1C">
        <w:rPr>
          <w:rFonts w:eastAsia="Times New Roman" w:cs="Times New Roman"/>
          <w:szCs w:val="24"/>
        </w:rPr>
        <w:t xml:space="preserve">he board </w:t>
      </w:r>
      <w:r>
        <w:rPr>
          <w:rFonts w:eastAsia="Times New Roman" w:cs="Times New Roman"/>
          <w:szCs w:val="24"/>
        </w:rPr>
        <w:t>of pilot commissioners for the ports of Harris County (board) is modified</w:t>
      </w:r>
      <w:r>
        <w:rPr>
          <w:rFonts w:cs="Times New Roman"/>
          <w:szCs w:val="24"/>
        </w:rPr>
        <w:t xml:space="preserve"> in SECTION 3 (Section </w:t>
      </w:r>
      <w:r>
        <w:rPr>
          <w:rFonts w:eastAsia="Times New Roman" w:cs="Times New Roman"/>
          <w:szCs w:val="24"/>
        </w:rPr>
        <w:t>66.017</w:t>
      </w:r>
      <w:r>
        <w:rPr>
          <w:rFonts w:cs="Times New Roman"/>
          <w:szCs w:val="24"/>
        </w:rPr>
        <w:t xml:space="preserve">, Transportation Code) of this bill. </w:t>
      </w:r>
    </w:p>
    <w:p w:rsidR="000E3A9D" w:rsidRPr="006529C4" w:rsidRDefault="000E3A9D" w:rsidP="00531ADA">
      <w:pPr>
        <w:spacing w:after="0" w:line="240" w:lineRule="auto"/>
        <w:jc w:val="both"/>
        <w:rPr>
          <w:rFonts w:cs="Times New Roman"/>
          <w:szCs w:val="24"/>
        </w:rPr>
      </w:pPr>
    </w:p>
    <w:p w:rsidR="000E3A9D" w:rsidRPr="006529C4" w:rsidRDefault="000E3A9D"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w:t>
      </w:r>
      <w:r w:rsidRPr="006C6A1C">
        <w:rPr>
          <w:rFonts w:eastAsia="Times New Roman" w:cs="Times New Roman"/>
          <w:szCs w:val="24"/>
        </w:rPr>
        <w:t xml:space="preserve">he board </w:t>
      </w:r>
      <w:r>
        <w:rPr>
          <w:rFonts w:cs="Times New Roman"/>
          <w:szCs w:val="24"/>
        </w:rPr>
        <w:t>in SECTION 4 (</w:t>
      </w:r>
      <w:r>
        <w:rPr>
          <w:rFonts w:eastAsia="Times New Roman" w:cs="Times New Roman"/>
          <w:szCs w:val="24"/>
        </w:rPr>
        <w:t>Section</w:t>
      </w:r>
      <w:r w:rsidRPr="006C6A1C">
        <w:rPr>
          <w:rFonts w:eastAsia="Times New Roman" w:cs="Times New Roman"/>
          <w:szCs w:val="24"/>
        </w:rPr>
        <w:t xml:space="preserve"> 66.</w:t>
      </w:r>
      <w:r>
        <w:rPr>
          <w:rFonts w:eastAsia="Times New Roman" w:cs="Times New Roman"/>
          <w:szCs w:val="24"/>
        </w:rPr>
        <w:t>0171, Transportation Code)</w:t>
      </w:r>
      <w:r>
        <w:rPr>
          <w:rFonts w:cs="Times New Roman"/>
          <w:szCs w:val="24"/>
        </w:rPr>
        <w:t xml:space="preserve"> of this bill.</w:t>
      </w:r>
    </w:p>
    <w:p w:rsidR="000E3A9D" w:rsidRPr="006529C4" w:rsidRDefault="000E3A9D" w:rsidP="00774EC7">
      <w:pPr>
        <w:spacing w:after="0" w:line="240" w:lineRule="auto"/>
        <w:jc w:val="both"/>
        <w:rPr>
          <w:rFonts w:cs="Times New Roman"/>
          <w:szCs w:val="24"/>
        </w:rPr>
      </w:pPr>
    </w:p>
    <w:p w:rsidR="000E3A9D" w:rsidRPr="005C2A78" w:rsidRDefault="000E3A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511E7965554A8E9C71801FED6A56DC"/>
          </w:placeholder>
        </w:sdtPr>
        <w:sdtContent>
          <w:r>
            <w:rPr>
              <w:rFonts w:eastAsia="Times New Roman" w:cs="Times New Roman"/>
              <w:b/>
              <w:szCs w:val="24"/>
              <w:u w:val="single"/>
            </w:rPr>
            <w:t>SECTION BY SECTION ANALYSIS</w:t>
          </w:r>
        </w:sdtContent>
      </w:sdt>
    </w:p>
    <w:p w:rsidR="000E3A9D" w:rsidRPr="005C2A78" w:rsidRDefault="000E3A9D" w:rsidP="000F1DF9">
      <w:pPr>
        <w:spacing w:after="0" w:line="240" w:lineRule="auto"/>
        <w:jc w:val="both"/>
        <w:rPr>
          <w:rFonts w:eastAsia="Times New Roman" w:cs="Times New Roman"/>
          <w:szCs w:val="24"/>
        </w:rPr>
      </w:pPr>
    </w:p>
    <w:p w:rsidR="000E3A9D" w:rsidRDefault="000E3A9D" w:rsidP="009C62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C6A1C">
        <w:rPr>
          <w:rFonts w:eastAsia="Times New Roman" w:cs="Times New Roman"/>
          <w:szCs w:val="24"/>
        </w:rPr>
        <w:t>Section 5007.209(b), Special District Local Laws Code, as follows:</w:t>
      </w:r>
    </w:p>
    <w:p w:rsidR="000E3A9D" w:rsidRDefault="000E3A9D" w:rsidP="009C6212">
      <w:pPr>
        <w:spacing w:after="0" w:line="240" w:lineRule="auto"/>
        <w:jc w:val="both"/>
        <w:rPr>
          <w:rFonts w:eastAsia="Times New Roman" w:cs="Times New Roman"/>
          <w:szCs w:val="24"/>
        </w:rPr>
      </w:pPr>
    </w:p>
    <w:p w:rsidR="000E3A9D" w:rsidRPr="005C2A78" w:rsidRDefault="000E3A9D" w:rsidP="009C6212">
      <w:pPr>
        <w:spacing w:after="0" w:line="240" w:lineRule="auto"/>
        <w:ind w:left="720"/>
        <w:jc w:val="both"/>
        <w:rPr>
          <w:rFonts w:eastAsia="Times New Roman" w:cs="Times New Roman"/>
          <w:szCs w:val="24"/>
        </w:rPr>
      </w:pPr>
      <w:r>
        <w:rPr>
          <w:rFonts w:eastAsia="Times New Roman" w:cs="Times New Roman"/>
          <w:szCs w:val="24"/>
        </w:rPr>
        <w:t xml:space="preserve">(b) Deletes existing text requiring the training program required of port commissioners appointed to the navigation and canal commission of the Port of Houston Authority of Harris County, Texas, to provide the port commissioner with information regarding </w:t>
      </w:r>
      <w:r w:rsidRPr="006C6A1C">
        <w:rPr>
          <w:rFonts w:eastAsia="Times New Roman" w:cs="Times New Roman"/>
          <w:szCs w:val="24"/>
        </w:rPr>
        <w:t>the duties of the port commission as the board of pilot commissioners for Harris County ports under Chapter 66</w:t>
      </w:r>
      <w:r>
        <w:rPr>
          <w:rFonts w:eastAsia="Times New Roman" w:cs="Times New Roman"/>
          <w:szCs w:val="24"/>
        </w:rPr>
        <w:t xml:space="preserve"> (Houston Pilots Licensing and Regulatory Act), Transportation Code. Redesignates existing Subdivisions (5) and (6) as Subdivisions (4) and (5). </w:t>
      </w:r>
    </w:p>
    <w:p w:rsidR="000E3A9D" w:rsidRPr="005C2A78" w:rsidRDefault="000E3A9D" w:rsidP="009C6212">
      <w:pPr>
        <w:spacing w:after="0" w:line="240" w:lineRule="auto"/>
        <w:jc w:val="both"/>
        <w:rPr>
          <w:rFonts w:eastAsia="Times New Roman" w:cs="Times New Roman"/>
          <w:szCs w:val="24"/>
        </w:rPr>
      </w:pPr>
    </w:p>
    <w:p w:rsidR="000E3A9D" w:rsidRPr="005C2A78" w:rsidRDefault="000E3A9D" w:rsidP="009C62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C6A1C">
        <w:rPr>
          <w:rFonts w:eastAsia="Times New Roman" w:cs="Times New Roman"/>
          <w:szCs w:val="24"/>
        </w:rPr>
        <w:t>Section 66.002, Transportation Code, by addi</w:t>
      </w:r>
      <w:r>
        <w:rPr>
          <w:rFonts w:eastAsia="Times New Roman" w:cs="Times New Roman"/>
          <w:szCs w:val="24"/>
        </w:rPr>
        <w:t>ng Subsections (6-a) and (6</w:t>
      </w:r>
      <w:r>
        <w:rPr>
          <w:rFonts w:eastAsia="Times New Roman" w:cs="Times New Roman"/>
          <w:szCs w:val="24"/>
        </w:rPr>
        <w:noBreakHyphen/>
        <w:t xml:space="preserve">b) to define "two-way route" and "two-way traffic." </w:t>
      </w:r>
    </w:p>
    <w:p w:rsidR="000E3A9D" w:rsidRPr="005C2A78" w:rsidRDefault="000E3A9D" w:rsidP="009C6212">
      <w:pPr>
        <w:spacing w:after="0" w:line="240" w:lineRule="auto"/>
        <w:jc w:val="both"/>
        <w:rPr>
          <w:rFonts w:eastAsia="Times New Roman" w:cs="Times New Roman"/>
          <w:szCs w:val="24"/>
        </w:rPr>
      </w:pPr>
    </w:p>
    <w:p w:rsidR="000E3A9D" w:rsidRDefault="000E3A9D" w:rsidP="009C621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6C6A1C">
        <w:rPr>
          <w:rFonts w:eastAsia="Times New Roman" w:cs="Times New Roman"/>
          <w:szCs w:val="24"/>
        </w:rPr>
        <w:t>Section 66.017, Transportation Code,</w:t>
      </w:r>
      <w:r>
        <w:rPr>
          <w:rFonts w:eastAsia="Times New Roman" w:cs="Times New Roman"/>
          <w:szCs w:val="24"/>
        </w:rPr>
        <w:t xml:space="preserve"> </w:t>
      </w:r>
      <w:r w:rsidRPr="006C6A1C">
        <w:rPr>
          <w:rFonts w:eastAsia="Times New Roman" w:cs="Times New Roman"/>
          <w:szCs w:val="24"/>
        </w:rPr>
        <w:t>as follows:</w:t>
      </w:r>
    </w:p>
    <w:p w:rsidR="000E3A9D" w:rsidRDefault="000E3A9D" w:rsidP="009C6212">
      <w:pPr>
        <w:spacing w:after="0" w:line="240" w:lineRule="auto"/>
        <w:jc w:val="both"/>
        <w:rPr>
          <w:rFonts w:eastAsia="Times New Roman" w:cs="Times New Roman"/>
          <w:szCs w:val="24"/>
        </w:rPr>
      </w:pPr>
    </w:p>
    <w:p w:rsidR="000E3A9D" w:rsidRDefault="000E3A9D" w:rsidP="009C6212">
      <w:pPr>
        <w:spacing w:after="0" w:line="240" w:lineRule="auto"/>
        <w:ind w:left="720"/>
        <w:jc w:val="both"/>
        <w:rPr>
          <w:rFonts w:eastAsia="Times New Roman" w:cs="Times New Roman"/>
          <w:szCs w:val="24"/>
        </w:rPr>
      </w:pPr>
      <w:r>
        <w:rPr>
          <w:rFonts w:eastAsia="Times New Roman" w:cs="Times New Roman"/>
          <w:szCs w:val="24"/>
        </w:rPr>
        <w:t>Sec. 66.017. DUTIES. Requires t</w:t>
      </w:r>
      <w:r w:rsidRPr="006C6A1C">
        <w:rPr>
          <w:rFonts w:eastAsia="Times New Roman" w:cs="Times New Roman"/>
          <w:szCs w:val="24"/>
        </w:rPr>
        <w:t xml:space="preserve">he board </w:t>
      </w:r>
      <w:r>
        <w:rPr>
          <w:rFonts w:eastAsia="Times New Roman" w:cs="Times New Roman"/>
          <w:szCs w:val="24"/>
        </w:rPr>
        <w:t xml:space="preserve">of pilot commissioners for the ports of Harris County (board) to perform certain actions, including </w:t>
      </w:r>
      <w:r w:rsidRPr="006C6A1C">
        <w:rPr>
          <w:rFonts w:eastAsia="Times New Roman" w:cs="Times New Roman"/>
          <w:szCs w:val="24"/>
        </w:rPr>
        <w:t>adopt rules and issue orders to pilots or vessels when necessary to secure safe and efficient pilot services, including minimizing the</w:t>
      </w:r>
      <w:r>
        <w:rPr>
          <w:rFonts w:eastAsia="Times New Roman" w:cs="Times New Roman"/>
          <w:szCs w:val="24"/>
        </w:rPr>
        <w:t xml:space="preserve"> interference of two-way routes.</w:t>
      </w:r>
    </w:p>
    <w:p w:rsidR="000E3A9D" w:rsidRDefault="000E3A9D" w:rsidP="009C6212">
      <w:pPr>
        <w:spacing w:after="0" w:line="240" w:lineRule="auto"/>
        <w:ind w:left="720"/>
        <w:jc w:val="both"/>
        <w:rPr>
          <w:rFonts w:eastAsia="Times New Roman" w:cs="Times New Roman"/>
          <w:szCs w:val="24"/>
        </w:rPr>
      </w:pPr>
    </w:p>
    <w:p w:rsidR="000E3A9D" w:rsidRDefault="000E3A9D" w:rsidP="009C6212">
      <w:pPr>
        <w:spacing w:after="0" w:line="240" w:lineRule="auto"/>
        <w:jc w:val="both"/>
        <w:rPr>
          <w:rFonts w:eastAsia="Times New Roman" w:cs="Times New Roman"/>
          <w:szCs w:val="24"/>
        </w:rPr>
      </w:pPr>
      <w:r>
        <w:rPr>
          <w:rFonts w:eastAsia="Times New Roman" w:cs="Times New Roman"/>
          <w:szCs w:val="24"/>
        </w:rPr>
        <w:t xml:space="preserve">SECTION 4. Amends </w:t>
      </w:r>
      <w:r w:rsidRPr="006C6A1C">
        <w:rPr>
          <w:rFonts w:eastAsia="Times New Roman" w:cs="Times New Roman"/>
          <w:szCs w:val="24"/>
        </w:rPr>
        <w:t xml:space="preserve">Subchapter B, Chapter 66, Transportation Code, </w:t>
      </w:r>
      <w:r>
        <w:rPr>
          <w:rFonts w:eastAsia="Times New Roman" w:cs="Times New Roman"/>
          <w:szCs w:val="24"/>
        </w:rPr>
        <w:t xml:space="preserve">by adding Section 66.0171, </w:t>
      </w:r>
      <w:r w:rsidRPr="006C6A1C">
        <w:rPr>
          <w:rFonts w:eastAsia="Times New Roman" w:cs="Times New Roman"/>
          <w:szCs w:val="24"/>
        </w:rPr>
        <w:t>as follows:</w:t>
      </w:r>
    </w:p>
    <w:p w:rsidR="000E3A9D" w:rsidRDefault="000E3A9D" w:rsidP="009C6212">
      <w:pPr>
        <w:spacing w:after="0" w:line="240" w:lineRule="auto"/>
        <w:jc w:val="both"/>
        <w:rPr>
          <w:rFonts w:eastAsia="Times New Roman" w:cs="Times New Roman"/>
          <w:szCs w:val="24"/>
        </w:rPr>
      </w:pPr>
    </w:p>
    <w:p w:rsidR="000E3A9D" w:rsidRDefault="000E3A9D" w:rsidP="009C6212">
      <w:pPr>
        <w:spacing w:after="0" w:line="240" w:lineRule="auto"/>
        <w:ind w:left="720"/>
        <w:jc w:val="both"/>
        <w:rPr>
          <w:rFonts w:eastAsia="Times New Roman" w:cs="Times New Roman"/>
          <w:szCs w:val="24"/>
        </w:rPr>
      </w:pPr>
      <w:r w:rsidRPr="006C6A1C">
        <w:rPr>
          <w:rFonts w:eastAsia="Times New Roman" w:cs="Times New Roman"/>
          <w:szCs w:val="24"/>
        </w:rPr>
        <w:t>Sec. 66.</w:t>
      </w:r>
      <w:r>
        <w:rPr>
          <w:rFonts w:eastAsia="Times New Roman" w:cs="Times New Roman"/>
          <w:szCs w:val="24"/>
        </w:rPr>
        <w:t>0171.</w:t>
      </w:r>
      <w:r w:rsidRPr="006C6A1C">
        <w:rPr>
          <w:rFonts w:eastAsia="Times New Roman" w:cs="Times New Roman"/>
          <w:szCs w:val="24"/>
        </w:rPr>
        <w:t xml:space="preserve"> EFFICIENT PILOT S</w:t>
      </w:r>
      <w:r>
        <w:rPr>
          <w:rFonts w:eastAsia="Times New Roman" w:cs="Times New Roman"/>
          <w:szCs w:val="24"/>
        </w:rPr>
        <w:t xml:space="preserve">ERVICE; MAXIMUM VESSEL LENGTH. </w:t>
      </w:r>
      <w:r w:rsidRPr="006C6A1C">
        <w:rPr>
          <w:rFonts w:eastAsia="Times New Roman" w:cs="Times New Roman"/>
          <w:szCs w:val="24"/>
        </w:rPr>
        <w:t>(a)</w:t>
      </w:r>
      <w:r>
        <w:rPr>
          <w:rFonts w:eastAsia="Times New Roman" w:cs="Times New Roman"/>
          <w:szCs w:val="24"/>
        </w:rPr>
        <w:t xml:space="preserve"> Provides that, except as provided by S</w:t>
      </w:r>
      <w:r w:rsidRPr="006C6A1C">
        <w:rPr>
          <w:rFonts w:eastAsia="Times New Roman" w:cs="Times New Roman"/>
          <w:szCs w:val="24"/>
        </w:rPr>
        <w:t xml:space="preserve">ubsection (b), in order to ensure safe and efficient pilot services, the maximum overall length of a vessel, including the bulbous bow, that </w:t>
      </w:r>
      <w:r>
        <w:rPr>
          <w:rFonts w:eastAsia="Times New Roman" w:cs="Times New Roman"/>
          <w:szCs w:val="24"/>
        </w:rPr>
        <w:t>is authorized to</w:t>
      </w:r>
      <w:r w:rsidRPr="006C6A1C">
        <w:rPr>
          <w:rFonts w:eastAsia="Times New Roman" w:cs="Times New Roman"/>
          <w:szCs w:val="24"/>
        </w:rPr>
        <w:t xml:space="preserve"> be piloted within the board's jurisdiction is 1,100 f</w:t>
      </w:r>
      <w:r>
        <w:rPr>
          <w:rFonts w:eastAsia="Times New Roman" w:cs="Times New Roman"/>
          <w:szCs w:val="24"/>
        </w:rPr>
        <w:t>ee</w:t>
      </w:r>
      <w:r w:rsidRPr="006C6A1C">
        <w:rPr>
          <w:rFonts w:eastAsia="Times New Roman" w:cs="Times New Roman"/>
          <w:szCs w:val="24"/>
        </w:rPr>
        <w:t>t.</w:t>
      </w:r>
    </w:p>
    <w:p w:rsidR="000E3A9D" w:rsidRPr="006C6A1C" w:rsidRDefault="000E3A9D" w:rsidP="009C6212">
      <w:pPr>
        <w:spacing w:after="0" w:line="240" w:lineRule="auto"/>
        <w:ind w:left="720"/>
        <w:jc w:val="both"/>
        <w:rPr>
          <w:rFonts w:eastAsia="Times New Roman" w:cs="Times New Roman"/>
          <w:szCs w:val="24"/>
        </w:rPr>
      </w:pPr>
    </w:p>
    <w:p w:rsidR="000E3A9D" w:rsidRDefault="000E3A9D" w:rsidP="009C6212">
      <w:pPr>
        <w:spacing w:after="0" w:line="240" w:lineRule="auto"/>
        <w:ind w:left="1440"/>
        <w:jc w:val="both"/>
        <w:rPr>
          <w:rFonts w:eastAsia="Times New Roman" w:cs="Times New Roman"/>
          <w:szCs w:val="24"/>
        </w:rPr>
      </w:pPr>
      <w:r w:rsidRPr="006C6A1C">
        <w:rPr>
          <w:rFonts w:eastAsia="Times New Roman" w:cs="Times New Roman"/>
          <w:szCs w:val="24"/>
        </w:rPr>
        <w:t xml:space="preserve">(b) </w:t>
      </w:r>
      <w:r>
        <w:rPr>
          <w:rFonts w:eastAsia="Times New Roman" w:cs="Times New Roman"/>
          <w:szCs w:val="24"/>
        </w:rPr>
        <w:t>Authorizes t</w:t>
      </w:r>
      <w:r w:rsidRPr="006C6A1C">
        <w:rPr>
          <w:rFonts w:eastAsia="Times New Roman" w:cs="Times New Roman"/>
          <w:szCs w:val="24"/>
        </w:rPr>
        <w:t xml:space="preserve">he board </w:t>
      </w:r>
      <w:r>
        <w:rPr>
          <w:rFonts w:eastAsia="Times New Roman" w:cs="Times New Roman"/>
          <w:szCs w:val="24"/>
        </w:rPr>
        <w:t>to</w:t>
      </w:r>
      <w:r w:rsidRPr="006C6A1C">
        <w:rPr>
          <w:rFonts w:eastAsia="Times New Roman" w:cs="Times New Roman"/>
          <w:szCs w:val="24"/>
        </w:rPr>
        <w:t xml:space="preserve"> issue rules authorizing the piloting of vessels with a maximum overall length that exce</w:t>
      </w:r>
      <w:r>
        <w:rPr>
          <w:rFonts w:eastAsia="Times New Roman" w:cs="Times New Roman"/>
          <w:szCs w:val="24"/>
        </w:rPr>
        <w:t>eds the length provided for in S</w:t>
      </w:r>
      <w:r w:rsidRPr="006C6A1C">
        <w:rPr>
          <w:rFonts w:eastAsia="Times New Roman" w:cs="Times New Roman"/>
          <w:szCs w:val="24"/>
        </w:rPr>
        <w:t xml:space="preserve">ubsection (a) if the board determines, upon recommendation </w:t>
      </w:r>
      <w:r>
        <w:rPr>
          <w:rFonts w:eastAsia="Times New Roman" w:cs="Times New Roman"/>
          <w:szCs w:val="24"/>
        </w:rPr>
        <w:t>from</w:t>
      </w:r>
      <w:r w:rsidRPr="006C6A1C">
        <w:rPr>
          <w:rFonts w:eastAsia="Times New Roman" w:cs="Times New Roman"/>
          <w:szCs w:val="24"/>
        </w:rPr>
        <w:t xml:space="preserve"> an association representing no less than fifty percent of the pilots authorized to operate under the board's jurisdiction, that two-way routes may safely and efficiently be maintained and that two-way traffic safely and efficiently be conducted.</w:t>
      </w:r>
    </w:p>
    <w:p w:rsidR="000E3A9D" w:rsidRPr="006C6A1C" w:rsidRDefault="000E3A9D" w:rsidP="009C6212">
      <w:pPr>
        <w:spacing w:after="0" w:line="240" w:lineRule="auto"/>
        <w:ind w:left="1440"/>
        <w:jc w:val="both"/>
        <w:rPr>
          <w:rFonts w:eastAsia="Times New Roman" w:cs="Times New Roman"/>
          <w:szCs w:val="24"/>
        </w:rPr>
      </w:pPr>
    </w:p>
    <w:p w:rsidR="000E3A9D" w:rsidRDefault="000E3A9D" w:rsidP="009C6212">
      <w:pPr>
        <w:spacing w:after="0" w:line="240" w:lineRule="auto"/>
        <w:ind w:left="1440"/>
        <w:jc w:val="both"/>
        <w:rPr>
          <w:rFonts w:eastAsia="Times New Roman" w:cs="Times New Roman"/>
          <w:szCs w:val="24"/>
        </w:rPr>
      </w:pPr>
      <w:r w:rsidRPr="006C6A1C">
        <w:rPr>
          <w:rFonts w:eastAsia="Times New Roman" w:cs="Times New Roman"/>
          <w:szCs w:val="24"/>
        </w:rPr>
        <w:t>(c)</w:t>
      </w:r>
      <w:r>
        <w:rPr>
          <w:rFonts w:eastAsia="Times New Roman" w:cs="Times New Roman"/>
          <w:szCs w:val="24"/>
        </w:rPr>
        <w:t xml:space="preserve"> Requires any rules adopted under S</w:t>
      </w:r>
      <w:r w:rsidRPr="006C6A1C">
        <w:rPr>
          <w:rFonts w:eastAsia="Times New Roman" w:cs="Times New Roman"/>
          <w:szCs w:val="24"/>
        </w:rPr>
        <w:t xml:space="preserve">ubsection (b) </w:t>
      </w:r>
      <w:r>
        <w:rPr>
          <w:rFonts w:eastAsia="Times New Roman" w:cs="Times New Roman"/>
          <w:szCs w:val="24"/>
        </w:rPr>
        <w:t>to</w:t>
      </w:r>
      <w:r w:rsidRPr="006C6A1C">
        <w:rPr>
          <w:rFonts w:eastAsia="Times New Roman" w:cs="Times New Roman"/>
          <w:szCs w:val="24"/>
        </w:rPr>
        <w:t xml:space="preserve"> establish the maximum overall vessel length that </w:t>
      </w:r>
      <w:r>
        <w:rPr>
          <w:rFonts w:eastAsia="Times New Roman" w:cs="Times New Roman"/>
          <w:szCs w:val="24"/>
        </w:rPr>
        <w:t>is authorized to</w:t>
      </w:r>
      <w:r w:rsidRPr="006C6A1C">
        <w:rPr>
          <w:rFonts w:eastAsia="Times New Roman" w:cs="Times New Roman"/>
          <w:szCs w:val="24"/>
        </w:rPr>
        <w:t xml:space="preserve"> be piloted in a manner that maintains safe and efficient two-way routes and safe and efficient two-way traffic as recommended by an association representing no less than fifty percent of the pilots authorized to operate under the board's jurisdiction.</w:t>
      </w:r>
    </w:p>
    <w:p w:rsidR="000E3A9D" w:rsidRPr="006C6A1C" w:rsidRDefault="000E3A9D" w:rsidP="009C6212">
      <w:pPr>
        <w:spacing w:after="0" w:line="240" w:lineRule="auto"/>
        <w:ind w:left="1440"/>
        <w:jc w:val="both"/>
        <w:rPr>
          <w:rFonts w:eastAsia="Times New Roman" w:cs="Times New Roman"/>
          <w:szCs w:val="24"/>
        </w:rPr>
      </w:pPr>
    </w:p>
    <w:p w:rsidR="000E3A9D" w:rsidRDefault="000E3A9D" w:rsidP="009C6212">
      <w:pPr>
        <w:spacing w:after="0" w:line="240" w:lineRule="auto"/>
        <w:ind w:left="1440"/>
        <w:jc w:val="both"/>
        <w:rPr>
          <w:rFonts w:eastAsia="Times New Roman" w:cs="Times New Roman"/>
          <w:szCs w:val="24"/>
        </w:rPr>
      </w:pPr>
      <w:r w:rsidRPr="006C6A1C">
        <w:rPr>
          <w:rFonts w:eastAsia="Times New Roman" w:cs="Times New Roman"/>
          <w:szCs w:val="24"/>
        </w:rPr>
        <w:t>(d)</w:t>
      </w:r>
      <w:r>
        <w:rPr>
          <w:rFonts w:eastAsia="Times New Roman" w:cs="Times New Roman"/>
          <w:szCs w:val="24"/>
        </w:rPr>
        <w:t xml:space="preserve"> Requires the board, p</w:t>
      </w:r>
      <w:r w:rsidRPr="006C6A1C">
        <w:rPr>
          <w:rFonts w:eastAsia="Times New Roman" w:cs="Times New Roman"/>
          <w:szCs w:val="24"/>
        </w:rPr>
        <w:t>r</w:t>
      </w:r>
      <w:r>
        <w:rPr>
          <w:rFonts w:eastAsia="Times New Roman" w:cs="Times New Roman"/>
          <w:szCs w:val="24"/>
        </w:rPr>
        <w:t>ior to issuing any rules under S</w:t>
      </w:r>
      <w:r w:rsidRPr="006C6A1C">
        <w:rPr>
          <w:rFonts w:eastAsia="Times New Roman" w:cs="Times New Roman"/>
          <w:szCs w:val="24"/>
        </w:rPr>
        <w:t xml:space="preserve">ubsection (b), </w:t>
      </w:r>
      <w:r>
        <w:rPr>
          <w:rFonts w:eastAsia="Times New Roman" w:cs="Times New Roman"/>
          <w:szCs w:val="24"/>
        </w:rPr>
        <w:t>to</w:t>
      </w:r>
      <w:r w:rsidRPr="006C6A1C">
        <w:rPr>
          <w:rFonts w:eastAsia="Times New Roman" w:cs="Times New Roman"/>
          <w:szCs w:val="24"/>
        </w:rPr>
        <w:t xml:space="preserve"> conduct at least two public hearings</w:t>
      </w:r>
      <w:r>
        <w:rPr>
          <w:rFonts w:eastAsia="Times New Roman" w:cs="Times New Roman"/>
          <w:szCs w:val="24"/>
        </w:rPr>
        <w:t>.</w:t>
      </w:r>
    </w:p>
    <w:p w:rsidR="000E3A9D" w:rsidRDefault="000E3A9D" w:rsidP="009C6212">
      <w:pPr>
        <w:spacing w:after="0" w:line="240" w:lineRule="auto"/>
        <w:ind w:left="1440"/>
        <w:jc w:val="both"/>
        <w:rPr>
          <w:rFonts w:eastAsia="Times New Roman" w:cs="Times New Roman"/>
          <w:szCs w:val="24"/>
        </w:rPr>
      </w:pPr>
    </w:p>
    <w:p w:rsidR="000E3A9D" w:rsidRPr="00C8671F" w:rsidRDefault="000E3A9D" w:rsidP="009C6212">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0E3A9D"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92" w:rsidRDefault="00AB3092" w:rsidP="000F1DF9">
      <w:pPr>
        <w:spacing w:after="0" w:line="240" w:lineRule="auto"/>
      </w:pPr>
      <w:r>
        <w:separator/>
      </w:r>
    </w:p>
  </w:endnote>
  <w:endnote w:type="continuationSeparator" w:id="0">
    <w:p w:rsidR="00AB3092" w:rsidRDefault="00AB30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D" w:rsidRDefault="000E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B30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A9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3A9D">
                <w:rPr>
                  <w:sz w:val="20"/>
                  <w:szCs w:val="20"/>
                </w:rPr>
                <w:t>S.B. 2223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3A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B30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3A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3A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D" w:rsidRDefault="000E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92" w:rsidRDefault="00AB3092" w:rsidP="000F1DF9">
      <w:pPr>
        <w:spacing w:after="0" w:line="240" w:lineRule="auto"/>
      </w:pPr>
      <w:r>
        <w:separator/>
      </w:r>
    </w:p>
  </w:footnote>
  <w:footnote w:type="continuationSeparator" w:id="0">
    <w:p w:rsidR="00AB3092" w:rsidRDefault="00AB309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D" w:rsidRDefault="000E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D" w:rsidRDefault="000E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A9D" w:rsidRDefault="000E3A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3A9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3092"/>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683F0"/>
  <w15:docId w15:val="{7D7B19E2-E6DE-43CE-9F63-9457255D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A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48596">
      <w:bodyDiv w:val="1"/>
      <w:marLeft w:val="0"/>
      <w:marRight w:val="0"/>
      <w:marTop w:val="0"/>
      <w:marBottom w:val="0"/>
      <w:divBdr>
        <w:top w:val="none" w:sz="0" w:space="0" w:color="auto"/>
        <w:left w:val="none" w:sz="0" w:space="0" w:color="auto"/>
        <w:bottom w:val="none" w:sz="0" w:space="0" w:color="auto"/>
        <w:right w:val="none" w:sz="0" w:space="0" w:color="auto"/>
      </w:divBdr>
    </w:div>
    <w:div w:id="7483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3C1A" w:rsidP="005D3C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2A5D749EA14925ABF70D07624CC720"/>
        <w:category>
          <w:name w:val="General"/>
          <w:gallery w:val="placeholder"/>
        </w:category>
        <w:types>
          <w:type w:val="bbPlcHdr"/>
        </w:types>
        <w:behaviors>
          <w:behavior w:val="content"/>
        </w:behaviors>
        <w:guid w:val="{F0F429C9-1E61-4469-B4E8-51D7A0D5499D}"/>
      </w:docPartPr>
      <w:docPartBody>
        <w:p w:rsidR="00000000" w:rsidRDefault="000264FD"/>
      </w:docPartBody>
    </w:docPart>
    <w:docPart>
      <w:docPartPr>
        <w:name w:val="5923927E8EF7414DA59BEDE1A689C049"/>
        <w:category>
          <w:name w:val="General"/>
          <w:gallery w:val="placeholder"/>
        </w:category>
        <w:types>
          <w:type w:val="bbPlcHdr"/>
        </w:types>
        <w:behaviors>
          <w:behavior w:val="content"/>
        </w:behaviors>
        <w:guid w:val="{34DA3402-602C-4D74-A0E9-F0F15AD4B1D4}"/>
      </w:docPartPr>
      <w:docPartBody>
        <w:p w:rsidR="00000000" w:rsidRDefault="000264FD"/>
      </w:docPartBody>
    </w:docPart>
    <w:docPart>
      <w:docPartPr>
        <w:name w:val="12C02F981EFD468797743E555CCB8FD0"/>
        <w:category>
          <w:name w:val="General"/>
          <w:gallery w:val="placeholder"/>
        </w:category>
        <w:types>
          <w:type w:val="bbPlcHdr"/>
        </w:types>
        <w:behaviors>
          <w:behavior w:val="content"/>
        </w:behaviors>
        <w:guid w:val="{9ADFE3A5-2894-4430-94D6-5BFDCFEE8E42}"/>
      </w:docPartPr>
      <w:docPartBody>
        <w:p w:rsidR="00000000" w:rsidRDefault="000264FD"/>
      </w:docPartBody>
    </w:docPart>
    <w:docPart>
      <w:docPartPr>
        <w:name w:val="9905740164F440D88FC1BCBE885EAA9A"/>
        <w:category>
          <w:name w:val="General"/>
          <w:gallery w:val="placeholder"/>
        </w:category>
        <w:types>
          <w:type w:val="bbPlcHdr"/>
        </w:types>
        <w:behaviors>
          <w:behavior w:val="content"/>
        </w:behaviors>
        <w:guid w:val="{F863FFCE-AEA4-4E57-9FC4-F029AD7C8AC1}"/>
      </w:docPartPr>
      <w:docPartBody>
        <w:p w:rsidR="00000000" w:rsidRDefault="000264FD"/>
      </w:docPartBody>
    </w:docPart>
    <w:docPart>
      <w:docPartPr>
        <w:name w:val="0FA19E2301A14BBEB030EC5FFBC91422"/>
        <w:category>
          <w:name w:val="General"/>
          <w:gallery w:val="placeholder"/>
        </w:category>
        <w:types>
          <w:type w:val="bbPlcHdr"/>
        </w:types>
        <w:behaviors>
          <w:behavior w:val="content"/>
        </w:behaviors>
        <w:guid w:val="{1AEE6187-6D09-4473-9504-47D6257C9E45}"/>
      </w:docPartPr>
      <w:docPartBody>
        <w:p w:rsidR="00000000" w:rsidRDefault="000264FD"/>
      </w:docPartBody>
    </w:docPart>
    <w:docPart>
      <w:docPartPr>
        <w:name w:val="DFD395FCDAF0449A8EC4734E343A8BB3"/>
        <w:category>
          <w:name w:val="General"/>
          <w:gallery w:val="placeholder"/>
        </w:category>
        <w:types>
          <w:type w:val="bbPlcHdr"/>
        </w:types>
        <w:behaviors>
          <w:behavior w:val="content"/>
        </w:behaviors>
        <w:guid w:val="{D3C0A8D3-685C-49C4-B485-F851D30EE4E3}"/>
      </w:docPartPr>
      <w:docPartBody>
        <w:p w:rsidR="00000000" w:rsidRDefault="000264FD"/>
      </w:docPartBody>
    </w:docPart>
    <w:docPart>
      <w:docPartPr>
        <w:name w:val="04D364A5D9B64E77BA8838726C12FC64"/>
        <w:category>
          <w:name w:val="General"/>
          <w:gallery w:val="placeholder"/>
        </w:category>
        <w:types>
          <w:type w:val="bbPlcHdr"/>
        </w:types>
        <w:behaviors>
          <w:behavior w:val="content"/>
        </w:behaviors>
        <w:guid w:val="{B8B7FEB3-4450-4E74-8E32-AE2C6A9C9D11}"/>
      </w:docPartPr>
      <w:docPartBody>
        <w:p w:rsidR="00000000" w:rsidRDefault="000264FD"/>
      </w:docPartBody>
    </w:docPart>
    <w:docPart>
      <w:docPartPr>
        <w:name w:val="34964B6A639443EABA4303B4EF3064A9"/>
        <w:category>
          <w:name w:val="General"/>
          <w:gallery w:val="placeholder"/>
        </w:category>
        <w:types>
          <w:type w:val="bbPlcHdr"/>
        </w:types>
        <w:behaviors>
          <w:behavior w:val="content"/>
        </w:behaviors>
        <w:guid w:val="{04FD745B-0A93-49CB-BC43-DC5CB8E7CAED}"/>
      </w:docPartPr>
      <w:docPartBody>
        <w:p w:rsidR="00000000" w:rsidRDefault="000264FD"/>
      </w:docPartBody>
    </w:docPart>
    <w:docPart>
      <w:docPartPr>
        <w:name w:val="26CE34CF71AA44E096008F3677134923"/>
        <w:category>
          <w:name w:val="General"/>
          <w:gallery w:val="placeholder"/>
        </w:category>
        <w:types>
          <w:type w:val="bbPlcHdr"/>
        </w:types>
        <w:behaviors>
          <w:behavior w:val="content"/>
        </w:behaviors>
        <w:guid w:val="{CC6E6812-70F1-4675-9218-B276C8CE3BFD}"/>
      </w:docPartPr>
      <w:docPartBody>
        <w:p w:rsidR="00000000" w:rsidRDefault="005D3C1A" w:rsidP="005D3C1A">
          <w:pPr>
            <w:pStyle w:val="26CE34CF71AA44E096008F3677134923"/>
          </w:pPr>
          <w:r w:rsidRPr="00A30DD1">
            <w:rPr>
              <w:rStyle w:val="PlaceholderText"/>
            </w:rPr>
            <w:t>Click here to enter a date.</w:t>
          </w:r>
        </w:p>
      </w:docPartBody>
    </w:docPart>
    <w:docPart>
      <w:docPartPr>
        <w:name w:val="1B80DF9F56B542D3954C150C7CA8FC25"/>
        <w:category>
          <w:name w:val="General"/>
          <w:gallery w:val="placeholder"/>
        </w:category>
        <w:types>
          <w:type w:val="bbPlcHdr"/>
        </w:types>
        <w:behaviors>
          <w:behavior w:val="content"/>
        </w:behaviors>
        <w:guid w:val="{405BDB1C-A3D3-45EC-B730-11D16BD22BDC}"/>
      </w:docPartPr>
      <w:docPartBody>
        <w:p w:rsidR="00000000" w:rsidRDefault="000264FD"/>
      </w:docPartBody>
    </w:docPart>
    <w:docPart>
      <w:docPartPr>
        <w:name w:val="8B18A03FC2A041EC88C09930F4B41A2D"/>
        <w:category>
          <w:name w:val="General"/>
          <w:gallery w:val="placeholder"/>
        </w:category>
        <w:types>
          <w:type w:val="bbPlcHdr"/>
        </w:types>
        <w:behaviors>
          <w:behavior w:val="content"/>
        </w:behaviors>
        <w:guid w:val="{5E2CE959-5065-4102-91AE-A0873F6DEE98}"/>
      </w:docPartPr>
      <w:docPartBody>
        <w:p w:rsidR="00000000" w:rsidRDefault="000264FD"/>
      </w:docPartBody>
    </w:docPart>
    <w:docPart>
      <w:docPartPr>
        <w:name w:val="24BE8C3EB8FC4C99965645F1CD1B39EE"/>
        <w:category>
          <w:name w:val="General"/>
          <w:gallery w:val="placeholder"/>
        </w:category>
        <w:types>
          <w:type w:val="bbPlcHdr"/>
        </w:types>
        <w:behaviors>
          <w:behavior w:val="content"/>
        </w:behaviors>
        <w:guid w:val="{4D1CBAA5-D512-4E99-A336-A42D4E69A4B4}"/>
      </w:docPartPr>
      <w:docPartBody>
        <w:p w:rsidR="00000000" w:rsidRDefault="005D3C1A" w:rsidP="005D3C1A">
          <w:pPr>
            <w:pStyle w:val="24BE8C3EB8FC4C99965645F1CD1B39EE"/>
          </w:pPr>
          <w:r>
            <w:rPr>
              <w:rFonts w:eastAsia="Times New Roman" w:cs="Times New Roman"/>
              <w:bCs/>
              <w:szCs w:val="24"/>
            </w:rPr>
            <w:t xml:space="preserve"> </w:t>
          </w:r>
        </w:p>
      </w:docPartBody>
    </w:docPart>
    <w:docPart>
      <w:docPartPr>
        <w:name w:val="796110AB20C64463A81F723F3B752751"/>
        <w:category>
          <w:name w:val="General"/>
          <w:gallery w:val="placeholder"/>
        </w:category>
        <w:types>
          <w:type w:val="bbPlcHdr"/>
        </w:types>
        <w:behaviors>
          <w:behavior w:val="content"/>
        </w:behaviors>
        <w:guid w:val="{0BDC62EA-693F-45F7-AAC3-6691E6257BD2}"/>
      </w:docPartPr>
      <w:docPartBody>
        <w:p w:rsidR="00000000" w:rsidRDefault="000264FD"/>
      </w:docPartBody>
    </w:docPart>
    <w:docPart>
      <w:docPartPr>
        <w:name w:val="4B511E7965554A8E9C71801FED6A56DC"/>
        <w:category>
          <w:name w:val="General"/>
          <w:gallery w:val="placeholder"/>
        </w:category>
        <w:types>
          <w:type w:val="bbPlcHdr"/>
        </w:types>
        <w:behaviors>
          <w:behavior w:val="content"/>
        </w:behaviors>
        <w:guid w:val="{EAD967F6-ED5B-4111-B8DE-0684497B5DE3}"/>
      </w:docPartPr>
      <w:docPartBody>
        <w:p w:rsidR="00000000" w:rsidRDefault="000264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64FD"/>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D3C1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C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D3C1A"/>
    <w:rPr>
      <w:rFonts w:ascii="Times New Roman" w:hAnsi="Times New Roman"/>
      <w:sz w:val="24"/>
    </w:rPr>
  </w:style>
  <w:style w:type="paragraph" w:customStyle="1" w:styleId="487D89B4F8B34DB4967D41FE18F7F88D9">
    <w:name w:val="487D89B4F8B34DB4967D41FE18F7F88D9"/>
    <w:rsid w:val="005D3C1A"/>
    <w:rPr>
      <w:rFonts w:ascii="Times New Roman" w:hAnsi="Times New Roman"/>
      <w:sz w:val="24"/>
    </w:rPr>
  </w:style>
  <w:style w:type="paragraph" w:customStyle="1" w:styleId="AE2570ED5D764CD7AF9686706F550F4622">
    <w:name w:val="AE2570ED5D764CD7AF9686706F550F4622"/>
    <w:rsid w:val="005D3C1A"/>
    <w:pPr>
      <w:tabs>
        <w:tab w:val="center" w:pos="4680"/>
        <w:tab w:val="right" w:pos="9360"/>
      </w:tabs>
      <w:spacing w:after="0" w:line="240" w:lineRule="auto"/>
    </w:pPr>
    <w:rPr>
      <w:rFonts w:ascii="Times New Roman" w:hAnsi="Times New Roman"/>
      <w:sz w:val="24"/>
    </w:rPr>
  </w:style>
  <w:style w:type="paragraph" w:customStyle="1" w:styleId="26CE34CF71AA44E096008F3677134923">
    <w:name w:val="26CE34CF71AA44E096008F3677134923"/>
    <w:rsid w:val="005D3C1A"/>
    <w:pPr>
      <w:spacing w:after="160" w:line="259" w:lineRule="auto"/>
    </w:pPr>
  </w:style>
  <w:style w:type="paragraph" w:customStyle="1" w:styleId="24BE8C3EB8FC4C99965645F1CD1B39EE">
    <w:name w:val="24BE8C3EB8FC4C99965645F1CD1B39EE"/>
    <w:rsid w:val="005D3C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3E3142-4282-4FF4-AF36-52B1C4C4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702</Words>
  <Characters>4006</Characters>
  <Application>Microsoft Office Word</Application>
  <DocSecurity>0</DocSecurity>
  <Lines>33</Lines>
  <Paragraphs>9</Paragraphs>
  <ScaleCrop>false</ScaleCrop>
  <Company>Texas Legislative Council</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2019-03-27T13:40:00Z</dcterms:modified>
</cp:coreProperties>
</file>

<file path=docProps/custom.xml><?xml version="1.0" encoding="utf-8"?>
<op:Properties xmlns:vt="http://schemas.openxmlformats.org/officeDocument/2006/docPropsVTypes" xmlns:op="http://schemas.openxmlformats.org/officeDocument/2006/custom-properties"/>
</file>