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12" w:rsidRDefault="007F62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6882C6E7D474E81DE6B1FEDF4EF14"/>
          </w:placeholder>
        </w:sdtPr>
        <w:sdtContent>
          <w:r w:rsidRPr="005C2A78">
            <w:rPr>
              <w:rFonts w:cs="Times New Roman"/>
              <w:b/>
              <w:szCs w:val="24"/>
              <w:u w:val="single"/>
            </w:rPr>
            <w:t>BILL ANALYSIS</w:t>
          </w:r>
        </w:sdtContent>
      </w:sdt>
    </w:p>
    <w:p w:rsidR="007F6212" w:rsidRPr="00585C31" w:rsidRDefault="007F6212" w:rsidP="000F1DF9">
      <w:pPr>
        <w:spacing w:after="0" w:line="240" w:lineRule="auto"/>
        <w:rPr>
          <w:rFonts w:cs="Times New Roman"/>
          <w:szCs w:val="24"/>
        </w:rPr>
      </w:pPr>
    </w:p>
    <w:p w:rsidR="007F6212" w:rsidRPr="00585C31" w:rsidRDefault="007F62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6212" w:rsidTr="000F1DF9">
        <w:tc>
          <w:tcPr>
            <w:tcW w:w="2718" w:type="dxa"/>
          </w:tcPr>
          <w:p w:rsidR="007F6212" w:rsidRPr="005C2A78" w:rsidRDefault="007F6212" w:rsidP="006D756B">
            <w:pPr>
              <w:rPr>
                <w:rFonts w:cs="Times New Roman"/>
                <w:szCs w:val="24"/>
              </w:rPr>
            </w:pPr>
            <w:sdt>
              <w:sdtPr>
                <w:rPr>
                  <w:rFonts w:cs="Times New Roman"/>
                  <w:szCs w:val="24"/>
                </w:rPr>
                <w:alias w:val="Agency Title"/>
                <w:tag w:val="AgencyTitleContentControl"/>
                <w:id w:val="1920747753"/>
                <w:lock w:val="sdtContentLocked"/>
                <w:placeholder>
                  <w:docPart w:val="A0FCEE55590542CBA878CE8CEA9344AB"/>
                </w:placeholder>
              </w:sdtPr>
              <w:sdtEndPr>
                <w:rPr>
                  <w:rFonts w:cstheme="minorBidi"/>
                  <w:szCs w:val="22"/>
                </w:rPr>
              </w:sdtEndPr>
              <w:sdtContent>
                <w:r>
                  <w:rPr>
                    <w:rFonts w:cs="Times New Roman"/>
                    <w:szCs w:val="24"/>
                  </w:rPr>
                  <w:t>Senate Research Center</w:t>
                </w:r>
              </w:sdtContent>
            </w:sdt>
          </w:p>
        </w:tc>
        <w:tc>
          <w:tcPr>
            <w:tcW w:w="6858" w:type="dxa"/>
          </w:tcPr>
          <w:p w:rsidR="007F6212" w:rsidRPr="00FF6471" w:rsidRDefault="007F6212" w:rsidP="000F1DF9">
            <w:pPr>
              <w:jc w:val="right"/>
              <w:rPr>
                <w:rFonts w:cs="Times New Roman"/>
                <w:szCs w:val="24"/>
              </w:rPr>
            </w:pPr>
            <w:sdt>
              <w:sdtPr>
                <w:rPr>
                  <w:rFonts w:cs="Times New Roman"/>
                  <w:szCs w:val="24"/>
                </w:rPr>
                <w:alias w:val="Bill Number"/>
                <w:tag w:val="BillNumberOne"/>
                <w:id w:val="-410784069"/>
                <w:lock w:val="sdtContentLocked"/>
                <w:placeholder>
                  <w:docPart w:val="9A701A89E93E4F31B3CCF3D9E97FDAFF"/>
                </w:placeholder>
              </w:sdtPr>
              <w:sdtContent>
                <w:r>
                  <w:rPr>
                    <w:rFonts w:cs="Times New Roman"/>
                    <w:szCs w:val="24"/>
                  </w:rPr>
                  <w:t>S.B. 2224</w:t>
                </w:r>
              </w:sdtContent>
            </w:sdt>
          </w:p>
        </w:tc>
      </w:tr>
      <w:tr w:rsidR="007F6212" w:rsidTr="000F1DF9">
        <w:sdt>
          <w:sdtPr>
            <w:rPr>
              <w:rFonts w:cs="Times New Roman"/>
              <w:szCs w:val="24"/>
            </w:rPr>
            <w:alias w:val="TLCNumber"/>
            <w:tag w:val="TLCNumber"/>
            <w:id w:val="-542600604"/>
            <w:lock w:val="sdtLocked"/>
            <w:placeholder>
              <w:docPart w:val="B7C97D74BC7F49DCA20B4408597DBABB"/>
            </w:placeholder>
          </w:sdtPr>
          <w:sdtContent>
            <w:tc>
              <w:tcPr>
                <w:tcW w:w="2718" w:type="dxa"/>
              </w:tcPr>
              <w:p w:rsidR="007F6212" w:rsidRPr="000F1DF9" w:rsidRDefault="007F6212" w:rsidP="00C65088">
                <w:pPr>
                  <w:rPr>
                    <w:rFonts w:cs="Times New Roman"/>
                    <w:szCs w:val="24"/>
                  </w:rPr>
                </w:pPr>
                <w:r>
                  <w:rPr>
                    <w:rFonts w:cs="Times New Roman"/>
                    <w:szCs w:val="24"/>
                  </w:rPr>
                  <w:t>86R15189 KFF-D</w:t>
                </w:r>
              </w:p>
            </w:tc>
          </w:sdtContent>
        </w:sdt>
        <w:tc>
          <w:tcPr>
            <w:tcW w:w="6858" w:type="dxa"/>
          </w:tcPr>
          <w:p w:rsidR="007F6212" w:rsidRPr="005C2A78" w:rsidRDefault="007F6212" w:rsidP="006D756B">
            <w:pPr>
              <w:jc w:val="right"/>
              <w:rPr>
                <w:rFonts w:cs="Times New Roman"/>
                <w:szCs w:val="24"/>
              </w:rPr>
            </w:pPr>
            <w:sdt>
              <w:sdtPr>
                <w:rPr>
                  <w:rFonts w:cs="Times New Roman"/>
                  <w:szCs w:val="24"/>
                </w:rPr>
                <w:alias w:val="Author Label"/>
                <w:tag w:val="By"/>
                <w:id w:val="72399597"/>
                <w:lock w:val="sdtLocked"/>
                <w:placeholder>
                  <w:docPart w:val="8D85C1E959904785B793FD48379D77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F0D00D311A4453B7998DD6D42370C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1D1A2C62531472BB9CCE719174CBD15"/>
                </w:placeholder>
                <w:showingPlcHdr/>
              </w:sdtPr>
              <w:sdtContent/>
            </w:sdt>
          </w:p>
        </w:tc>
      </w:tr>
      <w:tr w:rsidR="007F6212" w:rsidTr="000F1DF9">
        <w:tc>
          <w:tcPr>
            <w:tcW w:w="2718" w:type="dxa"/>
          </w:tcPr>
          <w:p w:rsidR="007F6212" w:rsidRPr="00BC7495" w:rsidRDefault="007F6212" w:rsidP="000F1DF9">
            <w:pPr>
              <w:rPr>
                <w:rFonts w:cs="Times New Roman"/>
                <w:szCs w:val="24"/>
              </w:rPr>
            </w:pPr>
          </w:p>
        </w:tc>
        <w:sdt>
          <w:sdtPr>
            <w:rPr>
              <w:rFonts w:cs="Times New Roman"/>
              <w:szCs w:val="24"/>
            </w:rPr>
            <w:alias w:val="Committee"/>
            <w:tag w:val="Committee"/>
            <w:id w:val="1914272295"/>
            <w:lock w:val="sdtContentLocked"/>
            <w:placeholder>
              <w:docPart w:val="2CA22D98798C43F9B6B6E1942DDF0285"/>
            </w:placeholder>
          </w:sdtPr>
          <w:sdtContent>
            <w:tc>
              <w:tcPr>
                <w:tcW w:w="6858" w:type="dxa"/>
              </w:tcPr>
              <w:p w:rsidR="007F6212" w:rsidRPr="00FF6471" w:rsidRDefault="007F6212" w:rsidP="000F1DF9">
                <w:pPr>
                  <w:jc w:val="right"/>
                  <w:rPr>
                    <w:rFonts w:cs="Times New Roman"/>
                    <w:szCs w:val="24"/>
                  </w:rPr>
                </w:pPr>
                <w:r>
                  <w:rPr>
                    <w:rFonts w:cs="Times New Roman"/>
                    <w:szCs w:val="24"/>
                  </w:rPr>
                  <w:t>State Affairs</w:t>
                </w:r>
              </w:p>
            </w:tc>
          </w:sdtContent>
        </w:sdt>
      </w:tr>
      <w:tr w:rsidR="007F6212" w:rsidTr="000F1DF9">
        <w:tc>
          <w:tcPr>
            <w:tcW w:w="2718" w:type="dxa"/>
          </w:tcPr>
          <w:p w:rsidR="007F6212" w:rsidRPr="00BC7495" w:rsidRDefault="007F6212" w:rsidP="000F1DF9">
            <w:pPr>
              <w:rPr>
                <w:rFonts w:cs="Times New Roman"/>
                <w:szCs w:val="24"/>
              </w:rPr>
            </w:pPr>
          </w:p>
        </w:tc>
        <w:sdt>
          <w:sdtPr>
            <w:rPr>
              <w:rFonts w:cs="Times New Roman"/>
              <w:szCs w:val="24"/>
            </w:rPr>
            <w:alias w:val="Date"/>
            <w:tag w:val="DateContentControl"/>
            <w:id w:val="1178081906"/>
            <w:lock w:val="sdtLocked"/>
            <w:placeholder>
              <w:docPart w:val="116545632CAE4124BB70A0A2FA9BEE46"/>
            </w:placeholder>
            <w:date w:fullDate="2019-03-22T00:00:00Z">
              <w:dateFormat w:val="M/d/yyyy"/>
              <w:lid w:val="en-US"/>
              <w:storeMappedDataAs w:val="dateTime"/>
              <w:calendar w:val="gregorian"/>
            </w:date>
          </w:sdtPr>
          <w:sdtContent>
            <w:tc>
              <w:tcPr>
                <w:tcW w:w="6858" w:type="dxa"/>
              </w:tcPr>
              <w:p w:rsidR="007F6212" w:rsidRPr="00FF6471" w:rsidRDefault="007F6212" w:rsidP="000F1DF9">
                <w:pPr>
                  <w:jc w:val="right"/>
                  <w:rPr>
                    <w:rFonts w:cs="Times New Roman"/>
                    <w:szCs w:val="24"/>
                  </w:rPr>
                </w:pPr>
                <w:r>
                  <w:rPr>
                    <w:rFonts w:cs="Times New Roman"/>
                    <w:szCs w:val="24"/>
                  </w:rPr>
                  <w:t>3/22/2019</w:t>
                </w:r>
              </w:p>
            </w:tc>
          </w:sdtContent>
        </w:sdt>
      </w:tr>
      <w:tr w:rsidR="007F6212" w:rsidTr="000F1DF9">
        <w:tc>
          <w:tcPr>
            <w:tcW w:w="2718" w:type="dxa"/>
          </w:tcPr>
          <w:p w:rsidR="007F6212" w:rsidRPr="00BC7495" w:rsidRDefault="007F6212" w:rsidP="000F1DF9">
            <w:pPr>
              <w:rPr>
                <w:rFonts w:cs="Times New Roman"/>
                <w:szCs w:val="24"/>
              </w:rPr>
            </w:pPr>
          </w:p>
        </w:tc>
        <w:sdt>
          <w:sdtPr>
            <w:rPr>
              <w:rFonts w:cs="Times New Roman"/>
              <w:szCs w:val="24"/>
            </w:rPr>
            <w:alias w:val="BA Version"/>
            <w:tag w:val="BAVersion"/>
            <w:id w:val="-1685590809"/>
            <w:lock w:val="sdtContentLocked"/>
            <w:placeholder>
              <w:docPart w:val="DF987D71351F4F88A7CAB1BF4D8A8F67"/>
            </w:placeholder>
          </w:sdtPr>
          <w:sdtContent>
            <w:tc>
              <w:tcPr>
                <w:tcW w:w="6858" w:type="dxa"/>
              </w:tcPr>
              <w:p w:rsidR="007F6212" w:rsidRPr="00FF6471" w:rsidRDefault="007F6212" w:rsidP="000F1DF9">
                <w:pPr>
                  <w:jc w:val="right"/>
                  <w:rPr>
                    <w:rFonts w:cs="Times New Roman"/>
                    <w:szCs w:val="24"/>
                  </w:rPr>
                </w:pPr>
                <w:r>
                  <w:rPr>
                    <w:rFonts w:cs="Times New Roman"/>
                    <w:szCs w:val="24"/>
                  </w:rPr>
                  <w:t>As Filed</w:t>
                </w:r>
              </w:p>
            </w:tc>
          </w:sdtContent>
        </w:sdt>
      </w:tr>
    </w:tbl>
    <w:p w:rsidR="007F6212" w:rsidRPr="00FF6471" w:rsidRDefault="007F6212" w:rsidP="000F1DF9">
      <w:pPr>
        <w:spacing w:after="0" w:line="240" w:lineRule="auto"/>
        <w:rPr>
          <w:rFonts w:cs="Times New Roman"/>
          <w:szCs w:val="24"/>
        </w:rPr>
      </w:pPr>
    </w:p>
    <w:p w:rsidR="007F6212" w:rsidRPr="00FF6471" w:rsidRDefault="007F6212" w:rsidP="000F1DF9">
      <w:pPr>
        <w:spacing w:after="0" w:line="240" w:lineRule="auto"/>
        <w:rPr>
          <w:rFonts w:cs="Times New Roman"/>
          <w:szCs w:val="24"/>
        </w:rPr>
      </w:pPr>
    </w:p>
    <w:p w:rsidR="007F6212" w:rsidRPr="00FF6471" w:rsidRDefault="007F62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7D6BB45A754BE98E8922C66310041A"/>
        </w:placeholder>
      </w:sdtPr>
      <w:sdtContent>
        <w:p w:rsidR="007F6212" w:rsidRDefault="007F62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1088724D37414AA73A64F3919CD437"/>
        </w:placeholder>
      </w:sdtPr>
      <w:sdtEndPr/>
      <w:sdtContent>
        <w:p w:rsidR="007F6212" w:rsidRDefault="007F6212" w:rsidP="007F6212">
          <w:pPr>
            <w:pStyle w:val="NormalWeb"/>
            <w:spacing w:before="0" w:beforeAutospacing="0" w:after="0" w:afterAutospacing="0"/>
            <w:jc w:val="both"/>
            <w:divId w:val="1256665851"/>
            <w:rPr>
              <w:rFonts w:eastAsia="Times New Roman" w:cstheme="minorBidi"/>
              <w:bCs/>
              <w:szCs w:val="22"/>
            </w:rPr>
          </w:pPr>
        </w:p>
        <w:p w:rsidR="007F6212" w:rsidRPr="007F6212" w:rsidRDefault="007F6212" w:rsidP="007F6212">
          <w:pPr>
            <w:pStyle w:val="NormalWeb"/>
            <w:spacing w:before="0" w:beforeAutospacing="0" w:after="0" w:afterAutospacing="0"/>
            <w:jc w:val="both"/>
            <w:divId w:val="1256665851"/>
          </w:pPr>
          <w:r w:rsidRPr="007F6212">
            <w:t>Recently, a low interest rate environment has hindered the funding status of many public pension systems in Texas. Because many pension systems are needing to improve their funding period, funding policies can provide a necessary first step for systems to develop a plan of action with the goal of fully funding the plan. S.B. 2224 requires all public pension systems to adopt a written funding policy that details the governing body’s plan for achieving a funded ratio that is equal to or greater than 100 percent no later than January 1, 2020.</w:t>
          </w:r>
        </w:p>
        <w:p w:rsidR="007F6212" w:rsidRPr="00D70925" w:rsidRDefault="007F6212" w:rsidP="007F6212">
          <w:pPr>
            <w:spacing w:after="0" w:line="240" w:lineRule="auto"/>
            <w:jc w:val="both"/>
            <w:rPr>
              <w:rFonts w:eastAsia="Times New Roman" w:cs="Times New Roman"/>
              <w:bCs/>
              <w:szCs w:val="24"/>
            </w:rPr>
          </w:pPr>
        </w:p>
      </w:sdtContent>
    </w:sdt>
    <w:p w:rsidR="007F6212" w:rsidRDefault="007F6212" w:rsidP="00F63E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2224 </w:t>
      </w:r>
      <w:bookmarkStart w:id="1" w:name="AmendsCurrentLaw"/>
      <w:bookmarkEnd w:id="1"/>
      <w:r>
        <w:rPr>
          <w:rFonts w:cs="Times New Roman"/>
          <w:szCs w:val="24"/>
        </w:rPr>
        <w:t>amends current law relating to requiring a public retirement system to adopt a written funding policy.</w:t>
      </w:r>
    </w:p>
    <w:p w:rsidR="007F6212" w:rsidRPr="00963DB6" w:rsidRDefault="007F6212" w:rsidP="000F1DF9">
      <w:pPr>
        <w:spacing w:after="0" w:line="240" w:lineRule="auto"/>
        <w:jc w:val="both"/>
        <w:rPr>
          <w:rFonts w:eastAsia="Times New Roman" w:cs="Times New Roman"/>
          <w:szCs w:val="24"/>
        </w:rPr>
      </w:pPr>
    </w:p>
    <w:p w:rsidR="007F6212" w:rsidRPr="005C2A78" w:rsidRDefault="007F62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37A8A831F44D0085315245C41A61C1"/>
          </w:placeholder>
        </w:sdtPr>
        <w:sdtContent>
          <w:r>
            <w:rPr>
              <w:rFonts w:eastAsia="Times New Roman" w:cs="Times New Roman"/>
              <w:b/>
              <w:szCs w:val="24"/>
              <w:u w:val="single"/>
            </w:rPr>
            <w:t>RULEMAKING AUTHORITY</w:t>
          </w:r>
        </w:sdtContent>
      </w:sdt>
    </w:p>
    <w:p w:rsidR="007F6212" w:rsidRPr="006529C4" w:rsidRDefault="007F6212" w:rsidP="00774EC7">
      <w:pPr>
        <w:spacing w:after="0" w:line="240" w:lineRule="auto"/>
        <w:jc w:val="both"/>
        <w:rPr>
          <w:rFonts w:cs="Times New Roman"/>
          <w:szCs w:val="24"/>
        </w:rPr>
      </w:pPr>
    </w:p>
    <w:p w:rsidR="007F6212" w:rsidRPr="006529C4" w:rsidRDefault="007F6212" w:rsidP="00F63E5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6212" w:rsidRPr="006529C4" w:rsidRDefault="007F6212" w:rsidP="00774EC7">
      <w:pPr>
        <w:spacing w:after="0" w:line="240" w:lineRule="auto"/>
        <w:jc w:val="both"/>
        <w:rPr>
          <w:rFonts w:cs="Times New Roman"/>
          <w:szCs w:val="24"/>
        </w:rPr>
      </w:pPr>
    </w:p>
    <w:p w:rsidR="007F6212" w:rsidRPr="005C2A78" w:rsidRDefault="007F62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A776A89455489A8FBF486EB75E9828"/>
          </w:placeholder>
        </w:sdtPr>
        <w:sdtContent>
          <w:r>
            <w:rPr>
              <w:rFonts w:eastAsia="Times New Roman" w:cs="Times New Roman"/>
              <w:b/>
              <w:szCs w:val="24"/>
              <w:u w:val="single"/>
            </w:rPr>
            <w:t>SECTION BY SECTION ANALYSIS</w:t>
          </w:r>
        </w:sdtContent>
      </w:sdt>
    </w:p>
    <w:p w:rsidR="007F6212" w:rsidRPr="005C2A78" w:rsidRDefault="007F6212" w:rsidP="000F1DF9">
      <w:pPr>
        <w:spacing w:after="0" w:line="240" w:lineRule="auto"/>
        <w:jc w:val="both"/>
        <w:rPr>
          <w:rFonts w:eastAsia="Times New Roman" w:cs="Times New Roman"/>
          <w:szCs w:val="24"/>
        </w:rPr>
      </w:pPr>
    </w:p>
    <w:p w:rsidR="007F6212" w:rsidRDefault="007F6212" w:rsidP="00F63E5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802, Government Code, by adding Section 802.2011, as follows:</w:t>
      </w:r>
    </w:p>
    <w:p w:rsidR="007F6212" w:rsidRDefault="007F6212" w:rsidP="00F63E5C">
      <w:pPr>
        <w:spacing w:after="0" w:line="240" w:lineRule="auto"/>
        <w:jc w:val="both"/>
        <w:rPr>
          <w:rFonts w:eastAsia="Times New Roman" w:cs="Times New Roman"/>
          <w:szCs w:val="24"/>
        </w:rPr>
      </w:pPr>
    </w:p>
    <w:p w:rsidR="007F6212" w:rsidRDefault="007F6212" w:rsidP="00F63E5C">
      <w:pPr>
        <w:spacing w:after="0" w:line="240" w:lineRule="auto"/>
        <w:ind w:left="720"/>
        <w:jc w:val="both"/>
        <w:rPr>
          <w:rFonts w:eastAsia="Times New Roman" w:cs="Times New Roman"/>
          <w:szCs w:val="24"/>
        </w:rPr>
      </w:pPr>
      <w:r>
        <w:rPr>
          <w:rFonts w:eastAsia="Times New Roman" w:cs="Times New Roman"/>
          <w:szCs w:val="24"/>
        </w:rPr>
        <w:t>Sec. 802.2011. FUNDING POLICY. (a) Defines "funded ratio" and "governmental entity" for purposes of this section.</w:t>
      </w:r>
    </w:p>
    <w:p w:rsidR="007F6212" w:rsidRDefault="007F6212" w:rsidP="00F63E5C">
      <w:pPr>
        <w:spacing w:after="0" w:line="240" w:lineRule="auto"/>
        <w:ind w:left="720"/>
        <w:jc w:val="both"/>
        <w:rPr>
          <w:rFonts w:eastAsia="Times New Roman" w:cs="Times New Roman"/>
          <w:szCs w:val="24"/>
        </w:rPr>
      </w:pPr>
    </w:p>
    <w:p w:rsidR="007F6212" w:rsidRDefault="007F6212" w:rsidP="00F63E5C">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public retirement system to: </w:t>
      </w:r>
    </w:p>
    <w:p w:rsidR="007F6212" w:rsidRDefault="007F6212" w:rsidP="00F63E5C">
      <w:pPr>
        <w:spacing w:after="0" w:line="240" w:lineRule="auto"/>
        <w:ind w:left="1440"/>
        <w:jc w:val="both"/>
        <w:rPr>
          <w:rFonts w:eastAsia="Times New Roman" w:cs="Times New Roman"/>
          <w:szCs w:val="24"/>
        </w:rPr>
      </w:pPr>
    </w:p>
    <w:p w:rsidR="007F6212" w:rsidRDefault="007F6212" w:rsidP="00F63E5C">
      <w:pPr>
        <w:spacing w:after="0" w:line="240" w:lineRule="auto"/>
        <w:ind w:left="2160"/>
        <w:jc w:val="both"/>
        <w:rPr>
          <w:rFonts w:eastAsia="Times New Roman" w:cs="Times New Roman"/>
          <w:szCs w:val="24"/>
        </w:rPr>
      </w:pPr>
      <w:r>
        <w:rPr>
          <w:rFonts w:eastAsia="Times New Roman" w:cs="Times New Roman"/>
          <w:szCs w:val="24"/>
        </w:rPr>
        <w:t>(1) adopt a written funding policy that details the governing body's plan for achieving a funded ratio of the system that is equal to or greater than 100 percent;</w:t>
      </w:r>
    </w:p>
    <w:p w:rsidR="007F6212" w:rsidRDefault="007F6212" w:rsidP="00F63E5C">
      <w:pPr>
        <w:spacing w:after="0" w:line="240" w:lineRule="auto"/>
        <w:ind w:left="2160"/>
        <w:jc w:val="both"/>
        <w:rPr>
          <w:rFonts w:eastAsia="Times New Roman" w:cs="Times New Roman"/>
          <w:szCs w:val="24"/>
        </w:rPr>
      </w:pPr>
    </w:p>
    <w:p w:rsidR="007F6212" w:rsidRDefault="007F6212" w:rsidP="00F63E5C">
      <w:pPr>
        <w:spacing w:after="0" w:line="240" w:lineRule="auto"/>
        <w:ind w:left="2160"/>
        <w:jc w:val="both"/>
        <w:rPr>
          <w:rFonts w:eastAsia="Times New Roman" w:cs="Times New Roman"/>
          <w:szCs w:val="24"/>
        </w:rPr>
      </w:pPr>
      <w:r>
        <w:rPr>
          <w:rFonts w:eastAsia="Times New Roman" w:cs="Times New Roman"/>
          <w:szCs w:val="24"/>
        </w:rPr>
        <w:t>(2) maintain for public review at its main office a copy of the policy;</w:t>
      </w:r>
    </w:p>
    <w:p w:rsidR="007F6212" w:rsidRDefault="007F6212" w:rsidP="00F63E5C">
      <w:pPr>
        <w:spacing w:after="0" w:line="240" w:lineRule="auto"/>
        <w:ind w:left="2160"/>
        <w:jc w:val="both"/>
        <w:rPr>
          <w:rFonts w:eastAsia="Times New Roman" w:cs="Times New Roman"/>
          <w:szCs w:val="24"/>
        </w:rPr>
      </w:pPr>
    </w:p>
    <w:p w:rsidR="007F6212" w:rsidRDefault="007F6212" w:rsidP="00F63E5C">
      <w:pPr>
        <w:spacing w:after="0" w:line="240" w:lineRule="auto"/>
        <w:ind w:left="2160"/>
        <w:jc w:val="both"/>
        <w:rPr>
          <w:rFonts w:eastAsia="Times New Roman" w:cs="Times New Roman"/>
          <w:szCs w:val="24"/>
        </w:rPr>
      </w:pPr>
      <w:r>
        <w:rPr>
          <w:rFonts w:eastAsia="Times New Roman" w:cs="Times New Roman"/>
          <w:szCs w:val="24"/>
        </w:rPr>
        <w:t>(3) file a copy of the policy and each change to the policy with the State Pension Review Board not later than the 31st day after the date the policy or change as applicable, is adopted; and</w:t>
      </w:r>
    </w:p>
    <w:p w:rsidR="007F6212" w:rsidRDefault="007F6212" w:rsidP="00F63E5C">
      <w:pPr>
        <w:spacing w:after="0" w:line="240" w:lineRule="auto"/>
        <w:ind w:left="2160"/>
        <w:jc w:val="both"/>
        <w:rPr>
          <w:rFonts w:eastAsia="Times New Roman" w:cs="Times New Roman"/>
          <w:szCs w:val="24"/>
        </w:rPr>
      </w:pPr>
    </w:p>
    <w:p w:rsidR="007F6212" w:rsidRPr="005C2A78" w:rsidRDefault="007F6212" w:rsidP="00F63E5C">
      <w:pPr>
        <w:spacing w:after="0" w:line="240" w:lineRule="auto"/>
        <w:ind w:left="2160"/>
        <w:jc w:val="both"/>
        <w:rPr>
          <w:rFonts w:eastAsia="Times New Roman" w:cs="Times New Roman"/>
          <w:szCs w:val="24"/>
        </w:rPr>
      </w:pPr>
      <w:r>
        <w:rPr>
          <w:rFonts w:eastAsia="Times New Roman" w:cs="Times New Roman"/>
          <w:szCs w:val="24"/>
        </w:rPr>
        <w:t xml:space="preserve">(4) submit a copy of the policy and each change to the policy to the system's associated governmental entity not later than the 31st day after the date the policy or change is adopted. </w:t>
      </w:r>
    </w:p>
    <w:p w:rsidR="007F6212" w:rsidRPr="005C2A78" w:rsidRDefault="007F6212" w:rsidP="00F63E5C">
      <w:pPr>
        <w:spacing w:after="0" w:line="240" w:lineRule="auto"/>
        <w:jc w:val="both"/>
        <w:rPr>
          <w:rFonts w:eastAsia="Times New Roman" w:cs="Times New Roman"/>
          <w:szCs w:val="24"/>
        </w:rPr>
      </w:pPr>
    </w:p>
    <w:p w:rsidR="007F6212" w:rsidRPr="005C2A78" w:rsidRDefault="007F6212" w:rsidP="00F63E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each public retirement system, not later than January 1, 2020, to adopt a funding policy as required by Section 802.2011, Government Code, as added by this Act. </w:t>
      </w:r>
    </w:p>
    <w:p w:rsidR="007F6212" w:rsidRPr="005C2A78" w:rsidRDefault="007F6212" w:rsidP="00F63E5C">
      <w:pPr>
        <w:spacing w:after="0" w:line="240" w:lineRule="auto"/>
        <w:jc w:val="both"/>
        <w:rPr>
          <w:rFonts w:eastAsia="Times New Roman" w:cs="Times New Roman"/>
          <w:szCs w:val="24"/>
        </w:rPr>
      </w:pPr>
    </w:p>
    <w:p w:rsidR="007F6212" w:rsidRPr="00C8671F" w:rsidRDefault="007F6212" w:rsidP="00F63E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F621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EC" w:rsidRDefault="00A800EC" w:rsidP="000F1DF9">
      <w:pPr>
        <w:spacing w:after="0" w:line="240" w:lineRule="auto"/>
      </w:pPr>
      <w:r>
        <w:separator/>
      </w:r>
    </w:p>
  </w:endnote>
  <w:endnote w:type="continuationSeparator" w:id="0">
    <w:p w:rsidR="00A800EC" w:rsidRDefault="00A800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00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621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6212">
                <w:rPr>
                  <w:sz w:val="20"/>
                  <w:szCs w:val="20"/>
                </w:rPr>
                <w:t>S.B. 2224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62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00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62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621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EC" w:rsidRDefault="00A800EC" w:rsidP="000F1DF9">
      <w:pPr>
        <w:spacing w:after="0" w:line="240" w:lineRule="auto"/>
      </w:pPr>
      <w:r>
        <w:separator/>
      </w:r>
    </w:p>
  </w:footnote>
  <w:footnote w:type="continuationSeparator" w:id="0">
    <w:p w:rsidR="00A800EC" w:rsidRDefault="00A800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6212"/>
    <w:rsid w:val="00833061"/>
    <w:rsid w:val="008A6859"/>
    <w:rsid w:val="0093341F"/>
    <w:rsid w:val="009562E3"/>
    <w:rsid w:val="00986E9F"/>
    <w:rsid w:val="00A800E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71D69-82B5-42BD-92CA-7F65BED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62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65851">
      <w:bodyDiv w:val="1"/>
      <w:marLeft w:val="0"/>
      <w:marRight w:val="0"/>
      <w:marTop w:val="0"/>
      <w:marBottom w:val="0"/>
      <w:divBdr>
        <w:top w:val="none" w:sz="0" w:space="0" w:color="auto"/>
        <w:left w:val="none" w:sz="0" w:space="0" w:color="auto"/>
        <w:bottom w:val="none" w:sz="0" w:space="0" w:color="auto"/>
        <w:right w:val="none" w:sz="0" w:space="0" w:color="auto"/>
      </w:divBdr>
    </w:div>
    <w:div w:id="20452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07A1" w:rsidP="008107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6882C6E7D474E81DE6B1FEDF4EF14"/>
        <w:category>
          <w:name w:val="General"/>
          <w:gallery w:val="placeholder"/>
        </w:category>
        <w:types>
          <w:type w:val="bbPlcHdr"/>
        </w:types>
        <w:behaviors>
          <w:behavior w:val="content"/>
        </w:behaviors>
        <w:guid w:val="{98084288-4FB1-430D-9E43-3ED49DA1D49D}"/>
      </w:docPartPr>
      <w:docPartBody>
        <w:p w:rsidR="00000000" w:rsidRDefault="00315745"/>
      </w:docPartBody>
    </w:docPart>
    <w:docPart>
      <w:docPartPr>
        <w:name w:val="A0FCEE55590542CBA878CE8CEA9344AB"/>
        <w:category>
          <w:name w:val="General"/>
          <w:gallery w:val="placeholder"/>
        </w:category>
        <w:types>
          <w:type w:val="bbPlcHdr"/>
        </w:types>
        <w:behaviors>
          <w:behavior w:val="content"/>
        </w:behaviors>
        <w:guid w:val="{6CF41264-EE0F-4313-BE0D-78E9EF6E4B33}"/>
      </w:docPartPr>
      <w:docPartBody>
        <w:p w:rsidR="00000000" w:rsidRDefault="00315745"/>
      </w:docPartBody>
    </w:docPart>
    <w:docPart>
      <w:docPartPr>
        <w:name w:val="9A701A89E93E4F31B3CCF3D9E97FDAFF"/>
        <w:category>
          <w:name w:val="General"/>
          <w:gallery w:val="placeholder"/>
        </w:category>
        <w:types>
          <w:type w:val="bbPlcHdr"/>
        </w:types>
        <w:behaviors>
          <w:behavior w:val="content"/>
        </w:behaviors>
        <w:guid w:val="{A034491C-04F0-4FA9-BAAA-6AD47AAF3BF2}"/>
      </w:docPartPr>
      <w:docPartBody>
        <w:p w:rsidR="00000000" w:rsidRDefault="00315745"/>
      </w:docPartBody>
    </w:docPart>
    <w:docPart>
      <w:docPartPr>
        <w:name w:val="B7C97D74BC7F49DCA20B4408597DBABB"/>
        <w:category>
          <w:name w:val="General"/>
          <w:gallery w:val="placeholder"/>
        </w:category>
        <w:types>
          <w:type w:val="bbPlcHdr"/>
        </w:types>
        <w:behaviors>
          <w:behavior w:val="content"/>
        </w:behaviors>
        <w:guid w:val="{79401F0D-2889-41CB-8758-DD6203818B7C}"/>
      </w:docPartPr>
      <w:docPartBody>
        <w:p w:rsidR="00000000" w:rsidRDefault="00315745"/>
      </w:docPartBody>
    </w:docPart>
    <w:docPart>
      <w:docPartPr>
        <w:name w:val="8D85C1E959904785B793FD48379D7740"/>
        <w:category>
          <w:name w:val="General"/>
          <w:gallery w:val="placeholder"/>
        </w:category>
        <w:types>
          <w:type w:val="bbPlcHdr"/>
        </w:types>
        <w:behaviors>
          <w:behavior w:val="content"/>
        </w:behaviors>
        <w:guid w:val="{7F6B1106-1F41-48CD-9C16-2E2A78232390}"/>
      </w:docPartPr>
      <w:docPartBody>
        <w:p w:rsidR="00000000" w:rsidRDefault="00315745"/>
      </w:docPartBody>
    </w:docPart>
    <w:docPart>
      <w:docPartPr>
        <w:name w:val="CFF0D00D311A4453B7998DD6D42370CF"/>
        <w:category>
          <w:name w:val="General"/>
          <w:gallery w:val="placeholder"/>
        </w:category>
        <w:types>
          <w:type w:val="bbPlcHdr"/>
        </w:types>
        <w:behaviors>
          <w:behavior w:val="content"/>
        </w:behaviors>
        <w:guid w:val="{53BBE04A-BBFF-4947-B180-62CE3B14D630}"/>
      </w:docPartPr>
      <w:docPartBody>
        <w:p w:rsidR="00000000" w:rsidRDefault="00315745"/>
      </w:docPartBody>
    </w:docPart>
    <w:docPart>
      <w:docPartPr>
        <w:name w:val="91D1A2C62531472BB9CCE719174CBD15"/>
        <w:category>
          <w:name w:val="General"/>
          <w:gallery w:val="placeholder"/>
        </w:category>
        <w:types>
          <w:type w:val="bbPlcHdr"/>
        </w:types>
        <w:behaviors>
          <w:behavior w:val="content"/>
        </w:behaviors>
        <w:guid w:val="{2E621A92-247A-4A18-8EE8-D00934AD4B4C}"/>
      </w:docPartPr>
      <w:docPartBody>
        <w:p w:rsidR="00000000" w:rsidRDefault="00315745"/>
      </w:docPartBody>
    </w:docPart>
    <w:docPart>
      <w:docPartPr>
        <w:name w:val="2CA22D98798C43F9B6B6E1942DDF0285"/>
        <w:category>
          <w:name w:val="General"/>
          <w:gallery w:val="placeholder"/>
        </w:category>
        <w:types>
          <w:type w:val="bbPlcHdr"/>
        </w:types>
        <w:behaviors>
          <w:behavior w:val="content"/>
        </w:behaviors>
        <w:guid w:val="{B984066E-221D-482C-89DE-C188BE8F284C}"/>
      </w:docPartPr>
      <w:docPartBody>
        <w:p w:rsidR="00000000" w:rsidRDefault="00315745"/>
      </w:docPartBody>
    </w:docPart>
    <w:docPart>
      <w:docPartPr>
        <w:name w:val="116545632CAE4124BB70A0A2FA9BEE46"/>
        <w:category>
          <w:name w:val="General"/>
          <w:gallery w:val="placeholder"/>
        </w:category>
        <w:types>
          <w:type w:val="bbPlcHdr"/>
        </w:types>
        <w:behaviors>
          <w:behavior w:val="content"/>
        </w:behaviors>
        <w:guid w:val="{BDE496D0-1798-456B-92D9-CB086A2C3E39}"/>
      </w:docPartPr>
      <w:docPartBody>
        <w:p w:rsidR="00000000" w:rsidRDefault="008107A1" w:rsidP="008107A1">
          <w:pPr>
            <w:pStyle w:val="116545632CAE4124BB70A0A2FA9BEE46"/>
          </w:pPr>
          <w:r w:rsidRPr="00A30DD1">
            <w:rPr>
              <w:rStyle w:val="PlaceholderText"/>
            </w:rPr>
            <w:t>Click here to enter a date.</w:t>
          </w:r>
        </w:p>
      </w:docPartBody>
    </w:docPart>
    <w:docPart>
      <w:docPartPr>
        <w:name w:val="DF987D71351F4F88A7CAB1BF4D8A8F67"/>
        <w:category>
          <w:name w:val="General"/>
          <w:gallery w:val="placeholder"/>
        </w:category>
        <w:types>
          <w:type w:val="bbPlcHdr"/>
        </w:types>
        <w:behaviors>
          <w:behavior w:val="content"/>
        </w:behaviors>
        <w:guid w:val="{53D8B8F7-A631-4955-83A2-643BB8115CD8}"/>
      </w:docPartPr>
      <w:docPartBody>
        <w:p w:rsidR="00000000" w:rsidRDefault="00315745"/>
      </w:docPartBody>
    </w:docPart>
    <w:docPart>
      <w:docPartPr>
        <w:name w:val="DA7D6BB45A754BE98E8922C66310041A"/>
        <w:category>
          <w:name w:val="General"/>
          <w:gallery w:val="placeholder"/>
        </w:category>
        <w:types>
          <w:type w:val="bbPlcHdr"/>
        </w:types>
        <w:behaviors>
          <w:behavior w:val="content"/>
        </w:behaviors>
        <w:guid w:val="{19F5D2C9-6ADB-4008-9A19-FB0DF6102CC3}"/>
      </w:docPartPr>
      <w:docPartBody>
        <w:p w:rsidR="00000000" w:rsidRDefault="00315745"/>
      </w:docPartBody>
    </w:docPart>
    <w:docPart>
      <w:docPartPr>
        <w:name w:val="DF1088724D37414AA73A64F3919CD437"/>
        <w:category>
          <w:name w:val="General"/>
          <w:gallery w:val="placeholder"/>
        </w:category>
        <w:types>
          <w:type w:val="bbPlcHdr"/>
        </w:types>
        <w:behaviors>
          <w:behavior w:val="content"/>
        </w:behaviors>
        <w:guid w:val="{1453354A-F5F6-4993-AE3A-6E03286D6542}"/>
      </w:docPartPr>
      <w:docPartBody>
        <w:p w:rsidR="00000000" w:rsidRDefault="008107A1" w:rsidP="008107A1">
          <w:pPr>
            <w:pStyle w:val="DF1088724D37414AA73A64F3919CD437"/>
          </w:pPr>
          <w:r>
            <w:rPr>
              <w:rFonts w:eastAsia="Times New Roman" w:cs="Times New Roman"/>
              <w:bCs/>
              <w:szCs w:val="24"/>
            </w:rPr>
            <w:t xml:space="preserve"> </w:t>
          </w:r>
        </w:p>
      </w:docPartBody>
    </w:docPart>
    <w:docPart>
      <w:docPartPr>
        <w:name w:val="2037A8A831F44D0085315245C41A61C1"/>
        <w:category>
          <w:name w:val="General"/>
          <w:gallery w:val="placeholder"/>
        </w:category>
        <w:types>
          <w:type w:val="bbPlcHdr"/>
        </w:types>
        <w:behaviors>
          <w:behavior w:val="content"/>
        </w:behaviors>
        <w:guid w:val="{629B9B52-3E50-47F6-BB13-E8D1B8D379D7}"/>
      </w:docPartPr>
      <w:docPartBody>
        <w:p w:rsidR="00000000" w:rsidRDefault="00315745"/>
      </w:docPartBody>
    </w:docPart>
    <w:docPart>
      <w:docPartPr>
        <w:name w:val="84A776A89455489A8FBF486EB75E9828"/>
        <w:category>
          <w:name w:val="General"/>
          <w:gallery w:val="placeholder"/>
        </w:category>
        <w:types>
          <w:type w:val="bbPlcHdr"/>
        </w:types>
        <w:behaviors>
          <w:behavior w:val="content"/>
        </w:behaviors>
        <w:guid w:val="{D5D0A45F-57F8-4F44-947E-C6025AC3AA60}"/>
      </w:docPartPr>
      <w:docPartBody>
        <w:p w:rsidR="00000000" w:rsidRDefault="00315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5745"/>
    <w:rsid w:val="0032359E"/>
    <w:rsid w:val="00330290"/>
    <w:rsid w:val="004816E8"/>
    <w:rsid w:val="00493D6D"/>
    <w:rsid w:val="00576003"/>
    <w:rsid w:val="005B408E"/>
    <w:rsid w:val="005D31F2"/>
    <w:rsid w:val="00635291"/>
    <w:rsid w:val="006959CC"/>
    <w:rsid w:val="00696675"/>
    <w:rsid w:val="006B0016"/>
    <w:rsid w:val="008107A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07A1"/>
    <w:rPr>
      <w:rFonts w:ascii="Times New Roman" w:hAnsi="Times New Roman"/>
      <w:sz w:val="24"/>
    </w:rPr>
  </w:style>
  <w:style w:type="paragraph" w:customStyle="1" w:styleId="487D89B4F8B34DB4967D41FE18F7F88D9">
    <w:name w:val="487D89B4F8B34DB4967D41FE18F7F88D9"/>
    <w:rsid w:val="008107A1"/>
    <w:rPr>
      <w:rFonts w:ascii="Times New Roman" w:hAnsi="Times New Roman"/>
      <w:sz w:val="24"/>
    </w:rPr>
  </w:style>
  <w:style w:type="paragraph" w:customStyle="1" w:styleId="AE2570ED5D764CD7AF9686706F550F4622">
    <w:name w:val="AE2570ED5D764CD7AF9686706F550F4622"/>
    <w:rsid w:val="008107A1"/>
    <w:pPr>
      <w:tabs>
        <w:tab w:val="center" w:pos="4680"/>
        <w:tab w:val="right" w:pos="9360"/>
      </w:tabs>
      <w:spacing w:after="0" w:line="240" w:lineRule="auto"/>
    </w:pPr>
    <w:rPr>
      <w:rFonts w:ascii="Times New Roman" w:hAnsi="Times New Roman"/>
      <w:sz w:val="24"/>
    </w:rPr>
  </w:style>
  <w:style w:type="paragraph" w:customStyle="1" w:styleId="116545632CAE4124BB70A0A2FA9BEE46">
    <w:name w:val="116545632CAE4124BB70A0A2FA9BEE46"/>
    <w:rsid w:val="008107A1"/>
    <w:pPr>
      <w:spacing w:after="160" w:line="259" w:lineRule="auto"/>
    </w:pPr>
  </w:style>
  <w:style w:type="paragraph" w:customStyle="1" w:styleId="DF1088724D37414AA73A64F3919CD437">
    <w:name w:val="DF1088724D37414AA73A64F3919CD437"/>
    <w:rsid w:val="008107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594475-1C0A-4903-967C-23AE427D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322</Words>
  <Characters>1841</Characters>
  <Application>Microsoft Office Word</Application>
  <DocSecurity>0</DocSecurity>
  <Lines>15</Lines>
  <Paragraphs>4</Paragraphs>
  <ScaleCrop>false</ScaleCrop>
  <Company>Texas Legislative Council</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2019-03-22T14:03:00Z</cp:lastPrinted>
  <dcterms:created xsi:type="dcterms:W3CDTF">2015-05-29T14:24:00Z</dcterms:created>
  <dcterms:modified xsi:type="dcterms:W3CDTF">2019-03-22T14:03:00Z</dcterms:modified>
</cp:coreProperties>
</file>

<file path=docProps/custom.xml><?xml version="1.0" encoding="utf-8"?>
<op:Properties xmlns:vt="http://schemas.openxmlformats.org/officeDocument/2006/docPropsVTypes" xmlns:op="http://schemas.openxmlformats.org/officeDocument/2006/custom-properties"/>
</file>