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97" w:rsidRDefault="00A507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8A995E545C4B309658770941B9256E"/>
          </w:placeholder>
        </w:sdtPr>
        <w:sdtContent>
          <w:r w:rsidRPr="005C2A78">
            <w:rPr>
              <w:rFonts w:cs="Times New Roman"/>
              <w:b/>
              <w:szCs w:val="24"/>
              <w:u w:val="single"/>
            </w:rPr>
            <w:t>BILL ANALYSIS</w:t>
          </w:r>
        </w:sdtContent>
      </w:sdt>
    </w:p>
    <w:p w:rsidR="00A50797" w:rsidRPr="00585C31" w:rsidRDefault="00A50797" w:rsidP="000F1DF9">
      <w:pPr>
        <w:spacing w:after="0" w:line="240" w:lineRule="auto"/>
        <w:rPr>
          <w:rFonts w:cs="Times New Roman"/>
          <w:szCs w:val="24"/>
        </w:rPr>
      </w:pPr>
    </w:p>
    <w:p w:rsidR="00A50797" w:rsidRPr="00585C31" w:rsidRDefault="00A507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0797" w:rsidTr="000F1DF9">
        <w:tc>
          <w:tcPr>
            <w:tcW w:w="2718" w:type="dxa"/>
          </w:tcPr>
          <w:p w:rsidR="00A50797" w:rsidRPr="005C2A78" w:rsidRDefault="00A50797" w:rsidP="006D756B">
            <w:pPr>
              <w:rPr>
                <w:rFonts w:cs="Times New Roman"/>
                <w:szCs w:val="24"/>
              </w:rPr>
            </w:pPr>
            <w:sdt>
              <w:sdtPr>
                <w:rPr>
                  <w:rFonts w:cs="Times New Roman"/>
                  <w:szCs w:val="24"/>
                </w:rPr>
                <w:alias w:val="Agency Title"/>
                <w:tag w:val="AgencyTitleContentControl"/>
                <w:id w:val="1920747753"/>
                <w:lock w:val="sdtContentLocked"/>
                <w:placeholder>
                  <w:docPart w:val="0FC11F0D5FB8479699CC823063B0097A"/>
                </w:placeholder>
              </w:sdtPr>
              <w:sdtEndPr>
                <w:rPr>
                  <w:rFonts w:cstheme="minorBidi"/>
                  <w:szCs w:val="22"/>
                </w:rPr>
              </w:sdtEndPr>
              <w:sdtContent>
                <w:r>
                  <w:rPr>
                    <w:rFonts w:cs="Times New Roman"/>
                    <w:szCs w:val="24"/>
                  </w:rPr>
                  <w:t>Senate Research Center</w:t>
                </w:r>
              </w:sdtContent>
            </w:sdt>
          </w:p>
        </w:tc>
        <w:tc>
          <w:tcPr>
            <w:tcW w:w="6858" w:type="dxa"/>
          </w:tcPr>
          <w:p w:rsidR="00A50797" w:rsidRPr="00FF6471" w:rsidRDefault="00A50797" w:rsidP="000F1DF9">
            <w:pPr>
              <w:jc w:val="right"/>
              <w:rPr>
                <w:rFonts w:cs="Times New Roman"/>
                <w:szCs w:val="24"/>
              </w:rPr>
            </w:pPr>
            <w:sdt>
              <w:sdtPr>
                <w:rPr>
                  <w:rFonts w:cs="Times New Roman"/>
                  <w:szCs w:val="24"/>
                </w:rPr>
                <w:alias w:val="Bill Number"/>
                <w:tag w:val="BillNumberOne"/>
                <w:id w:val="-410784069"/>
                <w:lock w:val="sdtContentLocked"/>
                <w:placeholder>
                  <w:docPart w:val="9720B5F48D934C8D9781B513B3F5F928"/>
                </w:placeholder>
              </w:sdtPr>
              <w:sdtContent>
                <w:r>
                  <w:rPr>
                    <w:rFonts w:cs="Times New Roman"/>
                    <w:szCs w:val="24"/>
                  </w:rPr>
                  <w:t>S.B. 2432</w:t>
                </w:r>
              </w:sdtContent>
            </w:sdt>
          </w:p>
        </w:tc>
      </w:tr>
      <w:tr w:rsidR="00A50797" w:rsidTr="000F1DF9">
        <w:sdt>
          <w:sdtPr>
            <w:rPr>
              <w:rFonts w:cs="Times New Roman"/>
              <w:szCs w:val="24"/>
            </w:rPr>
            <w:alias w:val="TLCNumber"/>
            <w:tag w:val="TLCNumber"/>
            <w:id w:val="-542600604"/>
            <w:lock w:val="sdtLocked"/>
            <w:placeholder>
              <w:docPart w:val="B85975D83BD84DDABCC8443CD33D9E21"/>
            </w:placeholder>
            <w:showingPlcHdr/>
          </w:sdtPr>
          <w:sdtContent>
            <w:tc>
              <w:tcPr>
                <w:tcW w:w="2718" w:type="dxa"/>
              </w:tcPr>
              <w:p w:rsidR="00A50797" w:rsidRPr="000F1DF9" w:rsidRDefault="00A50797" w:rsidP="00C65088">
                <w:pPr>
                  <w:rPr>
                    <w:rFonts w:cs="Times New Roman"/>
                    <w:szCs w:val="24"/>
                  </w:rPr>
                </w:pPr>
              </w:p>
            </w:tc>
          </w:sdtContent>
        </w:sdt>
        <w:tc>
          <w:tcPr>
            <w:tcW w:w="6858" w:type="dxa"/>
          </w:tcPr>
          <w:p w:rsidR="00A50797" w:rsidRPr="005C2A78" w:rsidRDefault="00A50797" w:rsidP="006D756B">
            <w:pPr>
              <w:jc w:val="right"/>
              <w:rPr>
                <w:rFonts w:cs="Times New Roman"/>
                <w:szCs w:val="24"/>
              </w:rPr>
            </w:pPr>
            <w:sdt>
              <w:sdtPr>
                <w:rPr>
                  <w:rFonts w:cs="Times New Roman"/>
                  <w:szCs w:val="24"/>
                </w:rPr>
                <w:alias w:val="Author Label"/>
                <w:tag w:val="By"/>
                <w:id w:val="72399597"/>
                <w:lock w:val="sdtLocked"/>
                <w:placeholder>
                  <w:docPart w:val="618B34D8B5A74389AF0721B16112C7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9912C04B8F426F95648E223947CF0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EA6F7F0DD12545EF8C133AF9A04DBC1A"/>
                </w:placeholder>
                <w:showingPlcHdr/>
              </w:sdtPr>
              <w:sdtContent/>
            </w:sdt>
          </w:p>
        </w:tc>
      </w:tr>
      <w:tr w:rsidR="00A50797" w:rsidTr="000F1DF9">
        <w:tc>
          <w:tcPr>
            <w:tcW w:w="2718" w:type="dxa"/>
          </w:tcPr>
          <w:p w:rsidR="00A50797" w:rsidRPr="00BC7495" w:rsidRDefault="00A50797" w:rsidP="000F1DF9">
            <w:pPr>
              <w:rPr>
                <w:rFonts w:cs="Times New Roman"/>
                <w:szCs w:val="24"/>
              </w:rPr>
            </w:pPr>
          </w:p>
        </w:tc>
        <w:sdt>
          <w:sdtPr>
            <w:rPr>
              <w:rFonts w:cs="Times New Roman"/>
              <w:szCs w:val="24"/>
            </w:rPr>
            <w:alias w:val="Committee"/>
            <w:tag w:val="Committee"/>
            <w:id w:val="1914272295"/>
            <w:lock w:val="sdtContentLocked"/>
            <w:placeholder>
              <w:docPart w:val="0F3F27D938B94479BBC5E68E88DB1826"/>
            </w:placeholder>
          </w:sdtPr>
          <w:sdtContent>
            <w:tc>
              <w:tcPr>
                <w:tcW w:w="6858" w:type="dxa"/>
              </w:tcPr>
              <w:p w:rsidR="00A50797" w:rsidRPr="00FF6471" w:rsidRDefault="00A50797" w:rsidP="000F1DF9">
                <w:pPr>
                  <w:jc w:val="right"/>
                  <w:rPr>
                    <w:rFonts w:cs="Times New Roman"/>
                    <w:szCs w:val="24"/>
                  </w:rPr>
                </w:pPr>
                <w:r>
                  <w:rPr>
                    <w:rFonts w:cs="Times New Roman"/>
                    <w:szCs w:val="24"/>
                  </w:rPr>
                  <w:t>Education</w:t>
                </w:r>
              </w:p>
            </w:tc>
          </w:sdtContent>
        </w:sdt>
      </w:tr>
      <w:tr w:rsidR="00A50797" w:rsidTr="000F1DF9">
        <w:tc>
          <w:tcPr>
            <w:tcW w:w="2718" w:type="dxa"/>
          </w:tcPr>
          <w:p w:rsidR="00A50797" w:rsidRPr="00BC7495" w:rsidRDefault="00A50797" w:rsidP="000F1DF9">
            <w:pPr>
              <w:rPr>
                <w:rFonts w:cs="Times New Roman"/>
                <w:szCs w:val="24"/>
              </w:rPr>
            </w:pPr>
          </w:p>
        </w:tc>
        <w:sdt>
          <w:sdtPr>
            <w:rPr>
              <w:rFonts w:cs="Times New Roman"/>
              <w:szCs w:val="24"/>
            </w:rPr>
            <w:alias w:val="Date"/>
            <w:tag w:val="DateContentControl"/>
            <w:id w:val="1178081906"/>
            <w:lock w:val="sdtLocked"/>
            <w:placeholder>
              <w:docPart w:val="A23274D7DD4D4F1E8416850FAB32A027"/>
            </w:placeholder>
            <w:date w:fullDate="2019-06-18T00:00:00Z">
              <w:dateFormat w:val="M/d/yyyy"/>
              <w:lid w:val="en-US"/>
              <w:storeMappedDataAs w:val="dateTime"/>
              <w:calendar w:val="gregorian"/>
            </w:date>
          </w:sdtPr>
          <w:sdtContent>
            <w:tc>
              <w:tcPr>
                <w:tcW w:w="6858" w:type="dxa"/>
              </w:tcPr>
              <w:p w:rsidR="00A50797" w:rsidRPr="00FF6471" w:rsidRDefault="00A50797" w:rsidP="000F1DF9">
                <w:pPr>
                  <w:jc w:val="right"/>
                  <w:rPr>
                    <w:rFonts w:cs="Times New Roman"/>
                    <w:szCs w:val="24"/>
                  </w:rPr>
                </w:pPr>
                <w:r>
                  <w:rPr>
                    <w:rFonts w:cs="Times New Roman"/>
                    <w:szCs w:val="24"/>
                  </w:rPr>
                  <w:t>6/18/2019</w:t>
                </w:r>
              </w:p>
            </w:tc>
          </w:sdtContent>
        </w:sdt>
      </w:tr>
      <w:tr w:rsidR="00A50797" w:rsidTr="000F1DF9">
        <w:tc>
          <w:tcPr>
            <w:tcW w:w="2718" w:type="dxa"/>
          </w:tcPr>
          <w:p w:rsidR="00A50797" w:rsidRPr="00BC7495" w:rsidRDefault="00A50797" w:rsidP="000F1DF9">
            <w:pPr>
              <w:rPr>
                <w:rFonts w:cs="Times New Roman"/>
                <w:szCs w:val="24"/>
              </w:rPr>
            </w:pPr>
          </w:p>
        </w:tc>
        <w:sdt>
          <w:sdtPr>
            <w:rPr>
              <w:rFonts w:cs="Times New Roman"/>
              <w:szCs w:val="24"/>
            </w:rPr>
            <w:alias w:val="BA Version"/>
            <w:tag w:val="BAVersion"/>
            <w:id w:val="-1685590809"/>
            <w:lock w:val="sdtContentLocked"/>
            <w:placeholder>
              <w:docPart w:val="43B9A54C45F44973BF1279B498930B1C"/>
            </w:placeholder>
          </w:sdtPr>
          <w:sdtContent>
            <w:tc>
              <w:tcPr>
                <w:tcW w:w="6858" w:type="dxa"/>
              </w:tcPr>
              <w:p w:rsidR="00A50797" w:rsidRPr="00FF6471" w:rsidRDefault="00A50797" w:rsidP="000F1DF9">
                <w:pPr>
                  <w:jc w:val="right"/>
                  <w:rPr>
                    <w:rFonts w:cs="Times New Roman"/>
                    <w:szCs w:val="24"/>
                  </w:rPr>
                </w:pPr>
                <w:r>
                  <w:rPr>
                    <w:rFonts w:cs="Times New Roman"/>
                    <w:szCs w:val="24"/>
                  </w:rPr>
                  <w:t>Enrolled</w:t>
                </w:r>
              </w:p>
            </w:tc>
          </w:sdtContent>
        </w:sdt>
      </w:tr>
    </w:tbl>
    <w:p w:rsidR="00A50797" w:rsidRPr="00FF6471" w:rsidRDefault="00A50797" w:rsidP="000F1DF9">
      <w:pPr>
        <w:spacing w:after="0" w:line="240" w:lineRule="auto"/>
        <w:rPr>
          <w:rFonts w:cs="Times New Roman"/>
          <w:szCs w:val="24"/>
        </w:rPr>
      </w:pPr>
    </w:p>
    <w:p w:rsidR="00A50797" w:rsidRPr="00FF6471" w:rsidRDefault="00A50797" w:rsidP="000F1DF9">
      <w:pPr>
        <w:spacing w:after="0" w:line="240" w:lineRule="auto"/>
        <w:rPr>
          <w:rFonts w:cs="Times New Roman"/>
          <w:szCs w:val="24"/>
        </w:rPr>
      </w:pPr>
    </w:p>
    <w:p w:rsidR="00A50797" w:rsidRPr="00FF6471" w:rsidRDefault="00A507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12BB64316346CCA73A8FD0FA15E6E0"/>
        </w:placeholder>
      </w:sdtPr>
      <w:sdtContent>
        <w:p w:rsidR="00A50797" w:rsidRDefault="00A507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430B0FF2B24154B594C3A797803B91"/>
        </w:placeholder>
      </w:sdtPr>
      <w:sdtContent>
        <w:p w:rsidR="00A50797" w:rsidRDefault="00A50797" w:rsidP="000C4A0F">
          <w:pPr>
            <w:pStyle w:val="NormalWeb"/>
            <w:spacing w:before="0" w:beforeAutospacing="0" w:after="0" w:afterAutospacing="0"/>
            <w:jc w:val="both"/>
            <w:divId w:val="155537774"/>
            <w:rPr>
              <w:rFonts w:eastAsia="Times New Roman"/>
              <w:bCs/>
            </w:rPr>
          </w:pPr>
        </w:p>
        <w:p w:rsidR="00A50797" w:rsidRPr="000C4A0F" w:rsidRDefault="00A50797" w:rsidP="000C4A0F">
          <w:pPr>
            <w:pStyle w:val="NormalWeb"/>
            <w:spacing w:before="0" w:beforeAutospacing="0" w:after="0" w:afterAutospacing="0"/>
            <w:jc w:val="both"/>
            <w:divId w:val="155537774"/>
          </w:pPr>
          <w:r w:rsidRPr="000C4A0F">
            <w:t>Current law requires school districts to initiate a removal of a student to a disciplinary alternative education placement if the student engages in conduct that contains the elements of the offense of assault under Section 22.01(a)(1), Penal Code. This Penal Code statute applies only to assault causing bodily injury. Accordingly, a student who threatens a school employee with bodily injury is not required to have removal proceedings initiated against the student unless the threat can be classified as a terroristic threat or the crime of retaliation against a public servant. As a consequence, students can threaten teachers or their families with bodily injury without having to face disciplinary consequences from their schools.</w:t>
          </w:r>
        </w:p>
        <w:p w:rsidR="00A50797" w:rsidRPr="000C4A0F" w:rsidRDefault="00A50797" w:rsidP="000C4A0F">
          <w:pPr>
            <w:pStyle w:val="NormalWeb"/>
            <w:spacing w:before="0" w:beforeAutospacing="0" w:after="0" w:afterAutospacing="0"/>
            <w:jc w:val="both"/>
            <w:divId w:val="155537774"/>
          </w:pPr>
          <w:r w:rsidRPr="000C4A0F">
            <w:t> </w:t>
          </w:r>
        </w:p>
        <w:p w:rsidR="00A50797" w:rsidRPr="000C4A0F" w:rsidRDefault="00A50797" w:rsidP="000C4A0F">
          <w:pPr>
            <w:pStyle w:val="NormalWeb"/>
            <w:spacing w:before="0" w:beforeAutospacing="0" w:after="0" w:afterAutospacing="0"/>
            <w:jc w:val="both"/>
            <w:divId w:val="155537774"/>
          </w:pPr>
          <w:r w:rsidRPr="000C4A0F">
            <w:t>S.B. 2432 would add the offense of harassment by a student against a school employee to the list of so-called mandatory removals to a disciplinary alternative education program (DAEP). The Education Code requires the campus behavior coordinator or other administrator to consider mitigating factors, including self-defense, intent, the student's disciplinary history, and any disability of the student when determining whether to place the student in a DAEP. These factors are required to be considered whether the student's behavior constitutes the grounds for a discretionary or mandatory removal. Mandatory removals are not entirely mandatory as a consequence. (Original Author's/Sponsor's Statement of Intent)</w:t>
          </w:r>
        </w:p>
        <w:p w:rsidR="00A50797" w:rsidRPr="00D70925" w:rsidRDefault="00A50797" w:rsidP="000C4A0F">
          <w:pPr>
            <w:spacing w:after="0" w:line="240" w:lineRule="auto"/>
            <w:jc w:val="both"/>
            <w:rPr>
              <w:rFonts w:eastAsia="Times New Roman" w:cs="Times New Roman"/>
              <w:bCs/>
              <w:szCs w:val="24"/>
            </w:rPr>
          </w:pPr>
        </w:p>
      </w:sdtContent>
    </w:sdt>
    <w:p w:rsidR="00A50797" w:rsidRDefault="00A507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2432 </w:t>
      </w:r>
      <w:bookmarkStart w:id="1" w:name="AmendsCurrentLaw"/>
      <w:bookmarkEnd w:id="1"/>
      <w:r>
        <w:rPr>
          <w:rFonts w:cs="Times New Roman"/>
          <w:szCs w:val="24"/>
        </w:rPr>
        <w:t>amends current law relating to the removal of a public school student from the classroom following certain conduct.</w:t>
      </w:r>
    </w:p>
    <w:p w:rsidR="00A50797" w:rsidRPr="000C4A0F" w:rsidRDefault="00A50797" w:rsidP="000F1DF9">
      <w:pPr>
        <w:spacing w:after="0" w:line="240" w:lineRule="auto"/>
        <w:jc w:val="both"/>
        <w:rPr>
          <w:rFonts w:eastAsia="Times New Roman" w:cs="Times New Roman"/>
          <w:szCs w:val="24"/>
        </w:rPr>
      </w:pPr>
    </w:p>
    <w:p w:rsidR="00A50797" w:rsidRPr="005C2A78" w:rsidRDefault="00A507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EB89FE868A4C2AA7B49AC1140C5D91"/>
          </w:placeholder>
        </w:sdtPr>
        <w:sdtContent>
          <w:r>
            <w:rPr>
              <w:rFonts w:eastAsia="Times New Roman" w:cs="Times New Roman"/>
              <w:b/>
              <w:szCs w:val="24"/>
              <w:u w:val="single"/>
            </w:rPr>
            <w:t>RULEMAKING AUTHORITY</w:t>
          </w:r>
        </w:sdtContent>
      </w:sdt>
    </w:p>
    <w:p w:rsidR="00A50797" w:rsidRPr="006529C4" w:rsidRDefault="00A50797" w:rsidP="00774EC7">
      <w:pPr>
        <w:spacing w:after="0" w:line="240" w:lineRule="auto"/>
        <w:jc w:val="both"/>
        <w:rPr>
          <w:rFonts w:cs="Times New Roman"/>
          <w:szCs w:val="24"/>
        </w:rPr>
      </w:pPr>
    </w:p>
    <w:p w:rsidR="00A50797" w:rsidRPr="006529C4" w:rsidRDefault="00A507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0797" w:rsidRPr="006529C4" w:rsidRDefault="00A50797" w:rsidP="00774EC7">
      <w:pPr>
        <w:spacing w:after="0" w:line="240" w:lineRule="auto"/>
        <w:jc w:val="both"/>
        <w:rPr>
          <w:rFonts w:cs="Times New Roman"/>
          <w:szCs w:val="24"/>
        </w:rPr>
      </w:pPr>
    </w:p>
    <w:p w:rsidR="00A50797" w:rsidRPr="005C2A78" w:rsidRDefault="00A507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533B8A3E9C4DB4BB6329E7C0610538"/>
          </w:placeholder>
        </w:sdtPr>
        <w:sdtContent>
          <w:r>
            <w:rPr>
              <w:rFonts w:eastAsia="Times New Roman" w:cs="Times New Roman"/>
              <w:b/>
              <w:szCs w:val="24"/>
              <w:u w:val="single"/>
            </w:rPr>
            <w:t>SECTION BY SECTION ANALYSIS</w:t>
          </w:r>
        </w:sdtContent>
      </w:sdt>
    </w:p>
    <w:p w:rsidR="00A50797" w:rsidRPr="005C2A78" w:rsidRDefault="00A50797" w:rsidP="000F1DF9">
      <w:pPr>
        <w:spacing w:after="0" w:line="240" w:lineRule="auto"/>
        <w:jc w:val="both"/>
        <w:rPr>
          <w:rFonts w:eastAsia="Times New Roman" w:cs="Times New Roman"/>
          <w:szCs w:val="24"/>
        </w:rPr>
      </w:pPr>
    </w:p>
    <w:p w:rsidR="00A50797" w:rsidRDefault="00A50797" w:rsidP="00A507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37.006(a), Education Code, as follows:</w:t>
      </w:r>
    </w:p>
    <w:p w:rsidR="00A50797" w:rsidRDefault="00A50797" w:rsidP="00A50797">
      <w:pPr>
        <w:spacing w:after="0" w:line="240" w:lineRule="auto"/>
        <w:jc w:val="both"/>
        <w:rPr>
          <w:rFonts w:eastAsia="Times New Roman" w:cs="Times New Roman"/>
          <w:szCs w:val="24"/>
        </w:rPr>
      </w:pPr>
    </w:p>
    <w:p w:rsidR="00A50797" w:rsidRPr="004C0B8C" w:rsidRDefault="00A50797" w:rsidP="00A50797">
      <w:pPr>
        <w:spacing w:after="0" w:line="240" w:lineRule="auto"/>
        <w:ind w:left="720"/>
        <w:jc w:val="both"/>
        <w:rPr>
          <w:rFonts w:eastAsia="Times New Roman" w:cs="Times New Roman"/>
          <w:szCs w:val="24"/>
        </w:rPr>
      </w:pPr>
      <w:r>
        <w:rPr>
          <w:rFonts w:eastAsia="Times New Roman" w:cs="Times New Roman"/>
          <w:szCs w:val="24"/>
        </w:rPr>
        <w:t xml:space="preserve">(a) Requires a student to </w:t>
      </w:r>
      <w:r>
        <w:t>be removed from class and placed in a disciplinary alternative education program as provided by Section 37.008 (Disciplinary Alternative Education Programs) if the student takes certain actions, including if the student engages in conduct that contains the elements of the offense of harassment under Section 42.07(a)(1) (relating to initiating</w:t>
      </w:r>
      <w:r w:rsidRPr="000C4A0F">
        <w:t xml:space="preserve"> communication and in the c</w:t>
      </w:r>
      <w:r>
        <w:t>ourse of the communication making</w:t>
      </w:r>
      <w:r w:rsidRPr="000C4A0F">
        <w:t xml:space="preserve"> a comment, request, suggestion, or proposal that is obscene</w:t>
      </w:r>
      <w:r>
        <w:t>), (2)</w:t>
      </w:r>
      <w:r w:rsidRPr="000C4A0F">
        <w:t xml:space="preserve"> </w:t>
      </w:r>
      <w:r>
        <w:t>(relating to threatening</w:t>
      </w:r>
      <w:r w:rsidRPr="000C4A0F">
        <w:t xml:space="preserve">, in a manner reasonably likely to alarm the person receiving the threat, to inflict bodily injury on </w:t>
      </w:r>
      <w:r>
        <w:t>the</w:t>
      </w:r>
      <w:r w:rsidRPr="000C4A0F">
        <w:t xml:space="preserve"> person or to commit a felony against</w:t>
      </w:r>
      <w:r>
        <w:t xml:space="preserve"> certain persons or certain property), (3)</w:t>
      </w:r>
      <w:r w:rsidRPr="000C4A0F">
        <w:t xml:space="preserve"> </w:t>
      </w:r>
      <w:r>
        <w:t>(relating to conveying</w:t>
      </w:r>
      <w:r w:rsidRPr="000C4A0F">
        <w:t>, in a manner reasonably likely to alarm the person receiving the report, a false report, which is known by the conveyor to be false, that another person has suffered death or serious bodily injury</w:t>
      </w:r>
      <w:r>
        <w:t>), or (7)</w:t>
      </w:r>
      <w:r w:rsidRPr="000C4A0F">
        <w:t xml:space="preserve"> </w:t>
      </w:r>
      <w:r>
        <w:t>(relating to sending</w:t>
      </w:r>
      <w:r w:rsidRPr="000C4A0F">
        <w:t xml:space="preserve"> repeated electronic communications in a manner reasonably likely to harass, annoy, alarm, abuse, torment, embarrass, or offend another</w:t>
      </w:r>
      <w:r>
        <w:t>), Penal Code, against an employee of the school district.</w:t>
      </w:r>
    </w:p>
    <w:p w:rsidR="00A50797" w:rsidRPr="005C2A78" w:rsidRDefault="00A50797" w:rsidP="00A50797">
      <w:pPr>
        <w:spacing w:after="0" w:line="240" w:lineRule="auto"/>
        <w:jc w:val="both"/>
        <w:rPr>
          <w:rFonts w:eastAsia="Times New Roman" w:cs="Times New Roman"/>
          <w:szCs w:val="24"/>
        </w:rPr>
      </w:pPr>
    </w:p>
    <w:p w:rsidR="00A50797" w:rsidRPr="005C2A78" w:rsidRDefault="00A50797" w:rsidP="00A507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Act applies beginning with the 2019–2020 school year.</w:t>
      </w:r>
    </w:p>
    <w:p w:rsidR="00A50797" w:rsidRPr="005C2A78" w:rsidRDefault="00A50797" w:rsidP="00A50797">
      <w:pPr>
        <w:spacing w:after="0" w:line="240" w:lineRule="auto"/>
        <w:jc w:val="both"/>
        <w:rPr>
          <w:rFonts w:eastAsia="Times New Roman" w:cs="Times New Roman"/>
          <w:szCs w:val="24"/>
        </w:rPr>
      </w:pPr>
    </w:p>
    <w:p w:rsidR="00A50797" w:rsidRPr="00C8671F" w:rsidRDefault="00A50797" w:rsidP="00A507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A507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D9" w:rsidRDefault="00E470D9" w:rsidP="000F1DF9">
      <w:pPr>
        <w:spacing w:after="0" w:line="240" w:lineRule="auto"/>
      </w:pPr>
      <w:r>
        <w:separator/>
      </w:r>
    </w:p>
  </w:endnote>
  <w:endnote w:type="continuationSeparator" w:id="0">
    <w:p w:rsidR="00E470D9" w:rsidRDefault="00E470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70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079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0797">
                <w:rPr>
                  <w:sz w:val="20"/>
                  <w:szCs w:val="20"/>
                </w:rPr>
                <w:t>S.B. 2432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07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70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07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07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D9" w:rsidRDefault="00E470D9" w:rsidP="000F1DF9">
      <w:pPr>
        <w:spacing w:after="0" w:line="240" w:lineRule="auto"/>
      </w:pPr>
      <w:r>
        <w:separator/>
      </w:r>
    </w:p>
  </w:footnote>
  <w:footnote w:type="continuationSeparator" w:id="0">
    <w:p w:rsidR="00E470D9" w:rsidRDefault="00E470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079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0D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49CD"/>
  <w15:docId w15:val="{B70ADA9C-9F67-439C-AB4D-E743F9D2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7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63DF" w:rsidP="006A63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8A995E545C4B309658770941B9256E"/>
        <w:category>
          <w:name w:val="General"/>
          <w:gallery w:val="placeholder"/>
        </w:category>
        <w:types>
          <w:type w:val="bbPlcHdr"/>
        </w:types>
        <w:behaviors>
          <w:behavior w:val="content"/>
        </w:behaviors>
        <w:guid w:val="{9294D44C-5A86-4789-9471-ADB738EE0560}"/>
      </w:docPartPr>
      <w:docPartBody>
        <w:p w:rsidR="00000000" w:rsidRDefault="0056503C"/>
      </w:docPartBody>
    </w:docPart>
    <w:docPart>
      <w:docPartPr>
        <w:name w:val="0FC11F0D5FB8479699CC823063B0097A"/>
        <w:category>
          <w:name w:val="General"/>
          <w:gallery w:val="placeholder"/>
        </w:category>
        <w:types>
          <w:type w:val="bbPlcHdr"/>
        </w:types>
        <w:behaviors>
          <w:behavior w:val="content"/>
        </w:behaviors>
        <w:guid w:val="{27212E1F-3758-45BE-8AD9-0E00AA3610ED}"/>
      </w:docPartPr>
      <w:docPartBody>
        <w:p w:rsidR="00000000" w:rsidRDefault="0056503C"/>
      </w:docPartBody>
    </w:docPart>
    <w:docPart>
      <w:docPartPr>
        <w:name w:val="9720B5F48D934C8D9781B513B3F5F928"/>
        <w:category>
          <w:name w:val="General"/>
          <w:gallery w:val="placeholder"/>
        </w:category>
        <w:types>
          <w:type w:val="bbPlcHdr"/>
        </w:types>
        <w:behaviors>
          <w:behavior w:val="content"/>
        </w:behaviors>
        <w:guid w:val="{4D491E42-DFE5-446C-9DDC-368EAFCEFF21}"/>
      </w:docPartPr>
      <w:docPartBody>
        <w:p w:rsidR="00000000" w:rsidRDefault="0056503C"/>
      </w:docPartBody>
    </w:docPart>
    <w:docPart>
      <w:docPartPr>
        <w:name w:val="B85975D83BD84DDABCC8443CD33D9E21"/>
        <w:category>
          <w:name w:val="General"/>
          <w:gallery w:val="placeholder"/>
        </w:category>
        <w:types>
          <w:type w:val="bbPlcHdr"/>
        </w:types>
        <w:behaviors>
          <w:behavior w:val="content"/>
        </w:behaviors>
        <w:guid w:val="{081A7C7D-C7C6-462C-A17A-21B597C2F102}"/>
      </w:docPartPr>
      <w:docPartBody>
        <w:p w:rsidR="00000000" w:rsidRDefault="0056503C"/>
      </w:docPartBody>
    </w:docPart>
    <w:docPart>
      <w:docPartPr>
        <w:name w:val="618B34D8B5A74389AF0721B16112C7C7"/>
        <w:category>
          <w:name w:val="General"/>
          <w:gallery w:val="placeholder"/>
        </w:category>
        <w:types>
          <w:type w:val="bbPlcHdr"/>
        </w:types>
        <w:behaviors>
          <w:behavior w:val="content"/>
        </w:behaviors>
        <w:guid w:val="{453BDA8C-AFAF-497D-B8FF-C316C270C577}"/>
      </w:docPartPr>
      <w:docPartBody>
        <w:p w:rsidR="00000000" w:rsidRDefault="0056503C"/>
      </w:docPartBody>
    </w:docPart>
    <w:docPart>
      <w:docPartPr>
        <w:name w:val="799912C04B8F426F95648E223947CF00"/>
        <w:category>
          <w:name w:val="General"/>
          <w:gallery w:val="placeholder"/>
        </w:category>
        <w:types>
          <w:type w:val="bbPlcHdr"/>
        </w:types>
        <w:behaviors>
          <w:behavior w:val="content"/>
        </w:behaviors>
        <w:guid w:val="{C0324B63-C40F-4C76-BB2B-3084AEC9AADF}"/>
      </w:docPartPr>
      <w:docPartBody>
        <w:p w:rsidR="00000000" w:rsidRDefault="0056503C"/>
      </w:docPartBody>
    </w:docPart>
    <w:docPart>
      <w:docPartPr>
        <w:name w:val="EA6F7F0DD12545EF8C133AF9A04DBC1A"/>
        <w:category>
          <w:name w:val="General"/>
          <w:gallery w:val="placeholder"/>
        </w:category>
        <w:types>
          <w:type w:val="bbPlcHdr"/>
        </w:types>
        <w:behaviors>
          <w:behavior w:val="content"/>
        </w:behaviors>
        <w:guid w:val="{EDEF609C-39DD-4A5C-B1FA-0FB811DE0B89}"/>
      </w:docPartPr>
      <w:docPartBody>
        <w:p w:rsidR="00000000" w:rsidRDefault="0056503C"/>
      </w:docPartBody>
    </w:docPart>
    <w:docPart>
      <w:docPartPr>
        <w:name w:val="0F3F27D938B94479BBC5E68E88DB1826"/>
        <w:category>
          <w:name w:val="General"/>
          <w:gallery w:val="placeholder"/>
        </w:category>
        <w:types>
          <w:type w:val="bbPlcHdr"/>
        </w:types>
        <w:behaviors>
          <w:behavior w:val="content"/>
        </w:behaviors>
        <w:guid w:val="{B41639BE-5300-427F-B652-7C20EE9C6C00}"/>
      </w:docPartPr>
      <w:docPartBody>
        <w:p w:rsidR="00000000" w:rsidRDefault="0056503C"/>
      </w:docPartBody>
    </w:docPart>
    <w:docPart>
      <w:docPartPr>
        <w:name w:val="A23274D7DD4D4F1E8416850FAB32A027"/>
        <w:category>
          <w:name w:val="General"/>
          <w:gallery w:val="placeholder"/>
        </w:category>
        <w:types>
          <w:type w:val="bbPlcHdr"/>
        </w:types>
        <w:behaviors>
          <w:behavior w:val="content"/>
        </w:behaviors>
        <w:guid w:val="{C37F2507-9849-4E17-B6F0-52436C3F3A88}"/>
      </w:docPartPr>
      <w:docPartBody>
        <w:p w:rsidR="00000000" w:rsidRDefault="006A63DF" w:rsidP="006A63DF">
          <w:pPr>
            <w:pStyle w:val="A23274D7DD4D4F1E8416850FAB32A027"/>
          </w:pPr>
          <w:r w:rsidRPr="00A30DD1">
            <w:rPr>
              <w:rStyle w:val="PlaceholderText"/>
            </w:rPr>
            <w:t>Click here to enter a date.</w:t>
          </w:r>
        </w:p>
      </w:docPartBody>
    </w:docPart>
    <w:docPart>
      <w:docPartPr>
        <w:name w:val="43B9A54C45F44973BF1279B498930B1C"/>
        <w:category>
          <w:name w:val="General"/>
          <w:gallery w:val="placeholder"/>
        </w:category>
        <w:types>
          <w:type w:val="bbPlcHdr"/>
        </w:types>
        <w:behaviors>
          <w:behavior w:val="content"/>
        </w:behaviors>
        <w:guid w:val="{0EBB2523-6F7D-4DC1-A93C-5362B6DF3566}"/>
      </w:docPartPr>
      <w:docPartBody>
        <w:p w:rsidR="00000000" w:rsidRDefault="0056503C"/>
      </w:docPartBody>
    </w:docPart>
    <w:docPart>
      <w:docPartPr>
        <w:name w:val="3312BB64316346CCA73A8FD0FA15E6E0"/>
        <w:category>
          <w:name w:val="General"/>
          <w:gallery w:val="placeholder"/>
        </w:category>
        <w:types>
          <w:type w:val="bbPlcHdr"/>
        </w:types>
        <w:behaviors>
          <w:behavior w:val="content"/>
        </w:behaviors>
        <w:guid w:val="{EE652997-DC37-4BEA-AF1C-75B42FA13A92}"/>
      </w:docPartPr>
      <w:docPartBody>
        <w:p w:rsidR="00000000" w:rsidRDefault="0056503C"/>
      </w:docPartBody>
    </w:docPart>
    <w:docPart>
      <w:docPartPr>
        <w:name w:val="86430B0FF2B24154B594C3A797803B91"/>
        <w:category>
          <w:name w:val="General"/>
          <w:gallery w:val="placeholder"/>
        </w:category>
        <w:types>
          <w:type w:val="bbPlcHdr"/>
        </w:types>
        <w:behaviors>
          <w:behavior w:val="content"/>
        </w:behaviors>
        <w:guid w:val="{6EA3AFC2-F9EF-4BE7-BCC5-855E3EEFDD30}"/>
      </w:docPartPr>
      <w:docPartBody>
        <w:p w:rsidR="00000000" w:rsidRDefault="006A63DF" w:rsidP="006A63DF">
          <w:pPr>
            <w:pStyle w:val="86430B0FF2B24154B594C3A797803B91"/>
          </w:pPr>
          <w:r>
            <w:rPr>
              <w:rFonts w:eastAsia="Times New Roman" w:cs="Times New Roman"/>
              <w:bCs/>
              <w:szCs w:val="24"/>
            </w:rPr>
            <w:t xml:space="preserve"> </w:t>
          </w:r>
        </w:p>
      </w:docPartBody>
    </w:docPart>
    <w:docPart>
      <w:docPartPr>
        <w:name w:val="25EB89FE868A4C2AA7B49AC1140C5D91"/>
        <w:category>
          <w:name w:val="General"/>
          <w:gallery w:val="placeholder"/>
        </w:category>
        <w:types>
          <w:type w:val="bbPlcHdr"/>
        </w:types>
        <w:behaviors>
          <w:behavior w:val="content"/>
        </w:behaviors>
        <w:guid w:val="{B68E1837-057D-4601-A09F-20847E83A747}"/>
      </w:docPartPr>
      <w:docPartBody>
        <w:p w:rsidR="00000000" w:rsidRDefault="0056503C"/>
      </w:docPartBody>
    </w:docPart>
    <w:docPart>
      <w:docPartPr>
        <w:name w:val="FF533B8A3E9C4DB4BB6329E7C0610538"/>
        <w:category>
          <w:name w:val="General"/>
          <w:gallery w:val="placeholder"/>
        </w:category>
        <w:types>
          <w:type w:val="bbPlcHdr"/>
        </w:types>
        <w:behaviors>
          <w:behavior w:val="content"/>
        </w:behaviors>
        <w:guid w:val="{E27C42E0-8839-488C-A932-C709554A46E5}"/>
      </w:docPartPr>
      <w:docPartBody>
        <w:p w:rsidR="00000000" w:rsidRDefault="00565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503C"/>
    <w:rsid w:val="00576003"/>
    <w:rsid w:val="005B408E"/>
    <w:rsid w:val="005D31F2"/>
    <w:rsid w:val="00635291"/>
    <w:rsid w:val="006959CC"/>
    <w:rsid w:val="00696675"/>
    <w:rsid w:val="006A63DF"/>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3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A63DF"/>
    <w:rPr>
      <w:rFonts w:ascii="Times New Roman" w:hAnsi="Times New Roman"/>
      <w:sz w:val="24"/>
    </w:rPr>
  </w:style>
  <w:style w:type="paragraph" w:customStyle="1" w:styleId="487D89B4F8B34DB4967D41FE18F7F88D9">
    <w:name w:val="487D89B4F8B34DB4967D41FE18F7F88D9"/>
    <w:rsid w:val="006A63DF"/>
    <w:rPr>
      <w:rFonts w:ascii="Times New Roman" w:hAnsi="Times New Roman"/>
      <w:sz w:val="24"/>
    </w:rPr>
  </w:style>
  <w:style w:type="paragraph" w:customStyle="1" w:styleId="AE2570ED5D764CD7AF9686706F550F4622">
    <w:name w:val="AE2570ED5D764CD7AF9686706F550F4622"/>
    <w:rsid w:val="006A63DF"/>
    <w:pPr>
      <w:tabs>
        <w:tab w:val="center" w:pos="4680"/>
        <w:tab w:val="right" w:pos="9360"/>
      </w:tabs>
      <w:spacing w:after="0" w:line="240" w:lineRule="auto"/>
    </w:pPr>
    <w:rPr>
      <w:rFonts w:ascii="Times New Roman" w:hAnsi="Times New Roman"/>
      <w:sz w:val="24"/>
    </w:rPr>
  </w:style>
  <w:style w:type="paragraph" w:customStyle="1" w:styleId="A23274D7DD4D4F1E8416850FAB32A027">
    <w:name w:val="A23274D7DD4D4F1E8416850FAB32A027"/>
    <w:rsid w:val="006A63DF"/>
    <w:pPr>
      <w:spacing w:after="160" w:line="259" w:lineRule="auto"/>
    </w:pPr>
  </w:style>
  <w:style w:type="paragraph" w:customStyle="1" w:styleId="86430B0FF2B24154B594C3A797803B91">
    <w:name w:val="86430B0FF2B24154B594C3A797803B91"/>
    <w:rsid w:val="006A63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3D1015-E2D3-44B8-9F0B-56C12CBB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489</Words>
  <Characters>2793</Characters>
  <Application>Microsoft Office Word</Application>
  <DocSecurity>0</DocSecurity>
  <Lines>23</Lines>
  <Paragraphs>6</Paragraphs>
  <ScaleCrop>false</ScaleCrop>
  <Company>Texas Legislative Council</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2019-06-18T17:09:00Z</dcterms:modified>
</cp:coreProperties>
</file>

<file path=docProps/custom.xml><?xml version="1.0" encoding="utf-8"?>
<op:Properties xmlns:vt="http://schemas.openxmlformats.org/officeDocument/2006/docPropsVTypes" xmlns:op="http://schemas.openxmlformats.org/officeDocument/2006/custom-properties"/>
</file>