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FF" w:rsidRDefault="000E09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F424549CE54F0F8F6D8B472324616F"/>
          </w:placeholder>
        </w:sdtPr>
        <w:sdtContent>
          <w:r w:rsidRPr="005C2A78">
            <w:rPr>
              <w:rFonts w:cs="Times New Roman"/>
              <w:b/>
              <w:szCs w:val="24"/>
              <w:u w:val="single"/>
            </w:rPr>
            <w:t>BILL ANALYSIS</w:t>
          </w:r>
        </w:sdtContent>
      </w:sdt>
    </w:p>
    <w:p w:rsidR="000E09FF" w:rsidRPr="00585C31" w:rsidRDefault="000E09FF" w:rsidP="000F1DF9">
      <w:pPr>
        <w:spacing w:after="0" w:line="240" w:lineRule="auto"/>
        <w:rPr>
          <w:rFonts w:cs="Times New Roman"/>
          <w:szCs w:val="24"/>
        </w:rPr>
      </w:pPr>
    </w:p>
    <w:p w:rsidR="000E09FF" w:rsidRPr="00585C31" w:rsidRDefault="000E09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09FF" w:rsidTr="000F1DF9">
        <w:tc>
          <w:tcPr>
            <w:tcW w:w="2718" w:type="dxa"/>
          </w:tcPr>
          <w:p w:rsidR="000E09FF" w:rsidRPr="005C2A78" w:rsidRDefault="000E09FF" w:rsidP="006D756B">
            <w:pPr>
              <w:rPr>
                <w:rFonts w:cs="Times New Roman"/>
                <w:szCs w:val="24"/>
              </w:rPr>
            </w:pPr>
            <w:sdt>
              <w:sdtPr>
                <w:rPr>
                  <w:rFonts w:cs="Times New Roman"/>
                  <w:szCs w:val="24"/>
                </w:rPr>
                <w:alias w:val="Agency Title"/>
                <w:tag w:val="AgencyTitleContentControl"/>
                <w:id w:val="1920747753"/>
                <w:lock w:val="sdtContentLocked"/>
                <w:placeholder>
                  <w:docPart w:val="BB7BD0FD050146D69830742A4D1BD152"/>
                </w:placeholder>
              </w:sdtPr>
              <w:sdtEndPr>
                <w:rPr>
                  <w:rFonts w:cstheme="minorBidi"/>
                  <w:szCs w:val="22"/>
                </w:rPr>
              </w:sdtEndPr>
              <w:sdtContent>
                <w:r>
                  <w:rPr>
                    <w:rFonts w:cs="Times New Roman"/>
                    <w:szCs w:val="24"/>
                  </w:rPr>
                  <w:t>Senate Research Center</w:t>
                </w:r>
              </w:sdtContent>
            </w:sdt>
          </w:p>
        </w:tc>
        <w:tc>
          <w:tcPr>
            <w:tcW w:w="6858" w:type="dxa"/>
          </w:tcPr>
          <w:p w:rsidR="000E09FF" w:rsidRPr="00FF6471" w:rsidRDefault="000E09FF" w:rsidP="000F1DF9">
            <w:pPr>
              <w:jc w:val="right"/>
              <w:rPr>
                <w:rFonts w:cs="Times New Roman"/>
                <w:szCs w:val="24"/>
              </w:rPr>
            </w:pPr>
            <w:sdt>
              <w:sdtPr>
                <w:rPr>
                  <w:rFonts w:cs="Times New Roman"/>
                  <w:szCs w:val="24"/>
                </w:rPr>
                <w:alias w:val="Bill Number"/>
                <w:tag w:val="BillNumberOne"/>
                <w:id w:val="-410784069"/>
                <w:lock w:val="sdtContentLocked"/>
                <w:placeholder>
                  <w:docPart w:val="83E0D92BE08646A28D40434F6CCB39EB"/>
                </w:placeholder>
              </w:sdtPr>
              <w:sdtContent>
                <w:r>
                  <w:rPr>
                    <w:rFonts w:cs="Times New Roman"/>
                    <w:szCs w:val="24"/>
                  </w:rPr>
                  <w:t>S.B. 2438</w:t>
                </w:r>
              </w:sdtContent>
            </w:sdt>
          </w:p>
        </w:tc>
      </w:tr>
      <w:tr w:rsidR="000E09FF" w:rsidTr="000F1DF9">
        <w:sdt>
          <w:sdtPr>
            <w:rPr>
              <w:rFonts w:cs="Times New Roman"/>
              <w:szCs w:val="24"/>
            </w:rPr>
            <w:alias w:val="TLCNumber"/>
            <w:tag w:val="TLCNumber"/>
            <w:id w:val="-542600604"/>
            <w:lock w:val="sdtLocked"/>
            <w:placeholder>
              <w:docPart w:val="B1541ACFFD704A5D88582409B04A550E"/>
            </w:placeholder>
          </w:sdtPr>
          <w:sdtContent>
            <w:tc>
              <w:tcPr>
                <w:tcW w:w="2718" w:type="dxa"/>
              </w:tcPr>
              <w:p w:rsidR="000E09FF" w:rsidRPr="000F1DF9" w:rsidRDefault="000E09FF" w:rsidP="00C65088">
                <w:pPr>
                  <w:rPr>
                    <w:rFonts w:cs="Times New Roman"/>
                    <w:szCs w:val="24"/>
                  </w:rPr>
                </w:pPr>
                <w:r>
                  <w:rPr>
                    <w:rFonts w:cs="Times New Roman"/>
                    <w:szCs w:val="24"/>
                  </w:rPr>
                  <w:t>86R5023 BEE-F</w:t>
                </w:r>
              </w:p>
            </w:tc>
          </w:sdtContent>
        </w:sdt>
        <w:tc>
          <w:tcPr>
            <w:tcW w:w="6858" w:type="dxa"/>
          </w:tcPr>
          <w:p w:rsidR="000E09FF" w:rsidRPr="005C2A78" w:rsidRDefault="000E09FF" w:rsidP="006D756B">
            <w:pPr>
              <w:jc w:val="right"/>
              <w:rPr>
                <w:rFonts w:cs="Times New Roman"/>
                <w:szCs w:val="24"/>
              </w:rPr>
            </w:pPr>
            <w:sdt>
              <w:sdtPr>
                <w:rPr>
                  <w:rFonts w:cs="Times New Roman"/>
                  <w:szCs w:val="24"/>
                </w:rPr>
                <w:alias w:val="Author Label"/>
                <w:tag w:val="By"/>
                <w:id w:val="72399597"/>
                <w:lock w:val="sdtLocked"/>
                <w:placeholder>
                  <w:docPart w:val="0D70330EF2D54AF393E49F8A7D9879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E7B36E1504442FBB7978BB8B5FE796"/>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5A61411B36E34F4B9D71B1FA2F75D2A8"/>
                </w:placeholder>
                <w:showingPlcHdr/>
              </w:sdtPr>
              <w:sdtContent/>
            </w:sdt>
          </w:p>
        </w:tc>
      </w:tr>
      <w:tr w:rsidR="000E09FF" w:rsidTr="000F1DF9">
        <w:tc>
          <w:tcPr>
            <w:tcW w:w="2718" w:type="dxa"/>
          </w:tcPr>
          <w:p w:rsidR="000E09FF" w:rsidRPr="00BC7495" w:rsidRDefault="000E09FF" w:rsidP="000F1DF9">
            <w:pPr>
              <w:rPr>
                <w:rFonts w:cs="Times New Roman"/>
                <w:szCs w:val="24"/>
              </w:rPr>
            </w:pPr>
          </w:p>
        </w:tc>
        <w:sdt>
          <w:sdtPr>
            <w:rPr>
              <w:rFonts w:cs="Times New Roman"/>
              <w:szCs w:val="24"/>
            </w:rPr>
            <w:alias w:val="Committee"/>
            <w:tag w:val="Committee"/>
            <w:id w:val="1914272295"/>
            <w:lock w:val="sdtContentLocked"/>
            <w:placeholder>
              <w:docPart w:val="4BE9AE1254194D81AD6F8C8222277003"/>
            </w:placeholder>
          </w:sdtPr>
          <w:sdtContent>
            <w:tc>
              <w:tcPr>
                <w:tcW w:w="6858" w:type="dxa"/>
              </w:tcPr>
              <w:p w:rsidR="000E09FF" w:rsidRPr="00FF6471" w:rsidRDefault="000E09FF" w:rsidP="000F1DF9">
                <w:pPr>
                  <w:jc w:val="right"/>
                  <w:rPr>
                    <w:rFonts w:cs="Times New Roman"/>
                    <w:szCs w:val="24"/>
                  </w:rPr>
                </w:pPr>
                <w:r>
                  <w:rPr>
                    <w:rFonts w:cs="Times New Roman"/>
                    <w:szCs w:val="24"/>
                  </w:rPr>
                  <w:t>Business &amp; Commerce</w:t>
                </w:r>
              </w:p>
            </w:tc>
          </w:sdtContent>
        </w:sdt>
      </w:tr>
      <w:tr w:rsidR="000E09FF" w:rsidTr="000F1DF9">
        <w:tc>
          <w:tcPr>
            <w:tcW w:w="2718" w:type="dxa"/>
          </w:tcPr>
          <w:p w:rsidR="000E09FF" w:rsidRPr="00BC7495" w:rsidRDefault="000E09FF" w:rsidP="000F1DF9">
            <w:pPr>
              <w:rPr>
                <w:rFonts w:cs="Times New Roman"/>
                <w:szCs w:val="24"/>
              </w:rPr>
            </w:pPr>
          </w:p>
        </w:tc>
        <w:sdt>
          <w:sdtPr>
            <w:rPr>
              <w:rFonts w:cs="Times New Roman"/>
              <w:szCs w:val="24"/>
            </w:rPr>
            <w:alias w:val="Date"/>
            <w:tag w:val="DateContentControl"/>
            <w:id w:val="1178081906"/>
            <w:lock w:val="sdtLocked"/>
            <w:placeholder>
              <w:docPart w:val="91A1DD0F90244448B69AE21042F722F8"/>
            </w:placeholder>
            <w:date w:fullDate="2019-05-15T00:00:00Z">
              <w:dateFormat w:val="M/d/yyyy"/>
              <w:lid w:val="en-US"/>
              <w:storeMappedDataAs w:val="dateTime"/>
              <w:calendar w:val="gregorian"/>
            </w:date>
          </w:sdtPr>
          <w:sdtContent>
            <w:tc>
              <w:tcPr>
                <w:tcW w:w="6858" w:type="dxa"/>
              </w:tcPr>
              <w:p w:rsidR="000E09FF" w:rsidRPr="00FF6471" w:rsidRDefault="000E09FF" w:rsidP="000F1DF9">
                <w:pPr>
                  <w:jc w:val="right"/>
                  <w:rPr>
                    <w:rFonts w:cs="Times New Roman"/>
                    <w:szCs w:val="24"/>
                  </w:rPr>
                </w:pPr>
                <w:r>
                  <w:rPr>
                    <w:rFonts w:cs="Times New Roman"/>
                    <w:szCs w:val="24"/>
                  </w:rPr>
                  <w:t>5/15/2019</w:t>
                </w:r>
              </w:p>
            </w:tc>
          </w:sdtContent>
        </w:sdt>
      </w:tr>
      <w:tr w:rsidR="000E09FF" w:rsidTr="000F1DF9">
        <w:tc>
          <w:tcPr>
            <w:tcW w:w="2718" w:type="dxa"/>
          </w:tcPr>
          <w:p w:rsidR="000E09FF" w:rsidRPr="00BC7495" w:rsidRDefault="000E09FF" w:rsidP="000F1DF9">
            <w:pPr>
              <w:rPr>
                <w:rFonts w:cs="Times New Roman"/>
                <w:szCs w:val="24"/>
              </w:rPr>
            </w:pPr>
          </w:p>
        </w:tc>
        <w:sdt>
          <w:sdtPr>
            <w:rPr>
              <w:rFonts w:cs="Times New Roman"/>
              <w:szCs w:val="24"/>
            </w:rPr>
            <w:alias w:val="BA Version"/>
            <w:tag w:val="BAVersion"/>
            <w:id w:val="-1685590809"/>
            <w:lock w:val="sdtContentLocked"/>
            <w:placeholder>
              <w:docPart w:val="3D4095C6B45D420CB8F88D14E12290FC"/>
            </w:placeholder>
          </w:sdtPr>
          <w:sdtContent>
            <w:tc>
              <w:tcPr>
                <w:tcW w:w="6858" w:type="dxa"/>
              </w:tcPr>
              <w:p w:rsidR="000E09FF" w:rsidRPr="00FF6471" w:rsidRDefault="000E09FF" w:rsidP="000F1DF9">
                <w:pPr>
                  <w:jc w:val="right"/>
                  <w:rPr>
                    <w:rFonts w:cs="Times New Roman"/>
                    <w:szCs w:val="24"/>
                  </w:rPr>
                </w:pPr>
                <w:r>
                  <w:rPr>
                    <w:rFonts w:cs="Times New Roman"/>
                    <w:szCs w:val="24"/>
                  </w:rPr>
                  <w:t>As Filed</w:t>
                </w:r>
              </w:p>
            </w:tc>
          </w:sdtContent>
        </w:sdt>
      </w:tr>
    </w:tbl>
    <w:p w:rsidR="000E09FF" w:rsidRPr="00FF6471" w:rsidRDefault="000E09FF" w:rsidP="000F1DF9">
      <w:pPr>
        <w:spacing w:after="0" w:line="240" w:lineRule="auto"/>
        <w:rPr>
          <w:rFonts w:cs="Times New Roman"/>
          <w:szCs w:val="24"/>
        </w:rPr>
      </w:pPr>
    </w:p>
    <w:p w:rsidR="000E09FF" w:rsidRPr="00FF6471" w:rsidRDefault="000E09FF" w:rsidP="000F1DF9">
      <w:pPr>
        <w:spacing w:after="0" w:line="240" w:lineRule="auto"/>
        <w:rPr>
          <w:rFonts w:cs="Times New Roman"/>
          <w:szCs w:val="24"/>
        </w:rPr>
      </w:pPr>
    </w:p>
    <w:p w:rsidR="000E09FF" w:rsidRPr="00FF6471" w:rsidRDefault="000E09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78807E0E054ADABD59A28911EC5571"/>
        </w:placeholder>
      </w:sdtPr>
      <w:sdtContent>
        <w:p w:rsidR="000E09FF" w:rsidRDefault="000E09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0973D7189E4A5D971D8AD74C424023"/>
        </w:placeholder>
      </w:sdtPr>
      <w:sdtContent>
        <w:p w:rsidR="000E09FF" w:rsidRDefault="000E09FF" w:rsidP="00857A23">
          <w:pPr>
            <w:pStyle w:val="NormalWeb"/>
            <w:spacing w:before="0" w:beforeAutospacing="0" w:after="0" w:afterAutospacing="0"/>
            <w:jc w:val="both"/>
            <w:divId w:val="158890454"/>
            <w:rPr>
              <w:rFonts w:eastAsia="Times New Roman"/>
              <w:bCs/>
            </w:rPr>
          </w:pPr>
        </w:p>
        <w:p w:rsidR="000E09FF" w:rsidRPr="00910D20" w:rsidRDefault="000E09FF" w:rsidP="00857A23">
          <w:pPr>
            <w:pStyle w:val="NormalWeb"/>
            <w:spacing w:before="0" w:beforeAutospacing="0" w:after="0" w:afterAutospacing="0"/>
            <w:jc w:val="both"/>
            <w:divId w:val="158890454"/>
          </w:pPr>
          <w:r w:rsidRPr="00910D20">
            <w:t xml:space="preserve">Texas has a critical shortage of primary care providers statewide with 432 Primary Care Health Professional Shortage Areas (HPSAs) in urban, suburban, and </w:t>
          </w:r>
          <w:r>
            <w:t>rural areas. Advanced practice registered n</w:t>
          </w:r>
          <w:r w:rsidRPr="00910D20">
            <w:t>urses (APRNs), including nurse practitioners, certified nurse midwives, and clinical nurse specialists, are nationally board certified, state-licensed, and state-regulated health care providers who play a key role in providing primary care.</w:t>
          </w:r>
        </w:p>
        <w:p w:rsidR="000E09FF" w:rsidRPr="00910D20" w:rsidRDefault="000E09FF" w:rsidP="00857A23">
          <w:pPr>
            <w:pStyle w:val="NormalWeb"/>
            <w:spacing w:before="0" w:beforeAutospacing="0" w:after="0" w:afterAutospacing="0"/>
            <w:jc w:val="both"/>
            <w:divId w:val="158890454"/>
          </w:pPr>
          <w:r w:rsidRPr="00910D20">
            <w:t> </w:t>
          </w:r>
        </w:p>
        <w:p w:rsidR="000E09FF" w:rsidRPr="00910D20" w:rsidRDefault="000E09FF" w:rsidP="00857A23">
          <w:pPr>
            <w:pStyle w:val="NormalWeb"/>
            <w:spacing w:before="0" w:beforeAutospacing="0" w:after="0" w:afterAutospacing="0"/>
            <w:jc w:val="both"/>
            <w:divId w:val="158890454"/>
          </w:pPr>
          <w:r w:rsidRPr="00910D20">
            <w:t xml:space="preserve">To practice under current law, </w:t>
          </w:r>
          <w:r>
            <w:t xml:space="preserve">an APRN </w:t>
          </w:r>
          <w:r w:rsidRPr="00910D20">
            <w:t>must find a physician to grant them delegated authority to practice what their training and licensing already allows them to do, and this delegation agreement must be maintained for the APRN’s entire career. Physicians are not required to agree to delegate authority, and if they do, are under no requirement to provide care for the APRN’s patients, be in the same area of the state as the APRN, or even practice in the same specialty. Each delegation agreement between an APRN and a physician can differ, and the physician can impose restrictions, above and beyond state law, on how the APRN can practice nursing. Delegating physicians either charge APRNs directly for these agreements, or the entity that employs the physician and APRN, such as a practice group, hospital, or clinic, bears the cost.</w:t>
          </w:r>
        </w:p>
        <w:p w:rsidR="000E09FF" w:rsidRPr="00910D20" w:rsidRDefault="000E09FF" w:rsidP="00857A23">
          <w:pPr>
            <w:pStyle w:val="NormalWeb"/>
            <w:spacing w:before="0" w:beforeAutospacing="0" w:after="0" w:afterAutospacing="0"/>
            <w:jc w:val="both"/>
            <w:divId w:val="158890454"/>
          </w:pPr>
          <w:r w:rsidRPr="00910D20">
            <w:t> </w:t>
          </w:r>
        </w:p>
        <w:p w:rsidR="000E09FF" w:rsidRPr="00910D20" w:rsidRDefault="000E09FF" w:rsidP="00857A23">
          <w:pPr>
            <w:pStyle w:val="NormalWeb"/>
            <w:spacing w:before="0" w:beforeAutospacing="0" w:after="0" w:afterAutospacing="0"/>
            <w:jc w:val="both"/>
            <w:divId w:val="158890454"/>
          </w:pPr>
          <w:r w:rsidRPr="00910D20">
            <w:t>All branches of the military, the federal health care services, and almost half of the other states do not require these delegation agreements. Consequently, military APRNs are discharging to other states, Texas-educated APRNs are leaving for our neighboring states, and other APRNs are choosing not to move to Texas.</w:t>
          </w:r>
        </w:p>
        <w:p w:rsidR="000E09FF" w:rsidRPr="00910D20" w:rsidRDefault="000E09FF" w:rsidP="00857A23">
          <w:pPr>
            <w:pStyle w:val="NormalWeb"/>
            <w:spacing w:before="0" w:beforeAutospacing="0" w:after="0" w:afterAutospacing="0"/>
            <w:jc w:val="both"/>
            <w:divId w:val="158890454"/>
          </w:pPr>
          <w:r w:rsidRPr="00910D20">
            <w:t> </w:t>
          </w:r>
        </w:p>
        <w:p w:rsidR="000E09FF" w:rsidRPr="00910D20" w:rsidRDefault="000E09FF" w:rsidP="00857A23">
          <w:pPr>
            <w:pStyle w:val="NormalWeb"/>
            <w:spacing w:before="0" w:beforeAutospacing="0" w:after="0" w:afterAutospacing="0"/>
            <w:jc w:val="both"/>
            <w:divId w:val="158890454"/>
          </w:pPr>
          <w:r w:rsidRPr="00910D20">
            <w:t>Several studies in recent years have found care led by APRNs is safe and offers value and that the removal of restrictions on APRN licenses is associated with increased quality and decreased cost.</w:t>
          </w:r>
        </w:p>
        <w:p w:rsidR="000E09FF" w:rsidRPr="00910D20" w:rsidRDefault="000E09FF" w:rsidP="00857A23">
          <w:pPr>
            <w:pStyle w:val="NormalWeb"/>
            <w:spacing w:before="0" w:beforeAutospacing="0" w:after="0" w:afterAutospacing="0"/>
            <w:jc w:val="both"/>
            <w:divId w:val="158890454"/>
          </w:pPr>
          <w:r w:rsidRPr="00910D20">
            <w:t> </w:t>
          </w:r>
        </w:p>
        <w:p w:rsidR="000E09FF" w:rsidRPr="00910D20" w:rsidRDefault="000E09FF" w:rsidP="00857A23">
          <w:pPr>
            <w:pStyle w:val="NormalWeb"/>
            <w:spacing w:before="0" w:beforeAutospacing="0" w:after="0" w:afterAutospacing="0"/>
            <w:jc w:val="both"/>
            <w:divId w:val="158890454"/>
          </w:pPr>
          <w:r w:rsidRPr="00910D20">
            <w:t>Additionally, APRNs are the only health care professionals subject to regulations promulgated by two different state licensing boards: The Texas Medical Board and the Texas Board of Nursing. This overregulation is duplicative and causes inefficiencies at the agency level as well as causes APRNs to spend time dealing with cumbersome regulations when they could be treating patients.</w:t>
          </w:r>
        </w:p>
        <w:p w:rsidR="000E09FF" w:rsidRPr="00910D20" w:rsidRDefault="000E09FF" w:rsidP="00857A23">
          <w:pPr>
            <w:pStyle w:val="NormalWeb"/>
            <w:spacing w:before="0" w:beforeAutospacing="0" w:after="0" w:afterAutospacing="0"/>
            <w:jc w:val="both"/>
            <w:divId w:val="158890454"/>
          </w:pPr>
          <w:r w:rsidRPr="00910D20">
            <w:t> </w:t>
          </w:r>
        </w:p>
        <w:p w:rsidR="000E09FF" w:rsidRPr="00910D20" w:rsidRDefault="000E09FF" w:rsidP="00857A23">
          <w:pPr>
            <w:pStyle w:val="NormalWeb"/>
            <w:spacing w:before="0" w:beforeAutospacing="0" w:after="0" w:afterAutospacing="0"/>
            <w:jc w:val="both"/>
            <w:divId w:val="158890454"/>
          </w:pPr>
          <w:r w:rsidRPr="00910D20">
            <w:t>Keeping more APRNs in Texas and removing the requirement for unnecessary, expensive, and many times, unfair pay-to-play delegation agreements will allow APRNs to see more patients at a lower cost.</w:t>
          </w:r>
        </w:p>
        <w:p w:rsidR="000E09FF" w:rsidRPr="00910D20" w:rsidRDefault="000E09FF" w:rsidP="00857A23">
          <w:pPr>
            <w:pStyle w:val="NormalWeb"/>
            <w:spacing w:before="0" w:beforeAutospacing="0" w:after="0" w:afterAutospacing="0"/>
            <w:jc w:val="both"/>
            <w:divId w:val="158890454"/>
          </w:pPr>
          <w:r w:rsidRPr="00910D20">
            <w:t> </w:t>
          </w:r>
        </w:p>
        <w:p w:rsidR="000E09FF" w:rsidRPr="00910D20" w:rsidRDefault="000E09FF" w:rsidP="00857A23">
          <w:pPr>
            <w:pStyle w:val="NormalWeb"/>
            <w:spacing w:before="0" w:beforeAutospacing="0" w:after="0" w:afterAutospacing="0"/>
            <w:jc w:val="both"/>
            <w:divId w:val="158890454"/>
          </w:pPr>
          <w:r>
            <w:t>S.B.</w:t>
          </w:r>
          <w:r w:rsidRPr="00910D20">
            <w:t xml:space="preserve"> 2438 would change the requirement of lifetime delegation from a physician to a 12-month period of delegation before a nurse practitioner, certified nurse midwife, or clinical nurse specialist could practice on their own. For those APRNs who meet this requirement, the bill would increase the number of continuing education hours to 48 contact hours every two years, the same number physicians must complete. The bill would also place these APRNs under the exclusive regulatory authority of the Texas Board of Nursing by amending Subchapter H, Chapter 301, of the Occupations Code.</w:t>
          </w:r>
        </w:p>
        <w:p w:rsidR="000E09FF" w:rsidRPr="00910D20" w:rsidRDefault="000E09FF" w:rsidP="00857A23">
          <w:pPr>
            <w:pStyle w:val="NormalWeb"/>
            <w:spacing w:before="0" w:beforeAutospacing="0" w:after="0" w:afterAutospacing="0"/>
            <w:jc w:val="both"/>
            <w:divId w:val="158890454"/>
          </w:pPr>
          <w:r w:rsidRPr="00910D20">
            <w:t> </w:t>
          </w:r>
        </w:p>
        <w:p w:rsidR="000E09FF" w:rsidRPr="00910D20" w:rsidRDefault="000E09FF" w:rsidP="00857A23">
          <w:pPr>
            <w:pStyle w:val="NormalWeb"/>
            <w:spacing w:before="0" w:beforeAutospacing="0" w:after="0" w:afterAutospacing="0"/>
            <w:jc w:val="both"/>
            <w:divId w:val="158890454"/>
          </w:pPr>
          <w:r w:rsidRPr="00910D20">
            <w:t>APRNs would still be required by law to collaborate with physicians when the needs of a patient exceed their scope of practice or population focus. The bill would make no other changes to an APRN’s scope of practice.</w:t>
          </w:r>
        </w:p>
        <w:p w:rsidR="000E09FF" w:rsidRPr="00910D20" w:rsidRDefault="000E09FF" w:rsidP="00857A23">
          <w:pPr>
            <w:pStyle w:val="NormalWeb"/>
            <w:spacing w:before="0" w:beforeAutospacing="0" w:after="0" w:afterAutospacing="0"/>
            <w:jc w:val="both"/>
            <w:divId w:val="158890454"/>
          </w:pPr>
          <w:r w:rsidRPr="00910D20">
            <w:t> </w:t>
          </w:r>
        </w:p>
        <w:p w:rsidR="000E09FF" w:rsidRPr="00D70925" w:rsidRDefault="000E09FF" w:rsidP="00857A23">
          <w:pPr>
            <w:spacing w:after="0" w:line="240" w:lineRule="auto"/>
            <w:jc w:val="both"/>
            <w:rPr>
              <w:rFonts w:eastAsia="Times New Roman" w:cs="Times New Roman"/>
              <w:bCs/>
              <w:szCs w:val="24"/>
            </w:rPr>
          </w:pPr>
        </w:p>
      </w:sdtContent>
    </w:sdt>
    <w:p w:rsidR="000E09FF" w:rsidRDefault="000E09F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2438 </w:t>
      </w:r>
      <w:bookmarkStart w:id="1" w:name="AmendsCurrentLaw"/>
      <w:bookmarkEnd w:id="1"/>
      <w:r>
        <w:rPr>
          <w:rFonts w:cs="Times New Roman"/>
          <w:szCs w:val="24"/>
        </w:rPr>
        <w:t>amends current law relating to the authority of certain advanced practice registered nurses.</w:t>
      </w:r>
    </w:p>
    <w:p w:rsidR="000E09FF" w:rsidRPr="00E968BF" w:rsidRDefault="000E09FF" w:rsidP="000F1DF9">
      <w:pPr>
        <w:spacing w:after="0" w:line="240" w:lineRule="auto"/>
        <w:jc w:val="both"/>
        <w:rPr>
          <w:rFonts w:eastAsia="Times New Roman" w:cs="Times New Roman"/>
          <w:szCs w:val="24"/>
        </w:rPr>
      </w:pPr>
    </w:p>
    <w:p w:rsidR="000E09FF" w:rsidRPr="005C2A78" w:rsidRDefault="000E09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3FD55535774DDD95ECF346EEA45A72"/>
          </w:placeholder>
        </w:sdtPr>
        <w:sdtContent>
          <w:r>
            <w:rPr>
              <w:rFonts w:eastAsia="Times New Roman" w:cs="Times New Roman"/>
              <w:b/>
              <w:szCs w:val="24"/>
              <w:u w:val="single"/>
            </w:rPr>
            <w:t>RULEMAKING AUTHORITY</w:t>
          </w:r>
        </w:sdtContent>
      </w:sdt>
    </w:p>
    <w:p w:rsidR="000E09FF" w:rsidRPr="006529C4" w:rsidRDefault="000E09FF" w:rsidP="00774EC7">
      <w:pPr>
        <w:spacing w:after="0" w:line="240" w:lineRule="auto"/>
        <w:jc w:val="both"/>
        <w:rPr>
          <w:rFonts w:cs="Times New Roman"/>
          <w:szCs w:val="24"/>
        </w:rPr>
      </w:pPr>
    </w:p>
    <w:p w:rsidR="000E09FF" w:rsidRDefault="000E09FF" w:rsidP="00774EC7">
      <w:pPr>
        <w:spacing w:after="0" w:line="240" w:lineRule="auto"/>
        <w:jc w:val="both"/>
        <w:rPr>
          <w:rFonts w:cs="Times New Roman"/>
          <w:szCs w:val="24"/>
        </w:rPr>
      </w:pPr>
      <w:r>
        <w:rPr>
          <w:rFonts w:cs="Times New Roman"/>
          <w:szCs w:val="24"/>
        </w:rPr>
        <w:t xml:space="preserve">Rulemaking authority is expressly granted to the </w:t>
      </w:r>
      <w:r w:rsidRPr="00E968BF">
        <w:rPr>
          <w:rFonts w:cs="Times New Roman"/>
          <w:szCs w:val="24"/>
        </w:rPr>
        <w:t>Texas Board of Nursing</w:t>
      </w:r>
      <w:r>
        <w:rPr>
          <w:rFonts w:cs="Times New Roman"/>
          <w:szCs w:val="24"/>
        </w:rPr>
        <w:t xml:space="preserve"> (BON) in </w:t>
      </w:r>
      <w:r w:rsidRPr="005C2A78">
        <w:rPr>
          <w:rFonts w:eastAsia="Times New Roman" w:cs="Times New Roman"/>
          <w:szCs w:val="24"/>
        </w:rPr>
        <w:t>SECTION 1.</w:t>
      </w:r>
      <w:r>
        <w:rPr>
          <w:rFonts w:eastAsia="Times New Roman" w:cs="Times New Roman"/>
          <w:szCs w:val="24"/>
        </w:rPr>
        <w:t>003</w:t>
      </w:r>
      <w:r>
        <w:rPr>
          <w:rFonts w:cs="Times New Roman"/>
          <w:szCs w:val="24"/>
        </w:rPr>
        <w:t xml:space="preserve"> (Section </w:t>
      </w:r>
      <w:r>
        <w:rPr>
          <w:rFonts w:eastAsia="Times New Roman" w:cs="Times New Roman"/>
          <w:szCs w:val="24"/>
        </w:rPr>
        <w:t>301.357, Occupations Code</w:t>
      </w:r>
      <w:r>
        <w:rPr>
          <w:rFonts w:cs="Times New Roman"/>
          <w:szCs w:val="24"/>
        </w:rPr>
        <w:t>) of this bill.</w:t>
      </w:r>
    </w:p>
    <w:p w:rsidR="000E09FF" w:rsidRDefault="000E09FF" w:rsidP="00774EC7">
      <w:pPr>
        <w:spacing w:after="0" w:line="240" w:lineRule="auto"/>
        <w:jc w:val="both"/>
        <w:rPr>
          <w:rFonts w:cs="Times New Roman"/>
          <w:szCs w:val="24"/>
        </w:rPr>
      </w:pPr>
    </w:p>
    <w:p w:rsidR="000E09FF" w:rsidRPr="006529C4" w:rsidRDefault="000E09FF" w:rsidP="00774EC7">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BON</w:t>
      </w:r>
      <w:r>
        <w:rPr>
          <w:rFonts w:cs="Times New Roman"/>
          <w:szCs w:val="24"/>
        </w:rPr>
        <w:t xml:space="preserve"> is modified in SECTION 1.002 (Section 301.152, Occupations Code) of this bill.</w:t>
      </w:r>
    </w:p>
    <w:p w:rsidR="000E09FF" w:rsidRPr="006529C4" w:rsidRDefault="000E09FF" w:rsidP="00774EC7">
      <w:pPr>
        <w:spacing w:after="0" w:line="240" w:lineRule="auto"/>
        <w:jc w:val="both"/>
        <w:rPr>
          <w:rFonts w:cs="Times New Roman"/>
          <w:szCs w:val="24"/>
        </w:rPr>
      </w:pPr>
    </w:p>
    <w:p w:rsidR="000E09FF" w:rsidRPr="005C2A78" w:rsidRDefault="000E09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E7F297F8194CB1906D575E53ECF0C2"/>
          </w:placeholder>
        </w:sdtPr>
        <w:sdtContent>
          <w:r>
            <w:rPr>
              <w:rFonts w:eastAsia="Times New Roman" w:cs="Times New Roman"/>
              <w:b/>
              <w:szCs w:val="24"/>
              <w:u w:val="single"/>
            </w:rPr>
            <w:t>SECTION BY SECTION ANALYSIS</w:t>
          </w:r>
        </w:sdtContent>
      </w:sdt>
    </w:p>
    <w:p w:rsidR="000E09FF" w:rsidRPr="005C2A78"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001. Amends Section 301.002, Occupations Code, as follows: </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(2) Defines "professional nursing" for purposes of this chapter (Nurses). Provides that the term does not include acts of medical diagnosis or the prescription of therapeutic or corrective measures, except as performed by an advanced practice registered nurse authorized to practice by the Texas Board of Nursing (BON) under Section 301.357. Makes conforming changes.</w:t>
      </w:r>
    </w:p>
    <w:p w:rsidR="000E09FF" w:rsidRDefault="000E09FF" w:rsidP="00857A23">
      <w:pPr>
        <w:spacing w:after="0" w:line="240" w:lineRule="auto"/>
        <w:ind w:left="2160"/>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(6) Defines "controlled substance" for purposes of this chapter.</w:t>
      </w:r>
    </w:p>
    <w:p w:rsidR="000E09FF" w:rsidRDefault="000E09FF" w:rsidP="00857A23">
      <w:pPr>
        <w:spacing w:after="0" w:line="240" w:lineRule="auto"/>
        <w:ind w:left="2160"/>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(7) Defines "dangerous drug" for purposes of this chapter.</w:t>
      </w:r>
    </w:p>
    <w:p w:rsidR="000E09FF" w:rsidRDefault="000E09FF" w:rsidP="00857A23">
      <w:pPr>
        <w:spacing w:after="0" w:line="240" w:lineRule="auto"/>
        <w:ind w:left="2160"/>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(8) Defines "device" for purposes of this chapter.</w:t>
      </w:r>
    </w:p>
    <w:p w:rsidR="000E09FF" w:rsidRDefault="000E09FF" w:rsidP="00857A23">
      <w:pPr>
        <w:spacing w:after="0" w:line="240" w:lineRule="auto"/>
        <w:ind w:left="2160"/>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(9) Defines "nonprescription drug" for purposes of this chapter.</w:t>
      </w:r>
    </w:p>
    <w:p w:rsidR="000E09FF" w:rsidRDefault="000E09FF" w:rsidP="00857A23">
      <w:pPr>
        <w:spacing w:after="0" w:line="240" w:lineRule="auto"/>
        <w:ind w:left="2160"/>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(10) Defines "prescribe or order a drug or device" for purposes of this chapter.</w:t>
      </w:r>
    </w:p>
    <w:p w:rsidR="000E09FF" w:rsidRDefault="000E09FF" w:rsidP="00857A23">
      <w:pPr>
        <w:spacing w:after="0" w:line="240" w:lineRule="auto"/>
        <w:jc w:val="both"/>
        <w:rPr>
          <w:rFonts w:eastAsia="Times New Roman" w:cs="Times New Roman"/>
          <w:szCs w:val="24"/>
        </w:rPr>
      </w:pPr>
      <w:r>
        <w:rPr>
          <w:rFonts w:eastAsia="Times New Roman" w:cs="Times New Roman"/>
          <w:szCs w:val="24"/>
        </w:rPr>
        <w:t xml:space="preserve"> </w:t>
      </w: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002. Amends Section 301.152(b), Occupations Code, as follows:</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ind w:left="1440"/>
        <w:jc w:val="both"/>
        <w:rPr>
          <w:rFonts w:eastAsia="Times New Roman" w:cs="Times New Roman"/>
          <w:szCs w:val="24"/>
        </w:rPr>
      </w:pPr>
      <w:r>
        <w:rPr>
          <w:rFonts w:eastAsia="Times New Roman" w:cs="Times New Roman"/>
          <w:szCs w:val="24"/>
        </w:rPr>
        <w:t>(b) Requires BON to adopt rules to:</w:t>
      </w:r>
    </w:p>
    <w:p w:rsidR="000E09FF" w:rsidRDefault="000E09FF" w:rsidP="00857A23">
      <w:pPr>
        <w:spacing w:after="0" w:line="240" w:lineRule="auto"/>
        <w:ind w:left="1440"/>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(1) makes no change to this subdivision;</w:t>
      </w:r>
    </w:p>
    <w:p w:rsidR="000E09FF" w:rsidRDefault="000E09FF" w:rsidP="00857A23">
      <w:pPr>
        <w:spacing w:after="0" w:line="240" w:lineRule="auto"/>
        <w:ind w:left="2160"/>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(2) establish:</w:t>
      </w:r>
    </w:p>
    <w:p w:rsidR="000E09FF" w:rsidRDefault="000E09FF" w:rsidP="00857A23">
      <w:pPr>
        <w:spacing w:after="0" w:line="240" w:lineRule="auto"/>
        <w:ind w:left="2160"/>
        <w:jc w:val="both"/>
        <w:rPr>
          <w:rFonts w:eastAsia="Times New Roman" w:cs="Times New Roman"/>
          <w:szCs w:val="24"/>
        </w:rPr>
      </w:pPr>
    </w:p>
    <w:p w:rsidR="000E09FF" w:rsidRDefault="000E09FF" w:rsidP="00857A23">
      <w:pPr>
        <w:spacing w:after="0" w:line="240" w:lineRule="auto"/>
        <w:ind w:left="2880"/>
        <w:jc w:val="both"/>
        <w:rPr>
          <w:rFonts w:eastAsia="Times New Roman" w:cs="Times New Roman"/>
          <w:szCs w:val="24"/>
        </w:rPr>
      </w:pPr>
      <w:r>
        <w:rPr>
          <w:rFonts w:eastAsia="Times New Roman" w:cs="Times New Roman"/>
          <w:szCs w:val="24"/>
        </w:rPr>
        <w:t xml:space="preserve">(A) </w:t>
      </w:r>
      <w:r w:rsidRPr="00E968BF">
        <w:rPr>
          <w:rFonts w:eastAsia="Times New Roman" w:cs="Times New Roman"/>
          <w:szCs w:val="24"/>
        </w:rPr>
        <w:t xml:space="preserve">any specialized education or training, including pharmacology, that an advanced practice registered nurse </w:t>
      </w:r>
      <w:r>
        <w:rPr>
          <w:rFonts w:eastAsia="Times New Roman" w:cs="Times New Roman"/>
          <w:szCs w:val="24"/>
        </w:rPr>
        <w:t>is required to</w:t>
      </w:r>
      <w:r w:rsidRPr="00E968BF">
        <w:rPr>
          <w:rFonts w:eastAsia="Times New Roman" w:cs="Times New Roman"/>
          <w:szCs w:val="24"/>
        </w:rPr>
        <w:t xml:space="preserve"> have to prescribe or order a drug or device as delegated by a physician under Section 157.0512</w:t>
      </w:r>
      <w:r>
        <w:rPr>
          <w:rFonts w:eastAsia="Times New Roman" w:cs="Times New Roman"/>
          <w:szCs w:val="24"/>
        </w:rPr>
        <w:t xml:space="preserve"> (</w:t>
      </w:r>
      <w:r w:rsidRPr="00E968BF">
        <w:rPr>
          <w:rFonts w:eastAsia="Times New Roman" w:cs="Times New Roman"/>
          <w:szCs w:val="24"/>
        </w:rPr>
        <w:t>Prescriptive Authority Agreement</w:t>
      </w:r>
      <w:r>
        <w:rPr>
          <w:rFonts w:eastAsia="Times New Roman" w:cs="Times New Roman"/>
          <w:szCs w:val="24"/>
        </w:rPr>
        <w:t>)</w:t>
      </w:r>
      <w:r w:rsidRPr="00E968BF">
        <w:rPr>
          <w:rFonts w:eastAsia="Times New Roman" w:cs="Times New Roman"/>
          <w:szCs w:val="24"/>
        </w:rPr>
        <w:t xml:space="preserve"> or 157.054</w:t>
      </w:r>
      <w:r>
        <w:rPr>
          <w:rFonts w:eastAsia="Times New Roman" w:cs="Times New Roman"/>
          <w:szCs w:val="24"/>
        </w:rPr>
        <w:t xml:space="preserve"> (Prescribing a</w:t>
      </w:r>
      <w:r w:rsidRPr="00E968BF">
        <w:rPr>
          <w:rFonts w:eastAsia="Times New Roman" w:cs="Times New Roman"/>
          <w:szCs w:val="24"/>
        </w:rPr>
        <w:t>t Facility-Based Practice Sites</w:t>
      </w:r>
      <w:r>
        <w:rPr>
          <w:rFonts w:eastAsia="Times New Roman" w:cs="Times New Roman"/>
          <w:szCs w:val="24"/>
        </w:rPr>
        <w:t xml:space="preserve">) </w:t>
      </w:r>
      <w:r w:rsidRPr="00E968BF">
        <w:rPr>
          <w:rFonts w:eastAsia="Times New Roman" w:cs="Times New Roman"/>
          <w:szCs w:val="24"/>
        </w:rPr>
        <w:t xml:space="preserve">or authorized by </w:t>
      </w:r>
      <w:r>
        <w:rPr>
          <w:rFonts w:eastAsia="Times New Roman" w:cs="Times New Roman"/>
          <w:szCs w:val="24"/>
        </w:rPr>
        <w:t xml:space="preserve">BON </w:t>
      </w:r>
      <w:r w:rsidRPr="00E968BF">
        <w:rPr>
          <w:rFonts w:eastAsia="Times New Roman" w:cs="Times New Roman"/>
          <w:szCs w:val="24"/>
        </w:rPr>
        <w:t>under Section 301.358;</w:t>
      </w:r>
    </w:p>
    <w:p w:rsidR="000E09FF" w:rsidRDefault="000E09FF" w:rsidP="00857A23">
      <w:pPr>
        <w:spacing w:after="0" w:line="240" w:lineRule="auto"/>
        <w:ind w:left="2880"/>
        <w:jc w:val="both"/>
        <w:rPr>
          <w:rFonts w:eastAsia="Times New Roman" w:cs="Times New Roman"/>
          <w:szCs w:val="24"/>
        </w:rPr>
      </w:pPr>
    </w:p>
    <w:p w:rsidR="000E09FF" w:rsidRDefault="000E09FF" w:rsidP="00857A23">
      <w:pPr>
        <w:spacing w:after="0" w:line="240" w:lineRule="auto"/>
        <w:ind w:left="2880"/>
        <w:jc w:val="both"/>
        <w:rPr>
          <w:rFonts w:eastAsia="Times New Roman" w:cs="Times New Roman"/>
          <w:szCs w:val="24"/>
        </w:rPr>
      </w:pPr>
      <w:r>
        <w:rPr>
          <w:rFonts w:eastAsia="Times New Roman" w:cs="Times New Roman"/>
          <w:szCs w:val="24"/>
        </w:rPr>
        <w:t>(B) makes a conforming change to this paragraph; and</w:t>
      </w:r>
    </w:p>
    <w:p w:rsidR="000E09FF" w:rsidRDefault="000E09FF" w:rsidP="00857A23">
      <w:pPr>
        <w:spacing w:after="0" w:line="240" w:lineRule="auto"/>
        <w:ind w:left="2880"/>
        <w:jc w:val="both"/>
        <w:rPr>
          <w:rFonts w:eastAsia="Times New Roman" w:cs="Times New Roman"/>
          <w:szCs w:val="24"/>
        </w:rPr>
      </w:pPr>
    </w:p>
    <w:p w:rsidR="000E09FF" w:rsidRDefault="000E09FF" w:rsidP="00857A23">
      <w:pPr>
        <w:spacing w:after="0" w:line="240" w:lineRule="auto"/>
        <w:ind w:left="2880"/>
        <w:jc w:val="both"/>
        <w:rPr>
          <w:rFonts w:eastAsia="Times New Roman" w:cs="Times New Roman"/>
          <w:szCs w:val="24"/>
        </w:rPr>
      </w:pPr>
      <w:r>
        <w:rPr>
          <w:rFonts w:eastAsia="Times New Roman" w:cs="Times New Roman"/>
          <w:szCs w:val="24"/>
        </w:rPr>
        <w:t>(C) makes no change to this paragraph; and</w:t>
      </w:r>
    </w:p>
    <w:p w:rsidR="000E09FF" w:rsidRDefault="000E09FF" w:rsidP="00857A23">
      <w:pPr>
        <w:spacing w:after="0" w:line="240" w:lineRule="auto"/>
        <w:ind w:left="2880"/>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(3) makes no changes to this subdivision. </w:t>
      </w:r>
    </w:p>
    <w:p w:rsidR="000E09FF" w:rsidRDefault="000E09FF" w:rsidP="00857A23">
      <w:pPr>
        <w:spacing w:after="0" w:line="240" w:lineRule="auto"/>
        <w:ind w:left="2160"/>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003. Amends Subchapter H, Chapter 301, Occupations Code, by adding Sections 301.357 and 301.358, as follows: </w:t>
      </w:r>
    </w:p>
    <w:p w:rsidR="000E09FF" w:rsidRDefault="000E09FF" w:rsidP="00857A23">
      <w:pPr>
        <w:spacing w:after="0" w:line="240" w:lineRule="auto"/>
        <w:jc w:val="both"/>
        <w:rPr>
          <w:rFonts w:eastAsia="Times New Roman" w:cs="Times New Roman"/>
          <w:szCs w:val="24"/>
        </w:rPr>
      </w:pPr>
    </w:p>
    <w:p w:rsidR="000E09FF" w:rsidRPr="00E968BF" w:rsidRDefault="000E09FF" w:rsidP="00857A23">
      <w:pPr>
        <w:spacing w:after="0" w:line="240" w:lineRule="auto"/>
        <w:ind w:left="720"/>
        <w:jc w:val="both"/>
        <w:rPr>
          <w:rFonts w:eastAsia="Times New Roman" w:cs="Times New Roman"/>
          <w:szCs w:val="24"/>
        </w:rPr>
      </w:pPr>
      <w:r>
        <w:rPr>
          <w:rFonts w:eastAsia="Times New Roman" w:cs="Times New Roman"/>
          <w:szCs w:val="24"/>
        </w:rPr>
        <w:t xml:space="preserve">Sec. 301.357. </w:t>
      </w:r>
      <w:r w:rsidRPr="00E968BF">
        <w:rPr>
          <w:rFonts w:eastAsia="Times New Roman" w:cs="Times New Roman"/>
          <w:szCs w:val="24"/>
        </w:rPr>
        <w:t xml:space="preserve">INDEPENDENT PRACTICE BY CERTAIN ADVANCED PRACTICE REGISTERED NURSES. (a) </w:t>
      </w:r>
      <w:r>
        <w:rPr>
          <w:rFonts w:eastAsia="Times New Roman" w:cs="Times New Roman"/>
          <w:szCs w:val="24"/>
        </w:rPr>
        <w:t>Requires BON to</w:t>
      </w:r>
      <w:r w:rsidRPr="00E968BF">
        <w:rPr>
          <w:rFonts w:eastAsia="Times New Roman" w:cs="Times New Roman"/>
          <w:szCs w:val="24"/>
        </w:rPr>
        <w:t xml:space="preserve"> authorize the practice under this section of an advance</w:t>
      </w:r>
      <w:r>
        <w:rPr>
          <w:rFonts w:eastAsia="Times New Roman" w:cs="Times New Roman"/>
          <w:szCs w:val="24"/>
        </w:rPr>
        <w:t xml:space="preserve">d practice registered nurse who </w:t>
      </w:r>
      <w:r w:rsidRPr="00E968BF">
        <w:rPr>
          <w:rFonts w:eastAsia="Times New Roman" w:cs="Times New Roman"/>
          <w:szCs w:val="24"/>
        </w:rPr>
        <w:t xml:space="preserve">is a nurse practitioner, nurse midwife, or clinical nurse </w:t>
      </w:r>
      <w:r>
        <w:rPr>
          <w:rFonts w:eastAsia="Times New Roman" w:cs="Times New Roman"/>
          <w:szCs w:val="24"/>
        </w:rPr>
        <w:t xml:space="preserve">specialist, </w:t>
      </w:r>
      <w:r w:rsidRPr="00E968BF">
        <w:rPr>
          <w:rFonts w:eastAsia="Times New Roman" w:cs="Times New Roman"/>
          <w:szCs w:val="24"/>
        </w:rPr>
        <w:t>has practiced for at least 1,000 hours under the delegation of</w:t>
      </w:r>
      <w:r>
        <w:rPr>
          <w:rFonts w:eastAsia="Times New Roman" w:cs="Times New Roman"/>
          <w:szCs w:val="24"/>
        </w:rPr>
        <w:t xml:space="preserve"> a physician under Chapter 157 (Authority of Physician t</w:t>
      </w:r>
      <w:r w:rsidRPr="00E968BF">
        <w:rPr>
          <w:rFonts w:eastAsia="Times New Roman" w:cs="Times New Roman"/>
          <w:szCs w:val="24"/>
        </w:rPr>
        <w:t>o Delegate Certain Medical Acts</w:t>
      </w:r>
      <w:r>
        <w:rPr>
          <w:rFonts w:eastAsia="Times New Roman" w:cs="Times New Roman"/>
          <w:szCs w:val="24"/>
        </w:rPr>
        <w:t xml:space="preserve">), </w:t>
      </w:r>
      <w:r w:rsidRPr="00E968BF">
        <w:rPr>
          <w:rFonts w:eastAsia="Times New Roman" w:cs="Times New Roman"/>
          <w:szCs w:val="24"/>
        </w:rPr>
        <w:t>and</w:t>
      </w:r>
      <w:r>
        <w:rPr>
          <w:rFonts w:eastAsia="Times New Roman" w:cs="Times New Roman"/>
          <w:szCs w:val="24"/>
        </w:rPr>
        <w:t xml:space="preserve"> </w:t>
      </w:r>
      <w:r w:rsidRPr="00E968BF">
        <w:rPr>
          <w:rFonts w:eastAsia="Times New Roman" w:cs="Times New Roman"/>
          <w:szCs w:val="24"/>
        </w:rPr>
        <w:t xml:space="preserve">applies for authorization under this section in the manner prescribed by </w:t>
      </w:r>
      <w:r>
        <w:rPr>
          <w:rFonts w:eastAsia="Times New Roman" w:cs="Times New Roman"/>
          <w:szCs w:val="24"/>
        </w:rPr>
        <w:t>BON</w:t>
      </w:r>
      <w:r w:rsidRPr="00E968BF">
        <w:rPr>
          <w:rFonts w:eastAsia="Times New Roman" w:cs="Times New Roman"/>
          <w:szCs w:val="24"/>
        </w:rPr>
        <w:t>.</w:t>
      </w:r>
    </w:p>
    <w:p w:rsidR="000E09FF" w:rsidRPr="00E968BF" w:rsidRDefault="000E09FF" w:rsidP="00857A23">
      <w:pPr>
        <w:spacing w:after="0" w:line="240" w:lineRule="auto"/>
        <w:ind w:left="720"/>
        <w:jc w:val="both"/>
        <w:rPr>
          <w:rFonts w:eastAsia="Times New Roman" w:cs="Times New Roman"/>
          <w:szCs w:val="24"/>
        </w:rPr>
      </w:pPr>
    </w:p>
    <w:p w:rsidR="000E09FF" w:rsidRPr="00E968BF" w:rsidRDefault="000E09FF" w:rsidP="00857A23">
      <w:pPr>
        <w:spacing w:after="0" w:line="240" w:lineRule="auto"/>
        <w:ind w:left="1440"/>
        <w:jc w:val="both"/>
        <w:rPr>
          <w:rFonts w:eastAsia="Times New Roman" w:cs="Times New Roman"/>
          <w:szCs w:val="24"/>
        </w:rPr>
      </w:pPr>
      <w:r>
        <w:rPr>
          <w:rFonts w:eastAsia="Times New Roman" w:cs="Times New Roman"/>
          <w:szCs w:val="24"/>
        </w:rPr>
        <w:t>(b) Provides that t</w:t>
      </w:r>
      <w:r w:rsidRPr="00E968BF">
        <w:rPr>
          <w:rFonts w:eastAsia="Times New Roman" w:cs="Times New Roman"/>
          <w:szCs w:val="24"/>
        </w:rPr>
        <w:t>he scope of practice of an advanced practice registered nurse authorized to practice under this section includes:</w:t>
      </w:r>
    </w:p>
    <w:p w:rsidR="000E09FF" w:rsidRPr="00E968BF" w:rsidRDefault="000E09FF" w:rsidP="00857A23">
      <w:pPr>
        <w:spacing w:after="0" w:line="240" w:lineRule="auto"/>
        <w:ind w:left="1440"/>
        <w:jc w:val="both"/>
        <w:rPr>
          <w:rFonts w:eastAsia="Times New Roman" w:cs="Times New Roman"/>
          <w:szCs w:val="24"/>
        </w:rPr>
      </w:pPr>
    </w:p>
    <w:p w:rsidR="000E09FF" w:rsidRPr="00E968B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(1) </w:t>
      </w:r>
      <w:r w:rsidRPr="00E968BF">
        <w:rPr>
          <w:rFonts w:eastAsia="Times New Roman" w:cs="Times New Roman"/>
          <w:szCs w:val="24"/>
        </w:rPr>
        <w:t>ordering, performing, and interpreting diagnostic tests;</w:t>
      </w:r>
    </w:p>
    <w:p w:rsidR="000E09FF" w:rsidRPr="00E968BF" w:rsidRDefault="000E09FF" w:rsidP="00857A23">
      <w:pPr>
        <w:spacing w:after="0" w:line="240" w:lineRule="auto"/>
        <w:ind w:left="2160"/>
        <w:jc w:val="both"/>
        <w:rPr>
          <w:rFonts w:eastAsia="Times New Roman" w:cs="Times New Roman"/>
          <w:szCs w:val="24"/>
        </w:rPr>
      </w:pPr>
    </w:p>
    <w:p w:rsidR="000E09FF" w:rsidRPr="00E968B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(2) </w:t>
      </w:r>
      <w:r w:rsidRPr="00E968BF">
        <w:rPr>
          <w:rFonts w:eastAsia="Times New Roman" w:cs="Times New Roman"/>
          <w:szCs w:val="24"/>
        </w:rPr>
        <w:t>formulating primary and differential medical diagnoses and advanced assessments;</w:t>
      </w:r>
    </w:p>
    <w:p w:rsidR="000E09FF" w:rsidRPr="00E968BF" w:rsidRDefault="000E09FF" w:rsidP="00857A23">
      <w:pPr>
        <w:spacing w:after="0" w:line="240" w:lineRule="auto"/>
        <w:ind w:left="2160"/>
        <w:jc w:val="both"/>
        <w:rPr>
          <w:rFonts w:eastAsia="Times New Roman" w:cs="Times New Roman"/>
          <w:szCs w:val="24"/>
        </w:rPr>
      </w:pPr>
    </w:p>
    <w:p w:rsidR="000E09FF" w:rsidRPr="00E968B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(3) </w:t>
      </w:r>
      <w:r w:rsidRPr="00E968BF">
        <w:rPr>
          <w:rFonts w:eastAsia="Times New Roman" w:cs="Times New Roman"/>
          <w:szCs w:val="24"/>
        </w:rPr>
        <w:t>treating actual and potential health problems;</w:t>
      </w:r>
    </w:p>
    <w:p w:rsidR="000E09FF" w:rsidRPr="00E968BF" w:rsidRDefault="000E09FF" w:rsidP="00857A23">
      <w:pPr>
        <w:spacing w:after="0" w:line="240" w:lineRule="auto"/>
        <w:ind w:left="2160"/>
        <w:jc w:val="both"/>
        <w:rPr>
          <w:rFonts w:eastAsia="Times New Roman" w:cs="Times New Roman"/>
          <w:szCs w:val="24"/>
        </w:rPr>
      </w:pPr>
    </w:p>
    <w:p w:rsidR="000E09FF" w:rsidRPr="00E968B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(4) </w:t>
      </w:r>
      <w:r w:rsidRPr="00E968BF">
        <w:rPr>
          <w:rFonts w:eastAsia="Times New Roman" w:cs="Times New Roman"/>
          <w:szCs w:val="24"/>
        </w:rPr>
        <w:t>prescribing therapeutic and corrective measures, including nutrition and diagnostic support services, home health care, hospice care, physical therapy, and occupational therapy, and delegating and assigning the performance of therapeutic and corrective measures to assistive personnel;</w:t>
      </w:r>
    </w:p>
    <w:p w:rsidR="000E09FF" w:rsidRPr="00E968BF" w:rsidRDefault="000E09FF" w:rsidP="00857A23">
      <w:pPr>
        <w:spacing w:after="0" w:line="240" w:lineRule="auto"/>
        <w:ind w:left="2160"/>
        <w:jc w:val="both"/>
        <w:rPr>
          <w:rFonts w:eastAsia="Times New Roman" w:cs="Times New Roman"/>
          <w:szCs w:val="24"/>
        </w:rPr>
      </w:pPr>
    </w:p>
    <w:p w:rsidR="000E09FF" w:rsidRPr="00E968B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(5) </w:t>
      </w:r>
      <w:r w:rsidRPr="00E968BF">
        <w:rPr>
          <w:rFonts w:eastAsia="Times New Roman" w:cs="Times New Roman"/>
          <w:szCs w:val="24"/>
        </w:rPr>
        <w:t xml:space="preserve">to the extent authorized by </w:t>
      </w:r>
      <w:r>
        <w:rPr>
          <w:rFonts w:eastAsia="Times New Roman" w:cs="Times New Roman"/>
          <w:szCs w:val="24"/>
        </w:rPr>
        <w:t>BON</w:t>
      </w:r>
      <w:r w:rsidRPr="00E968BF">
        <w:rPr>
          <w:rFonts w:eastAsia="Times New Roman" w:cs="Times New Roman"/>
          <w:szCs w:val="24"/>
        </w:rPr>
        <w:t xml:space="preserve"> under Section 301.358, prescribing, ordering, procuring, administering, and dispensing drugs and devices, including blood and blood products, controlled substances listed in Schedules II, III, IV, and V, dangerous drugs, and nonprescription drugs;</w:t>
      </w:r>
    </w:p>
    <w:p w:rsidR="000E09FF" w:rsidRPr="00E968BF" w:rsidRDefault="000E09FF" w:rsidP="00857A23">
      <w:pPr>
        <w:spacing w:after="0" w:line="240" w:lineRule="auto"/>
        <w:ind w:left="2160"/>
        <w:jc w:val="both"/>
        <w:rPr>
          <w:rFonts w:eastAsia="Times New Roman" w:cs="Times New Roman"/>
          <w:szCs w:val="24"/>
        </w:rPr>
      </w:pPr>
    </w:p>
    <w:p w:rsidR="000E09FF" w:rsidRPr="00E968B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(6) </w:t>
      </w:r>
      <w:r w:rsidRPr="00E968BF">
        <w:rPr>
          <w:rFonts w:eastAsia="Times New Roman" w:cs="Times New Roman"/>
          <w:szCs w:val="24"/>
        </w:rPr>
        <w:t>providing referrals to health care agencies, health care providers, and community resources;</w:t>
      </w:r>
    </w:p>
    <w:p w:rsidR="000E09FF" w:rsidRPr="00E968BF" w:rsidRDefault="000E09FF" w:rsidP="00857A23">
      <w:pPr>
        <w:spacing w:after="0" w:line="240" w:lineRule="auto"/>
        <w:ind w:left="2160"/>
        <w:jc w:val="both"/>
        <w:rPr>
          <w:rFonts w:eastAsia="Times New Roman" w:cs="Times New Roman"/>
          <w:szCs w:val="24"/>
        </w:rPr>
      </w:pPr>
    </w:p>
    <w:p w:rsidR="000E09FF" w:rsidRPr="00E968BF" w:rsidRDefault="000E09FF" w:rsidP="00857A23">
      <w:pPr>
        <w:spacing w:after="0" w:line="240" w:lineRule="auto"/>
        <w:ind w:left="2160"/>
        <w:jc w:val="both"/>
        <w:rPr>
          <w:rFonts w:eastAsia="Times New Roman" w:cs="Times New Roman"/>
          <w:szCs w:val="24"/>
        </w:rPr>
      </w:pPr>
      <w:r>
        <w:rPr>
          <w:rFonts w:eastAsia="Times New Roman" w:cs="Times New Roman"/>
          <w:szCs w:val="24"/>
        </w:rPr>
        <w:t>(7)</w:t>
      </w:r>
      <w:r w:rsidRPr="00E968BF">
        <w:rPr>
          <w:rFonts w:eastAsia="Times New Roman" w:cs="Times New Roman"/>
          <w:szCs w:val="24"/>
        </w:rPr>
        <w:t xml:space="preserve"> serving as the primary care provider of record; and</w:t>
      </w:r>
    </w:p>
    <w:p w:rsidR="000E09FF" w:rsidRPr="00E968BF" w:rsidRDefault="000E09FF" w:rsidP="00857A23">
      <w:pPr>
        <w:spacing w:after="0" w:line="240" w:lineRule="auto"/>
        <w:ind w:left="2160"/>
        <w:jc w:val="both"/>
        <w:rPr>
          <w:rFonts w:eastAsia="Times New Roman" w:cs="Times New Roman"/>
          <w:szCs w:val="24"/>
        </w:rPr>
      </w:pPr>
    </w:p>
    <w:p w:rsidR="000E09FF" w:rsidRPr="00E968BF" w:rsidRDefault="000E09FF" w:rsidP="00857A23">
      <w:pPr>
        <w:spacing w:after="0" w:line="240" w:lineRule="auto"/>
        <w:ind w:left="2160"/>
        <w:jc w:val="both"/>
        <w:rPr>
          <w:rFonts w:eastAsia="Times New Roman" w:cs="Times New Roman"/>
          <w:szCs w:val="24"/>
        </w:rPr>
      </w:pPr>
      <w:r>
        <w:rPr>
          <w:rFonts w:eastAsia="Times New Roman" w:cs="Times New Roman"/>
          <w:szCs w:val="24"/>
        </w:rPr>
        <w:t>(8)</w:t>
      </w:r>
      <w:r w:rsidRPr="00E968BF">
        <w:rPr>
          <w:rFonts w:eastAsia="Times New Roman" w:cs="Times New Roman"/>
          <w:szCs w:val="24"/>
        </w:rPr>
        <w:t xml:space="preserve"> performing other acts that require education and training consistent with professional standards and that are commensurate with the advanced practice registered nurse's education, licensure, and demonstrated competencies and experience.</w:t>
      </w:r>
    </w:p>
    <w:p w:rsidR="000E09FF" w:rsidRPr="00E968BF" w:rsidRDefault="000E09FF" w:rsidP="00857A23">
      <w:pPr>
        <w:spacing w:after="0" w:line="240" w:lineRule="auto"/>
        <w:ind w:left="1440"/>
        <w:jc w:val="both"/>
        <w:rPr>
          <w:rFonts w:eastAsia="Times New Roman" w:cs="Times New Roman"/>
          <w:szCs w:val="24"/>
        </w:rPr>
      </w:pPr>
    </w:p>
    <w:p w:rsidR="000E09FF" w:rsidRPr="00E968BF" w:rsidRDefault="000E09FF" w:rsidP="00857A23">
      <w:pPr>
        <w:spacing w:after="0" w:line="240" w:lineRule="auto"/>
        <w:ind w:left="1440"/>
        <w:jc w:val="both"/>
        <w:rPr>
          <w:rFonts w:eastAsia="Times New Roman" w:cs="Times New Roman"/>
          <w:szCs w:val="24"/>
        </w:rPr>
      </w:pPr>
      <w:r>
        <w:rPr>
          <w:rFonts w:eastAsia="Times New Roman" w:cs="Times New Roman"/>
          <w:szCs w:val="24"/>
        </w:rPr>
        <w:t>(c) Requires a</w:t>
      </w:r>
      <w:r w:rsidRPr="00E968BF">
        <w:rPr>
          <w:rFonts w:eastAsia="Times New Roman" w:cs="Times New Roman"/>
          <w:szCs w:val="24"/>
        </w:rPr>
        <w:t xml:space="preserve">n advanced practice registered nurse authorized to practice by </w:t>
      </w:r>
      <w:r>
        <w:rPr>
          <w:rFonts w:eastAsia="Times New Roman" w:cs="Times New Roman"/>
          <w:szCs w:val="24"/>
        </w:rPr>
        <w:t>BON</w:t>
      </w:r>
      <w:r w:rsidRPr="00E968BF">
        <w:rPr>
          <w:rFonts w:eastAsia="Times New Roman" w:cs="Times New Roman"/>
          <w:szCs w:val="24"/>
        </w:rPr>
        <w:t xml:space="preserve"> under this section </w:t>
      </w:r>
      <w:r>
        <w:rPr>
          <w:rFonts w:eastAsia="Times New Roman" w:cs="Times New Roman"/>
          <w:szCs w:val="24"/>
        </w:rPr>
        <w:t>to</w:t>
      </w:r>
      <w:r w:rsidRPr="00E968BF">
        <w:rPr>
          <w:rFonts w:eastAsia="Times New Roman" w:cs="Times New Roman"/>
          <w:szCs w:val="24"/>
        </w:rPr>
        <w:t xml:space="preserve"> practice as a licensed independent practitioner in accordance with standards established and recognized by </w:t>
      </w:r>
      <w:r>
        <w:rPr>
          <w:rFonts w:eastAsia="Times New Roman" w:cs="Times New Roman"/>
          <w:szCs w:val="24"/>
        </w:rPr>
        <w:t>BON</w:t>
      </w:r>
      <w:r w:rsidRPr="00E968BF">
        <w:rPr>
          <w:rFonts w:eastAsia="Times New Roman" w:cs="Times New Roman"/>
          <w:szCs w:val="24"/>
        </w:rPr>
        <w:t xml:space="preserve"> to protect the public health and safety.</w:t>
      </w:r>
    </w:p>
    <w:p w:rsidR="000E09FF" w:rsidRPr="00E968BF" w:rsidRDefault="000E09FF" w:rsidP="00857A23">
      <w:pPr>
        <w:spacing w:after="0" w:line="240" w:lineRule="auto"/>
        <w:ind w:left="1440"/>
        <w:jc w:val="both"/>
        <w:rPr>
          <w:rFonts w:eastAsia="Times New Roman" w:cs="Times New Roman"/>
          <w:szCs w:val="24"/>
        </w:rPr>
      </w:pPr>
    </w:p>
    <w:p w:rsidR="000E09FF" w:rsidRPr="00E968BF" w:rsidRDefault="000E09FF" w:rsidP="00857A23">
      <w:pPr>
        <w:spacing w:after="0" w:line="240" w:lineRule="auto"/>
        <w:ind w:left="1440"/>
        <w:jc w:val="both"/>
        <w:rPr>
          <w:rFonts w:eastAsia="Times New Roman" w:cs="Times New Roman"/>
          <w:szCs w:val="24"/>
        </w:rPr>
      </w:pPr>
      <w:r>
        <w:rPr>
          <w:rFonts w:eastAsia="Times New Roman" w:cs="Times New Roman"/>
          <w:szCs w:val="24"/>
        </w:rPr>
        <w:t>(d) Provides that a</w:t>
      </w:r>
      <w:r w:rsidRPr="00E968BF">
        <w:rPr>
          <w:rFonts w:eastAsia="Times New Roman" w:cs="Times New Roman"/>
          <w:szCs w:val="24"/>
        </w:rPr>
        <w:t xml:space="preserve">n advanced practice registered nurse authorized to practice by </w:t>
      </w:r>
      <w:r>
        <w:rPr>
          <w:rFonts w:eastAsia="Times New Roman" w:cs="Times New Roman"/>
          <w:szCs w:val="24"/>
        </w:rPr>
        <w:t>BON</w:t>
      </w:r>
      <w:r w:rsidRPr="00E968BF">
        <w:rPr>
          <w:rFonts w:eastAsia="Times New Roman" w:cs="Times New Roman"/>
          <w:szCs w:val="24"/>
        </w:rPr>
        <w:t xml:space="preserve"> under this section is accountable to patients, the nursing profession, and </w:t>
      </w:r>
      <w:r>
        <w:rPr>
          <w:rFonts w:eastAsia="Times New Roman" w:cs="Times New Roman"/>
          <w:szCs w:val="24"/>
        </w:rPr>
        <w:t>BON</w:t>
      </w:r>
      <w:r w:rsidRPr="00E968BF">
        <w:rPr>
          <w:rFonts w:eastAsia="Times New Roman" w:cs="Times New Roman"/>
          <w:szCs w:val="24"/>
        </w:rPr>
        <w:t xml:space="preserve"> for:</w:t>
      </w:r>
    </w:p>
    <w:p w:rsidR="000E09FF" w:rsidRPr="00E968BF" w:rsidRDefault="000E09FF" w:rsidP="00857A23">
      <w:pPr>
        <w:spacing w:after="0" w:line="240" w:lineRule="auto"/>
        <w:ind w:left="1440"/>
        <w:jc w:val="both"/>
        <w:rPr>
          <w:rFonts w:eastAsia="Times New Roman" w:cs="Times New Roman"/>
          <w:szCs w:val="24"/>
        </w:rPr>
      </w:pPr>
    </w:p>
    <w:p w:rsidR="000E09FF" w:rsidRPr="00E968B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(1) </w:t>
      </w:r>
      <w:r w:rsidRPr="00E968BF">
        <w:rPr>
          <w:rFonts w:eastAsia="Times New Roman" w:cs="Times New Roman"/>
          <w:szCs w:val="24"/>
        </w:rPr>
        <w:t>complying with the requirements of this chapter;</w:t>
      </w:r>
    </w:p>
    <w:p w:rsidR="000E09FF" w:rsidRPr="00E968BF" w:rsidRDefault="000E09FF" w:rsidP="00857A23">
      <w:pPr>
        <w:spacing w:after="0" w:line="240" w:lineRule="auto"/>
        <w:ind w:left="2160"/>
        <w:jc w:val="both"/>
        <w:rPr>
          <w:rFonts w:eastAsia="Times New Roman" w:cs="Times New Roman"/>
          <w:szCs w:val="24"/>
        </w:rPr>
      </w:pPr>
    </w:p>
    <w:p w:rsidR="000E09FF" w:rsidRPr="00E968BF" w:rsidRDefault="000E09FF" w:rsidP="00857A23">
      <w:pPr>
        <w:spacing w:after="0" w:line="240" w:lineRule="auto"/>
        <w:ind w:left="2160"/>
        <w:jc w:val="both"/>
        <w:rPr>
          <w:rFonts w:eastAsia="Times New Roman" w:cs="Times New Roman"/>
          <w:szCs w:val="24"/>
        </w:rPr>
      </w:pPr>
      <w:r>
        <w:rPr>
          <w:rFonts w:eastAsia="Times New Roman" w:cs="Times New Roman"/>
          <w:szCs w:val="24"/>
        </w:rPr>
        <w:t>(2)</w:t>
      </w:r>
      <w:r w:rsidRPr="00E968BF">
        <w:rPr>
          <w:rFonts w:eastAsia="Times New Roman" w:cs="Times New Roman"/>
          <w:szCs w:val="24"/>
        </w:rPr>
        <w:t xml:space="preserve"> providing quality advanced nursing care;</w:t>
      </w:r>
    </w:p>
    <w:p w:rsidR="000E09FF" w:rsidRPr="00E968BF" w:rsidRDefault="000E09FF" w:rsidP="00857A23">
      <w:pPr>
        <w:spacing w:after="0" w:line="240" w:lineRule="auto"/>
        <w:ind w:left="2160"/>
        <w:jc w:val="both"/>
        <w:rPr>
          <w:rFonts w:eastAsia="Times New Roman" w:cs="Times New Roman"/>
          <w:szCs w:val="24"/>
        </w:rPr>
      </w:pPr>
    </w:p>
    <w:p w:rsidR="000E09FF" w:rsidRPr="00E968BF" w:rsidRDefault="000E09FF" w:rsidP="00857A23">
      <w:pPr>
        <w:spacing w:after="0" w:line="240" w:lineRule="auto"/>
        <w:ind w:left="2160"/>
        <w:jc w:val="both"/>
        <w:rPr>
          <w:rFonts w:eastAsia="Times New Roman" w:cs="Times New Roman"/>
          <w:szCs w:val="24"/>
        </w:rPr>
      </w:pPr>
      <w:r>
        <w:rPr>
          <w:rFonts w:eastAsia="Times New Roman" w:cs="Times New Roman"/>
          <w:szCs w:val="24"/>
        </w:rPr>
        <w:t>(3)</w:t>
      </w:r>
      <w:r w:rsidRPr="00E968BF">
        <w:rPr>
          <w:rFonts w:eastAsia="Times New Roman" w:cs="Times New Roman"/>
          <w:szCs w:val="24"/>
        </w:rPr>
        <w:t xml:space="preserve"> recognizing the nurse's limits of knowledge;</w:t>
      </w:r>
    </w:p>
    <w:p w:rsidR="000E09FF" w:rsidRPr="00E968BF" w:rsidRDefault="000E09FF" w:rsidP="00857A23">
      <w:pPr>
        <w:spacing w:after="0" w:line="240" w:lineRule="auto"/>
        <w:ind w:left="2160"/>
        <w:jc w:val="both"/>
        <w:rPr>
          <w:rFonts w:eastAsia="Times New Roman" w:cs="Times New Roman"/>
          <w:szCs w:val="24"/>
        </w:rPr>
      </w:pPr>
    </w:p>
    <w:p w:rsidR="000E09FF" w:rsidRPr="00E968B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(4) </w:t>
      </w:r>
      <w:r w:rsidRPr="00E968BF">
        <w:rPr>
          <w:rFonts w:eastAsia="Times New Roman" w:cs="Times New Roman"/>
          <w:szCs w:val="24"/>
        </w:rPr>
        <w:t>planning for the management of situations beyond the nurse's expertise; and</w:t>
      </w:r>
    </w:p>
    <w:p w:rsidR="000E09FF" w:rsidRPr="00E968BF" w:rsidRDefault="000E09FF" w:rsidP="00857A23">
      <w:pPr>
        <w:spacing w:after="0" w:line="240" w:lineRule="auto"/>
        <w:ind w:left="2160"/>
        <w:jc w:val="both"/>
        <w:rPr>
          <w:rFonts w:eastAsia="Times New Roman" w:cs="Times New Roman"/>
          <w:szCs w:val="24"/>
        </w:rPr>
      </w:pPr>
    </w:p>
    <w:p w:rsidR="000E09FF" w:rsidRPr="00E968B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(5) </w:t>
      </w:r>
      <w:r w:rsidRPr="00E968BF">
        <w:rPr>
          <w:rFonts w:eastAsia="Times New Roman" w:cs="Times New Roman"/>
          <w:szCs w:val="24"/>
        </w:rPr>
        <w:t>consulting with or referring patients to other health care providers as appropriate.</w:t>
      </w:r>
    </w:p>
    <w:p w:rsidR="000E09FF" w:rsidRPr="00E968BF" w:rsidRDefault="000E09FF" w:rsidP="00857A23">
      <w:pPr>
        <w:spacing w:after="0" w:line="240" w:lineRule="auto"/>
        <w:ind w:left="1440"/>
        <w:jc w:val="both"/>
        <w:rPr>
          <w:rFonts w:eastAsia="Times New Roman" w:cs="Times New Roman"/>
          <w:szCs w:val="24"/>
        </w:rPr>
      </w:pPr>
    </w:p>
    <w:p w:rsidR="000E09FF" w:rsidRPr="00E968BF" w:rsidRDefault="000E09FF" w:rsidP="00857A23">
      <w:pPr>
        <w:spacing w:after="0" w:line="240" w:lineRule="auto"/>
        <w:ind w:left="1440"/>
        <w:jc w:val="both"/>
        <w:rPr>
          <w:rFonts w:eastAsia="Times New Roman" w:cs="Times New Roman"/>
          <w:szCs w:val="24"/>
        </w:rPr>
      </w:pPr>
      <w:r w:rsidRPr="00E968BF">
        <w:rPr>
          <w:rFonts w:eastAsia="Times New Roman" w:cs="Times New Roman"/>
          <w:szCs w:val="24"/>
        </w:rPr>
        <w:t xml:space="preserve">(e) </w:t>
      </w:r>
      <w:r>
        <w:rPr>
          <w:rFonts w:eastAsia="Times New Roman" w:cs="Times New Roman"/>
          <w:szCs w:val="24"/>
        </w:rPr>
        <w:t>Provides that t</w:t>
      </w:r>
      <w:r w:rsidRPr="00E968BF">
        <w:rPr>
          <w:rFonts w:eastAsia="Times New Roman" w:cs="Times New Roman"/>
          <w:szCs w:val="24"/>
        </w:rPr>
        <w:t xml:space="preserve">his section does not limit or modify the scope of practice of a nurse who is not authorized to practice by </w:t>
      </w:r>
      <w:r>
        <w:rPr>
          <w:rFonts w:eastAsia="Times New Roman" w:cs="Times New Roman"/>
          <w:szCs w:val="24"/>
        </w:rPr>
        <w:t>BON</w:t>
      </w:r>
      <w:r w:rsidRPr="00E968BF">
        <w:rPr>
          <w:rFonts w:eastAsia="Times New Roman" w:cs="Times New Roman"/>
          <w:szCs w:val="24"/>
        </w:rPr>
        <w:t xml:space="preserve"> under this section.</w:t>
      </w:r>
    </w:p>
    <w:p w:rsidR="000E09FF" w:rsidRPr="00E968BF" w:rsidRDefault="000E09FF" w:rsidP="00857A23">
      <w:pPr>
        <w:spacing w:after="0" w:line="240" w:lineRule="auto"/>
        <w:ind w:left="1440"/>
        <w:jc w:val="both"/>
        <w:rPr>
          <w:rFonts w:eastAsia="Times New Roman" w:cs="Times New Roman"/>
          <w:szCs w:val="24"/>
        </w:rPr>
      </w:pPr>
    </w:p>
    <w:p w:rsidR="000E09FF" w:rsidRPr="00E968BF" w:rsidRDefault="000E09FF" w:rsidP="00857A23">
      <w:pPr>
        <w:spacing w:after="0" w:line="240" w:lineRule="auto"/>
        <w:ind w:left="1440"/>
        <w:jc w:val="both"/>
        <w:rPr>
          <w:rFonts w:eastAsia="Times New Roman" w:cs="Times New Roman"/>
          <w:szCs w:val="24"/>
        </w:rPr>
      </w:pPr>
      <w:r w:rsidRPr="00E968BF">
        <w:rPr>
          <w:rFonts w:eastAsia="Times New Roman" w:cs="Times New Roman"/>
          <w:szCs w:val="24"/>
        </w:rPr>
        <w:t xml:space="preserve">(f)  </w:t>
      </w:r>
      <w:r>
        <w:rPr>
          <w:rFonts w:eastAsia="Times New Roman" w:cs="Times New Roman"/>
          <w:szCs w:val="24"/>
        </w:rPr>
        <w:t>Requires BON</w:t>
      </w:r>
      <w:r w:rsidRPr="00E968BF">
        <w:rPr>
          <w:rFonts w:eastAsia="Times New Roman" w:cs="Times New Roman"/>
          <w:szCs w:val="24"/>
        </w:rPr>
        <w:t xml:space="preserve"> by rule </w:t>
      </w:r>
      <w:r>
        <w:rPr>
          <w:rFonts w:eastAsia="Times New Roman" w:cs="Times New Roman"/>
          <w:szCs w:val="24"/>
        </w:rPr>
        <w:t>to</w:t>
      </w:r>
      <w:r w:rsidRPr="00E968BF">
        <w:rPr>
          <w:rFonts w:eastAsia="Times New Roman" w:cs="Times New Roman"/>
          <w:szCs w:val="24"/>
        </w:rPr>
        <w:t>:</w:t>
      </w:r>
    </w:p>
    <w:p w:rsidR="000E09FF" w:rsidRPr="00E968BF" w:rsidRDefault="000E09FF" w:rsidP="00857A23">
      <w:pPr>
        <w:spacing w:after="0" w:line="240" w:lineRule="auto"/>
        <w:ind w:left="1440"/>
        <w:jc w:val="both"/>
        <w:rPr>
          <w:rFonts w:eastAsia="Times New Roman" w:cs="Times New Roman"/>
          <w:szCs w:val="24"/>
        </w:rPr>
      </w:pPr>
    </w:p>
    <w:p w:rsidR="000E09FF" w:rsidRPr="00E968B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(1) </w:t>
      </w:r>
      <w:r w:rsidRPr="00E968BF">
        <w:rPr>
          <w:rFonts w:eastAsia="Times New Roman" w:cs="Times New Roman"/>
          <w:szCs w:val="24"/>
        </w:rPr>
        <w:t>prescribe the application process for authorization to practice under this section; and</w:t>
      </w:r>
    </w:p>
    <w:p w:rsidR="000E09FF" w:rsidRPr="00E968BF" w:rsidRDefault="000E09FF" w:rsidP="00857A23">
      <w:pPr>
        <w:spacing w:after="0" w:line="240" w:lineRule="auto"/>
        <w:ind w:left="2160"/>
        <w:jc w:val="both"/>
        <w:rPr>
          <w:rFonts w:eastAsia="Times New Roman" w:cs="Times New Roman"/>
          <w:szCs w:val="24"/>
        </w:rPr>
      </w:pPr>
    </w:p>
    <w:p w:rsidR="000E09FF" w:rsidRPr="00E968B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(2) </w:t>
      </w:r>
      <w:r w:rsidRPr="00E968BF">
        <w:rPr>
          <w:rFonts w:eastAsia="Times New Roman" w:cs="Times New Roman"/>
          <w:szCs w:val="24"/>
        </w:rPr>
        <w:t>establish guidelines for continuing education for advanced practice registered nurses authorized to practice under this section, including:</w:t>
      </w:r>
    </w:p>
    <w:p w:rsidR="000E09FF" w:rsidRPr="00E968BF" w:rsidRDefault="000E09FF" w:rsidP="00857A23">
      <w:pPr>
        <w:spacing w:after="0" w:line="240" w:lineRule="auto"/>
        <w:ind w:left="2160"/>
        <w:jc w:val="both"/>
        <w:rPr>
          <w:rFonts w:eastAsia="Times New Roman" w:cs="Times New Roman"/>
          <w:szCs w:val="24"/>
        </w:rPr>
      </w:pPr>
    </w:p>
    <w:p w:rsidR="000E09FF" w:rsidRPr="00E968BF" w:rsidRDefault="000E09FF" w:rsidP="00857A23">
      <w:pPr>
        <w:spacing w:after="0" w:line="240" w:lineRule="auto"/>
        <w:ind w:left="2880"/>
        <w:jc w:val="both"/>
        <w:rPr>
          <w:rFonts w:eastAsia="Times New Roman" w:cs="Times New Roman"/>
          <w:szCs w:val="24"/>
        </w:rPr>
      </w:pPr>
      <w:r>
        <w:rPr>
          <w:rFonts w:eastAsia="Times New Roman" w:cs="Times New Roman"/>
          <w:szCs w:val="24"/>
        </w:rPr>
        <w:t xml:space="preserve">(A) </w:t>
      </w:r>
      <w:r w:rsidRPr="00E968BF">
        <w:rPr>
          <w:rFonts w:eastAsia="Times New Roman" w:cs="Times New Roman"/>
          <w:szCs w:val="24"/>
        </w:rPr>
        <w:t>a requirement that the advanced practice registered nurse complete not less than 48 hours of continuing education in each two-year period as a condition of license renewal; and</w:t>
      </w:r>
    </w:p>
    <w:p w:rsidR="000E09FF" w:rsidRPr="00E968BF" w:rsidRDefault="000E09FF" w:rsidP="00857A23">
      <w:pPr>
        <w:spacing w:after="0" w:line="240" w:lineRule="auto"/>
        <w:ind w:left="2880"/>
        <w:jc w:val="both"/>
        <w:rPr>
          <w:rFonts w:eastAsia="Times New Roman" w:cs="Times New Roman"/>
          <w:szCs w:val="24"/>
        </w:rPr>
      </w:pPr>
    </w:p>
    <w:p w:rsidR="000E09FF" w:rsidRPr="00E968BF" w:rsidRDefault="000E09FF" w:rsidP="00857A23">
      <w:pPr>
        <w:spacing w:after="0" w:line="240" w:lineRule="auto"/>
        <w:ind w:left="2880"/>
        <w:jc w:val="both"/>
        <w:rPr>
          <w:rFonts w:eastAsia="Times New Roman" w:cs="Times New Roman"/>
          <w:szCs w:val="24"/>
        </w:rPr>
      </w:pPr>
      <w:r>
        <w:rPr>
          <w:rFonts w:eastAsia="Times New Roman" w:cs="Times New Roman"/>
          <w:szCs w:val="24"/>
        </w:rPr>
        <w:t xml:space="preserve">(B) </w:t>
      </w:r>
      <w:r w:rsidRPr="00E968BF">
        <w:rPr>
          <w:rFonts w:eastAsia="Times New Roman" w:cs="Times New Roman"/>
          <w:szCs w:val="24"/>
        </w:rPr>
        <w:t>a provision authorizing the advanced practice registered nurse to complete up to 24 hours of the continuing education required under Paragraph (A) through informal self-study or attendance at hospital lectures.</w:t>
      </w:r>
    </w:p>
    <w:p w:rsidR="000E09FF" w:rsidRPr="00E968BF" w:rsidRDefault="000E09FF" w:rsidP="00857A23">
      <w:pPr>
        <w:spacing w:after="0" w:line="240" w:lineRule="auto"/>
        <w:ind w:left="720"/>
        <w:jc w:val="both"/>
        <w:rPr>
          <w:rFonts w:eastAsia="Times New Roman" w:cs="Times New Roman"/>
          <w:szCs w:val="24"/>
        </w:rPr>
      </w:pPr>
    </w:p>
    <w:p w:rsidR="000E09FF" w:rsidRPr="00E968BF" w:rsidRDefault="000E09FF" w:rsidP="00857A23">
      <w:pPr>
        <w:spacing w:after="0" w:line="240" w:lineRule="auto"/>
        <w:ind w:left="720"/>
        <w:jc w:val="both"/>
        <w:rPr>
          <w:rFonts w:eastAsia="Times New Roman" w:cs="Times New Roman"/>
          <w:szCs w:val="24"/>
        </w:rPr>
      </w:pPr>
      <w:r>
        <w:rPr>
          <w:rFonts w:eastAsia="Times New Roman" w:cs="Times New Roman"/>
          <w:szCs w:val="24"/>
        </w:rPr>
        <w:t xml:space="preserve">Sec. 301.358. </w:t>
      </w:r>
      <w:r w:rsidRPr="00E968BF">
        <w:rPr>
          <w:rFonts w:eastAsia="Times New Roman" w:cs="Times New Roman"/>
          <w:szCs w:val="24"/>
        </w:rPr>
        <w:t xml:space="preserve">PRESCRIBING AND ORDERING AUTHORITY OF ADVANCED PRACTICE REGISTERED NURSE. (a) </w:t>
      </w:r>
      <w:r>
        <w:rPr>
          <w:rFonts w:eastAsia="Times New Roman" w:cs="Times New Roman"/>
          <w:szCs w:val="24"/>
        </w:rPr>
        <w:t>Authorizes BON to</w:t>
      </w:r>
      <w:r w:rsidRPr="00E968BF">
        <w:rPr>
          <w:rFonts w:eastAsia="Times New Roman" w:cs="Times New Roman"/>
          <w:szCs w:val="24"/>
        </w:rPr>
        <w:t xml:space="preserve"> authorize an advanced practice registered nurse authorized to practice by </w:t>
      </w:r>
      <w:r>
        <w:rPr>
          <w:rFonts w:eastAsia="Times New Roman" w:cs="Times New Roman"/>
          <w:szCs w:val="24"/>
        </w:rPr>
        <w:t>BON</w:t>
      </w:r>
      <w:r w:rsidRPr="00E968BF">
        <w:rPr>
          <w:rFonts w:eastAsia="Times New Roman" w:cs="Times New Roman"/>
          <w:szCs w:val="24"/>
        </w:rPr>
        <w:t xml:space="preserve"> under Section 301.357 to prescribe and order drugs and devices, including controlled substances listed in Schedules III, IV, and V, dangerous drugs, and nonprescription drugs.</w:t>
      </w:r>
    </w:p>
    <w:p w:rsidR="000E09FF" w:rsidRPr="00E968BF" w:rsidRDefault="000E09FF" w:rsidP="00857A23">
      <w:pPr>
        <w:spacing w:after="0" w:line="240" w:lineRule="auto"/>
        <w:ind w:left="720"/>
        <w:jc w:val="both"/>
        <w:rPr>
          <w:rFonts w:eastAsia="Times New Roman" w:cs="Times New Roman"/>
          <w:szCs w:val="24"/>
        </w:rPr>
      </w:pPr>
    </w:p>
    <w:p w:rsidR="000E09FF" w:rsidRPr="00E968BF" w:rsidRDefault="000E09FF" w:rsidP="00857A23">
      <w:pPr>
        <w:spacing w:after="0" w:line="240" w:lineRule="auto"/>
        <w:ind w:left="1440"/>
        <w:jc w:val="both"/>
        <w:rPr>
          <w:rFonts w:eastAsia="Times New Roman" w:cs="Times New Roman"/>
          <w:szCs w:val="24"/>
        </w:rPr>
      </w:pPr>
      <w:r>
        <w:rPr>
          <w:rFonts w:eastAsia="Times New Roman" w:cs="Times New Roman"/>
          <w:szCs w:val="24"/>
        </w:rPr>
        <w:t>(b) Authorizes BON to</w:t>
      </w:r>
      <w:r w:rsidRPr="00E968BF">
        <w:rPr>
          <w:rFonts w:eastAsia="Times New Roman" w:cs="Times New Roman"/>
          <w:szCs w:val="24"/>
        </w:rPr>
        <w:t xml:space="preserve"> authorize an advanced practice registered nurse authorized to practice by </w:t>
      </w:r>
      <w:r>
        <w:rPr>
          <w:rFonts w:eastAsia="Times New Roman" w:cs="Times New Roman"/>
          <w:szCs w:val="24"/>
        </w:rPr>
        <w:t>BON</w:t>
      </w:r>
      <w:r w:rsidRPr="00E968BF">
        <w:rPr>
          <w:rFonts w:eastAsia="Times New Roman" w:cs="Times New Roman"/>
          <w:szCs w:val="24"/>
        </w:rPr>
        <w:t xml:space="preserve"> under Section 301.357 to prescribe and order controlled substances listed in Schedule II only:</w:t>
      </w:r>
    </w:p>
    <w:p w:rsidR="000E09FF" w:rsidRPr="00E968BF" w:rsidRDefault="000E09FF" w:rsidP="00857A23">
      <w:pPr>
        <w:spacing w:after="0" w:line="240" w:lineRule="auto"/>
        <w:ind w:left="1440"/>
        <w:jc w:val="both"/>
        <w:rPr>
          <w:rFonts w:eastAsia="Times New Roman" w:cs="Times New Roman"/>
          <w:szCs w:val="24"/>
        </w:rPr>
      </w:pPr>
    </w:p>
    <w:p w:rsidR="000E09FF" w:rsidRPr="00E968B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(1) </w:t>
      </w:r>
      <w:r w:rsidRPr="00E968BF">
        <w:rPr>
          <w:rFonts w:eastAsia="Times New Roman" w:cs="Times New Roman"/>
          <w:szCs w:val="24"/>
        </w:rPr>
        <w:t>in a hospital facility-based practice in accordance with policies approved by the hospital's medical staff or a committee of the hospital's medical staff as provided by the hospital bylaws to ensure patient safety, and as part of the care provided to a patient who:</w:t>
      </w:r>
    </w:p>
    <w:p w:rsidR="000E09FF" w:rsidRPr="00E968BF" w:rsidRDefault="000E09FF" w:rsidP="00857A23">
      <w:pPr>
        <w:spacing w:after="0" w:line="240" w:lineRule="auto"/>
        <w:ind w:left="2160"/>
        <w:jc w:val="both"/>
        <w:rPr>
          <w:rFonts w:eastAsia="Times New Roman" w:cs="Times New Roman"/>
          <w:szCs w:val="24"/>
        </w:rPr>
      </w:pPr>
    </w:p>
    <w:p w:rsidR="000E09FF" w:rsidRPr="00E968BF" w:rsidRDefault="000E09FF" w:rsidP="00857A23">
      <w:pPr>
        <w:spacing w:after="0" w:line="240" w:lineRule="auto"/>
        <w:ind w:left="2880"/>
        <w:jc w:val="both"/>
        <w:rPr>
          <w:rFonts w:eastAsia="Times New Roman" w:cs="Times New Roman"/>
          <w:szCs w:val="24"/>
        </w:rPr>
      </w:pPr>
      <w:r>
        <w:rPr>
          <w:rFonts w:eastAsia="Times New Roman" w:cs="Times New Roman"/>
          <w:szCs w:val="24"/>
        </w:rPr>
        <w:t xml:space="preserve">(A) </w:t>
      </w:r>
      <w:r w:rsidRPr="00E968BF">
        <w:rPr>
          <w:rFonts w:eastAsia="Times New Roman" w:cs="Times New Roman"/>
          <w:szCs w:val="24"/>
        </w:rPr>
        <w:t>has been admitted to the hospital and is expected to remain in the hospital for a period of 24 hours or more; or</w:t>
      </w:r>
    </w:p>
    <w:p w:rsidR="000E09FF" w:rsidRPr="00E968BF" w:rsidRDefault="000E09FF" w:rsidP="00857A23">
      <w:pPr>
        <w:spacing w:after="0" w:line="240" w:lineRule="auto"/>
        <w:ind w:left="2880"/>
        <w:jc w:val="both"/>
        <w:rPr>
          <w:rFonts w:eastAsia="Times New Roman" w:cs="Times New Roman"/>
          <w:szCs w:val="24"/>
        </w:rPr>
      </w:pPr>
    </w:p>
    <w:p w:rsidR="000E09FF" w:rsidRPr="00E968BF" w:rsidRDefault="000E09FF" w:rsidP="00857A23">
      <w:pPr>
        <w:spacing w:after="0" w:line="240" w:lineRule="auto"/>
        <w:ind w:left="2880"/>
        <w:jc w:val="both"/>
        <w:rPr>
          <w:rFonts w:eastAsia="Times New Roman" w:cs="Times New Roman"/>
          <w:szCs w:val="24"/>
        </w:rPr>
      </w:pPr>
      <w:r>
        <w:rPr>
          <w:rFonts w:eastAsia="Times New Roman" w:cs="Times New Roman"/>
          <w:szCs w:val="24"/>
        </w:rPr>
        <w:t>(B)</w:t>
      </w:r>
      <w:r w:rsidRPr="00E968BF">
        <w:rPr>
          <w:rFonts w:eastAsia="Times New Roman" w:cs="Times New Roman"/>
          <w:szCs w:val="24"/>
        </w:rPr>
        <w:t xml:space="preserve"> is receiving services in the emergency department of the hospital; or</w:t>
      </w:r>
    </w:p>
    <w:p w:rsidR="000E09FF" w:rsidRPr="00E968BF" w:rsidRDefault="000E09FF" w:rsidP="00857A23">
      <w:pPr>
        <w:spacing w:after="0" w:line="240" w:lineRule="auto"/>
        <w:ind w:left="2160"/>
        <w:jc w:val="both"/>
        <w:rPr>
          <w:rFonts w:eastAsia="Times New Roman" w:cs="Times New Roman"/>
          <w:szCs w:val="24"/>
        </w:rPr>
      </w:pPr>
    </w:p>
    <w:p w:rsidR="000E09FF" w:rsidRPr="00E968B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(2) </w:t>
      </w:r>
      <w:r w:rsidRPr="00E968BF">
        <w:rPr>
          <w:rFonts w:eastAsia="Times New Roman" w:cs="Times New Roman"/>
          <w:szCs w:val="24"/>
        </w:rPr>
        <w:t>as part of the plan of care for the treatment of a person who has executed a written certification of a terminal illness, has elected to receive hospice care, and is receiving hospice treatment from a qualified hospice provider.</w:t>
      </w:r>
    </w:p>
    <w:p w:rsidR="000E09FF" w:rsidRPr="00E968BF" w:rsidRDefault="000E09FF" w:rsidP="00857A23">
      <w:pPr>
        <w:spacing w:after="0" w:line="240" w:lineRule="auto"/>
        <w:ind w:left="720"/>
        <w:jc w:val="both"/>
        <w:rPr>
          <w:rFonts w:eastAsia="Times New Roman" w:cs="Times New Roman"/>
          <w:szCs w:val="24"/>
        </w:rPr>
      </w:pPr>
    </w:p>
    <w:p w:rsidR="000E09FF" w:rsidRPr="005C2A78" w:rsidRDefault="000E09FF" w:rsidP="00857A23">
      <w:pPr>
        <w:spacing w:after="0" w:line="240" w:lineRule="auto"/>
        <w:ind w:left="720"/>
        <w:jc w:val="center"/>
        <w:rPr>
          <w:rFonts w:eastAsia="Times New Roman" w:cs="Times New Roman"/>
          <w:szCs w:val="24"/>
        </w:rPr>
      </w:pPr>
      <w:r w:rsidRPr="00E968BF">
        <w:rPr>
          <w:rFonts w:eastAsia="Times New Roman" w:cs="Times New Roman"/>
          <w:szCs w:val="24"/>
        </w:rPr>
        <w:t>ARTICLE 2. CONFORMING AMENDMENTS</w:t>
      </w:r>
    </w:p>
    <w:p w:rsidR="000E09FF" w:rsidRPr="005C2A78"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001. Amends Section 671.001(b), Government Code, as follows:</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ind w:left="1440"/>
        <w:jc w:val="both"/>
        <w:rPr>
          <w:rFonts w:eastAsia="Times New Roman" w:cs="Times New Roman"/>
          <w:szCs w:val="24"/>
        </w:rPr>
      </w:pPr>
      <w:r>
        <w:rPr>
          <w:rFonts w:eastAsia="Times New Roman" w:cs="Times New Roman"/>
          <w:szCs w:val="24"/>
        </w:rPr>
        <w:t>(b) Requires the pilot program developed by the Employees Retirement System of Texas (ERS) to provide certain health services to state employees at a selected location to provide the following:</w:t>
      </w:r>
    </w:p>
    <w:p w:rsidR="000E09FF" w:rsidRDefault="000E09FF" w:rsidP="00857A23">
      <w:pPr>
        <w:spacing w:after="0" w:line="240" w:lineRule="auto"/>
        <w:ind w:left="1440"/>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(1) makes no changes to this subdivision; </w:t>
      </w:r>
    </w:p>
    <w:p w:rsidR="000E09FF" w:rsidRDefault="000E09FF" w:rsidP="00857A23">
      <w:pPr>
        <w:spacing w:after="0" w:line="240" w:lineRule="auto"/>
        <w:ind w:left="2160"/>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(2) </w:t>
      </w:r>
      <w:r w:rsidRPr="00E968BF">
        <w:rPr>
          <w:rFonts w:eastAsia="Times New Roman" w:cs="Times New Roman"/>
          <w:szCs w:val="24"/>
        </w:rPr>
        <w:t>if applicable, a licensed physician, who is employed by a state governmental entity for purposes other than the pilot program or whose services are acquired by contract, who will delegate to and supervise the advanced practice registered nurse or physician assistant under a prescriptive authority agreement under Chapter 157, Occupations Code;</w:t>
      </w:r>
      <w:r>
        <w:rPr>
          <w:rFonts w:eastAsia="Times New Roman" w:cs="Times New Roman"/>
          <w:szCs w:val="24"/>
        </w:rPr>
        <w:t xml:space="preserve"> and</w:t>
      </w:r>
    </w:p>
    <w:p w:rsidR="000E09FF" w:rsidRDefault="000E09FF" w:rsidP="00857A23">
      <w:pPr>
        <w:spacing w:after="0" w:line="240" w:lineRule="auto"/>
        <w:ind w:left="2160"/>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(3)–(4) makes no changes to these subdivisions. </w:t>
      </w:r>
    </w:p>
    <w:p w:rsidR="000E09FF" w:rsidRDefault="000E09FF" w:rsidP="00857A23">
      <w:pPr>
        <w:spacing w:after="0" w:line="240" w:lineRule="auto"/>
        <w:ind w:left="2160"/>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002. Amends Section 481.002(39), Health and Safety Code, to redefine "practitioner" to include an advanced practice registered nurse authorized to prescribe and order drugs and devices under Section 301.358, Occupations Code, for purposes of this chapter (Texas Controlled Substances Act). </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003. Amends Section 481.073(a), Health and Safety Code, to add BON to a list of governmental entitles to which a </w:t>
      </w:r>
      <w:r w:rsidRPr="00E968BF">
        <w:rPr>
          <w:rFonts w:eastAsia="Times New Roman" w:cs="Times New Roman"/>
          <w:szCs w:val="24"/>
        </w:rPr>
        <w:t xml:space="preserve">practitioner who designates an agent to communicate prescriptions </w:t>
      </w:r>
      <w:r>
        <w:rPr>
          <w:rFonts w:eastAsia="Times New Roman" w:cs="Times New Roman"/>
          <w:szCs w:val="24"/>
        </w:rPr>
        <w:t>is required to</w:t>
      </w:r>
      <w:r w:rsidRPr="00E968BF">
        <w:rPr>
          <w:rFonts w:eastAsia="Times New Roman" w:cs="Times New Roman"/>
          <w:szCs w:val="24"/>
        </w:rPr>
        <w:t xml:space="preserve"> make the designation available for inspection by investigators</w:t>
      </w:r>
      <w:r>
        <w:rPr>
          <w:rFonts w:eastAsia="Times New Roman" w:cs="Times New Roman"/>
          <w:szCs w:val="24"/>
        </w:rPr>
        <w:t>.</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004. Amends Section 481.074(d), Health and Safety Code, to make a conforming change. </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005. Amends Section 481.076(c), Health and Safety Code, to make a conforming change. </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006. Amends Sections 483.001(4), (12), and (13), Health and Safety Code, as follows:</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(4) Makes a conforming change to the definition of "designated agent" for purposes of this chapter (Dangerous Drugs).</w:t>
      </w:r>
    </w:p>
    <w:p w:rsidR="000E09FF" w:rsidRDefault="000E09FF" w:rsidP="00857A23">
      <w:pPr>
        <w:spacing w:after="0" w:line="240" w:lineRule="auto"/>
        <w:ind w:left="2160"/>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(12) Defines, for purposes of this chapter, "practitioner" as:</w:t>
      </w:r>
    </w:p>
    <w:p w:rsidR="000E09FF" w:rsidRDefault="000E09FF" w:rsidP="00857A23">
      <w:pPr>
        <w:spacing w:after="0" w:line="240" w:lineRule="auto"/>
        <w:ind w:left="2160"/>
        <w:jc w:val="both"/>
        <w:rPr>
          <w:rFonts w:eastAsia="Times New Roman" w:cs="Times New Roman"/>
          <w:szCs w:val="24"/>
        </w:rPr>
      </w:pPr>
    </w:p>
    <w:p w:rsidR="000E09FF" w:rsidRDefault="000E09FF" w:rsidP="00857A23">
      <w:pPr>
        <w:spacing w:after="0" w:line="240" w:lineRule="auto"/>
        <w:ind w:left="2880"/>
        <w:jc w:val="both"/>
        <w:rPr>
          <w:rFonts w:eastAsia="Times New Roman" w:cs="Times New Roman"/>
          <w:szCs w:val="24"/>
        </w:rPr>
      </w:pPr>
      <w:r>
        <w:rPr>
          <w:rFonts w:eastAsia="Times New Roman" w:cs="Times New Roman"/>
          <w:szCs w:val="24"/>
        </w:rPr>
        <w:t>(A) a person licensed by the Texas Medical Board (TMB), Texas State Board of Dental Examiners (TSDBE), Texas Optometry Board (TOB), or State Board of Veterinary Medical Examiners (TBVME) to prescribe and administer dangerous drugs or the Texas Department of Licensing and Regulation, with respect to podiatry, to prescribe and administer dangerous drugs;</w:t>
      </w:r>
    </w:p>
    <w:p w:rsidR="000E09FF" w:rsidRDefault="000E09FF" w:rsidP="00857A23">
      <w:pPr>
        <w:spacing w:after="0" w:line="240" w:lineRule="auto"/>
        <w:ind w:left="2880"/>
        <w:jc w:val="both"/>
        <w:rPr>
          <w:rFonts w:eastAsia="Times New Roman" w:cs="Times New Roman"/>
          <w:szCs w:val="24"/>
        </w:rPr>
      </w:pPr>
    </w:p>
    <w:p w:rsidR="000E09FF" w:rsidRDefault="000E09FF" w:rsidP="00857A23">
      <w:pPr>
        <w:spacing w:after="0" w:line="240" w:lineRule="auto"/>
        <w:ind w:left="2880"/>
        <w:jc w:val="both"/>
        <w:rPr>
          <w:rFonts w:eastAsia="Times New Roman" w:cs="Times New Roman"/>
          <w:szCs w:val="24"/>
        </w:rPr>
      </w:pPr>
      <w:r>
        <w:rPr>
          <w:rFonts w:eastAsia="Times New Roman" w:cs="Times New Roman"/>
          <w:szCs w:val="24"/>
        </w:rPr>
        <w:t>(B) makes no changes to this paragraph;</w:t>
      </w:r>
    </w:p>
    <w:p w:rsidR="000E09FF" w:rsidRDefault="000E09FF" w:rsidP="00857A23">
      <w:pPr>
        <w:spacing w:after="0" w:line="240" w:lineRule="auto"/>
        <w:ind w:left="2880"/>
        <w:jc w:val="both"/>
        <w:rPr>
          <w:rFonts w:eastAsia="Times New Roman" w:cs="Times New Roman"/>
          <w:szCs w:val="24"/>
        </w:rPr>
      </w:pPr>
    </w:p>
    <w:p w:rsidR="000E09FF" w:rsidRDefault="000E09FF" w:rsidP="00857A23">
      <w:pPr>
        <w:spacing w:after="0" w:line="240" w:lineRule="auto"/>
        <w:ind w:left="2880"/>
        <w:jc w:val="both"/>
        <w:rPr>
          <w:rFonts w:eastAsia="Times New Roman" w:cs="Times New Roman"/>
          <w:szCs w:val="24"/>
        </w:rPr>
      </w:pPr>
      <w:r>
        <w:rPr>
          <w:rFonts w:eastAsia="Times New Roman" w:cs="Times New Roman"/>
          <w:szCs w:val="24"/>
        </w:rPr>
        <w:t xml:space="preserve">(C)-(D) makes nonsubstantive changes to these paragraphs; or </w:t>
      </w:r>
    </w:p>
    <w:p w:rsidR="000E09FF" w:rsidRDefault="000E09FF" w:rsidP="00857A23">
      <w:pPr>
        <w:spacing w:after="0" w:line="240" w:lineRule="auto"/>
        <w:ind w:left="2880"/>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(13) makes conforming changes to the definition of "prescription" for purposes of this chapter. </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007. Amends Section 483.042(a), Health and Safety Code, to make conforming changes. </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008. Amends Section 32.03141, Human Resources Code, as follows: </w:t>
      </w:r>
    </w:p>
    <w:p w:rsidR="000E09FF" w:rsidRDefault="000E09FF" w:rsidP="00857A23">
      <w:pPr>
        <w:spacing w:after="0" w:line="240" w:lineRule="auto"/>
        <w:jc w:val="both"/>
        <w:rPr>
          <w:rFonts w:eastAsia="Times New Roman" w:cs="Times New Roman"/>
          <w:szCs w:val="24"/>
        </w:rPr>
      </w:pPr>
    </w:p>
    <w:p w:rsidR="000E09FF" w:rsidRPr="00E968BF" w:rsidRDefault="000E09FF" w:rsidP="00857A23">
      <w:pPr>
        <w:spacing w:after="0" w:line="240" w:lineRule="auto"/>
        <w:ind w:left="720"/>
        <w:jc w:val="both"/>
        <w:rPr>
          <w:rFonts w:eastAsia="Times New Roman" w:cs="Times New Roman"/>
          <w:szCs w:val="24"/>
        </w:rPr>
      </w:pPr>
      <w:r>
        <w:rPr>
          <w:rFonts w:eastAsia="Times New Roman" w:cs="Times New Roman"/>
          <w:szCs w:val="24"/>
        </w:rPr>
        <w:t xml:space="preserve">Sec. 32.03141. </w:t>
      </w:r>
      <w:r w:rsidRPr="00E968BF">
        <w:rPr>
          <w:rFonts w:eastAsia="Times New Roman" w:cs="Times New Roman"/>
          <w:szCs w:val="24"/>
        </w:rPr>
        <w:t>AUTHORITY OF ADVANCED PRACTICE REGISTERED NURSES AND PHYSICIAN ASSISTANTS REGARDING DURABLE M</w:t>
      </w:r>
      <w:r>
        <w:rPr>
          <w:rFonts w:eastAsia="Times New Roman" w:cs="Times New Roman"/>
          <w:szCs w:val="24"/>
        </w:rPr>
        <w:t xml:space="preserve">EDICAL EQUIPMENT AND SUPPLIES. Authorizes </w:t>
      </w:r>
      <w:r w:rsidRPr="00E968BF">
        <w:rPr>
          <w:rFonts w:eastAsia="Times New Roman" w:cs="Times New Roman"/>
          <w:szCs w:val="24"/>
        </w:rPr>
        <w:t>the</w:t>
      </w:r>
      <w:r>
        <w:rPr>
          <w:rFonts w:eastAsia="Times New Roman" w:cs="Times New Roman"/>
          <w:szCs w:val="24"/>
        </w:rPr>
        <w:t xml:space="preserve"> following persons, t</w:t>
      </w:r>
      <w:r w:rsidRPr="00E968BF">
        <w:rPr>
          <w:rFonts w:eastAsia="Times New Roman" w:cs="Times New Roman"/>
          <w:szCs w:val="24"/>
        </w:rPr>
        <w:t xml:space="preserve">o the extent allowed by federal law, in addition to other health care practitioners authorized by federal law, </w:t>
      </w:r>
      <w:r>
        <w:rPr>
          <w:rFonts w:eastAsia="Times New Roman" w:cs="Times New Roman"/>
          <w:szCs w:val="24"/>
        </w:rPr>
        <w:t>to</w:t>
      </w:r>
      <w:r w:rsidRPr="00E968BF">
        <w:rPr>
          <w:rFonts w:eastAsia="Times New Roman" w:cs="Times New Roman"/>
          <w:szCs w:val="24"/>
        </w:rPr>
        <w:t xml:space="preserve"> order and prescribe durable medical equipment and supplies under the medical assistance program:</w:t>
      </w:r>
    </w:p>
    <w:p w:rsidR="000E09FF" w:rsidRPr="00E968BF" w:rsidRDefault="000E09FF" w:rsidP="00857A23">
      <w:pPr>
        <w:spacing w:after="0" w:line="240" w:lineRule="auto"/>
        <w:ind w:left="720"/>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(1) </w:t>
      </w:r>
      <w:r w:rsidRPr="00E968BF">
        <w:rPr>
          <w:rFonts w:eastAsia="Times New Roman" w:cs="Times New Roman"/>
          <w:szCs w:val="24"/>
        </w:rPr>
        <w:t>an advanced practice registered nurse authorized to prescribe and order drugs and devices under Section 301.358, Occupations Code; and</w:t>
      </w:r>
    </w:p>
    <w:p w:rsidR="000E09FF" w:rsidRDefault="000E09FF" w:rsidP="00857A23">
      <w:pPr>
        <w:spacing w:after="0" w:line="240" w:lineRule="auto"/>
        <w:ind w:left="2160"/>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(2) creates this subdivision from existing text and deletes existing text relating to authorizing </w:t>
      </w:r>
      <w:r w:rsidRPr="00E968BF">
        <w:rPr>
          <w:rFonts w:eastAsia="Times New Roman" w:cs="Times New Roman"/>
          <w:szCs w:val="24"/>
        </w:rPr>
        <w:t>an advanced practice registered nurse or physician assistant acting under adequate physician supervision and to whom a physician has delegated the authority to prescribe and order drugs and devices under Chapter 157, Occupations Code</w:t>
      </w:r>
      <w:r>
        <w:rPr>
          <w:rFonts w:eastAsia="Times New Roman" w:cs="Times New Roman"/>
          <w:szCs w:val="24"/>
        </w:rPr>
        <w:t xml:space="preserve">, to </w:t>
      </w:r>
      <w:r w:rsidRPr="00E968BF">
        <w:rPr>
          <w:rFonts w:eastAsia="Times New Roman" w:cs="Times New Roman"/>
          <w:szCs w:val="24"/>
        </w:rPr>
        <w:t>order and prescribe durable medical equipment and supplies under</w:t>
      </w:r>
      <w:r>
        <w:rPr>
          <w:rFonts w:eastAsia="Times New Roman" w:cs="Times New Roman"/>
          <w:szCs w:val="24"/>
        </w:rPr>
        <w:t xml:space="preserve"> the medical assistance program</w:t>
      </w:r>
      <w:r w:rsidRPr="00E968BF">
        <w:rPr>
          <w:rFonts w:eastAsia="Times New Roman" w:cs="Times New Roman"/>
          <w:szCs w:val="24"/>
        </w:rPr>
        <w:t>.</w:t>
      </w:r>
    </w:p>
    <w:p w:rsidR="000E09FF" w:rsidRDefault="000E09FF" w:rsidP="00857A23">
      <w:pPr>
        <w:spacing w:after="0" w:line="240" w:lineRule="auto"/>
        <w:ind w:left="2160"/>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009. Amends Section 843.312, Insurance Code, as follows: </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ind w:left="720"/>
        <w:jc w:val="both"/>
        <w:rPr>
          <w:rFonts w:eastAsia="Times New Roman" w:cs="Times New Roman"/>
          <w:szCs w:val="24"/>
        </w:rPr>
      </w:pPr>
      <w:r>
        <w:rPr>
          <w:rFonts w:eastAsia="Times New Roman" w:cs="Times New Roman"/>
          <w:szCs w:val="24"/>
        </w:rPr>
        <w:t xml:space="preserve">Sec. 843.312. New heading: </w:t>
      </w:r>
      <w:r w:rsidRPr="00E968BF">
        <w:rPr>
          <w:rFonts w:eastAsia="Times New Roman" w:cs="Times New Roman"/>
          <w:szCs w:val="24"/>
        </w:rPr>
        <w:t>PHYSICIAN ASSISTANTS AND ADVANCED</w:t>
      </w:r>
      <w:r>
        <w:rPr>
          <w:rFonts w:eastAsia="Times New Roman" w:cs="Times New Roman"/>
          <w:szCs w:val="24"/>
        </w:rPr>
        <w:t xml:space="preserve"> PRACTICE REGISTERED NURSES. Makes conforming changes to this section. </w:t>
      </w:r>
    </w:p>
    <w:p w:rsidR="000E09FF" w:rsidRDefault="000E09FF" w:rsidP="00857A23">
      <w:pPr>
        <w:spacing w:after="0" w:line="240" w:lineRule="auto"/>
        <w:ind w:left="720"/>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010. Amends Section 1301.001(1-a), Insurance Code, to make conforming and nonsubstantive changes to the definition of  "health care provider" for purposes of this chapter (Preferred Provider Benefit Plans). </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011. Amends Section 1301.052, Insurance Code, as follows:</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ind w:left="720"/>
        <w:jc w:val="both"/>
        <w:rPr>
          <w:rFonts w:eastAsia="Times New Roman" w:cs="Times New Roman"/>
          <w:szCs w:val="24"/>
        </w:rPr>
      </w:pPr>
      <w:r>
        <w:rPr>
          <w:rFonts w:eastAsia="Times New Roman" w:cs="Times New Roman"/>
          <w:szCs w:val="24"/>
        </w:rPr>
        <w:t xml:space="preserve">Sec. 1301.052. New heading: </w:t>
      </w:r>
      <w:r w:rsidRPr="0054756C">
        <w:rPr>
          <w:rFonts w:eastAsia="Times New Roman" w:cs="Times New Roman"/>
          <w:szCs w:val="24"/>
        </w:rPr>
        <w:t xml:space="preserve">DESIGNATION OF ADVANCED PRACTICE REGISTERED NURSE OR PHYSICIAN ASSISTANT AS PREFERRED PROVIDER. </w:t>
      </w:r>
      <w:r>
        <w:rPr>
          <w:rFonts w:eastAsia="Times New Roman" w:cs="Times New Roman"/>
          <w:szCs w:val="24"/>
        </w:rPr>
        <w:t>Makes conforming changes to this section.</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012. Amends Section 1451.001(2), Insurance Code, to make conforming changes to the definition of  "advanced practice registered nurse" for purposes of this chapter (Access to Certain Practitioners and Facilities). </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013. Amends Section 1451.104(c), Insurance Code, to make a conforming change.</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014. Amends Section 1451.06, Insurance Code, as follows:</w:t>
      </w:r>
    </w:p>
    <w:p w:rsidR="000E09FF" w:rsidRDefault="000E09FF" w:rsidP="00857A23">
      <w:pPr>
        <w:spacing w:after="0" w:line="240" w:lineRule="auto"/>
        <w:jc w:val="both"/>
        <w:rPr>
          <w:rFonts w:eastAsia="Times New Roman" w:cs="Times New Roman"/>
          <w:szCs w:val="24"/>
        </w:rPr>
      </w:pPr>
    </w:p>
    <w:p w:rsidR="000E09FF" w:rsidRPr="0054756C" w:rsidRDefault="000E09FF" w:rsidP="00857A23">
      <w:pPr>
        <w:spacing w:after="0" w:line="240" w:lineRule="auto"/>
        <w:ind w:left="720"/>
        <w:jc w:val="both"/>
        <w:rPr>
          <w:rFonts w:eastAsia="Times New Roman" w:cs="Times New Roman"/>
          <w:szCs w:val="24"/>
        </w:rPr>
      </w:pPr>
      <w:r w:rsidRPr="0054756C">
        <w:rPr>
          <w:rFonts w:eastAsia="Times New Roman" w:cs="Times New Roman"/>
          <w:szCs w:val="24"/>
        </w:rPr>
        <w:t xml:space="preserve">Sec. 1451.106. </w:t>
      </w:r>
      <w:r>
        <w:rPr>
          <w:rFonts w:eastAsia="Times New Roman" w:cs="Times New Roman"/>
          <w:szCs w:val="24"/>
        </w:rPr>
        <w:t xml:space="preserve">New heading: </w:t>
      </w:r>
      <w:r w:rsidRPr="0054756C">
        <w:rPr>
          <w:rFonts w:eastAsia="Times New Roman" w:cs="Times New Roman"/>
          <w:szCs w:val="24"/>
        </w:rPr>
        <w:t>SELECTION OF ADVANCED PRACTICE REGISTERED NURSE.</w:t>
      </w:r>
      <w:r>
        <w:rPr>
          <w:rFonts w:eastAsia="Times New Roman" w:cs="Times New Roman"/>
          <w:szCs w:val="24"/>
        </w:rPr>
        <w:t xml:space="preserve"> Makes a conforming change to this section.</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015. Amends Section 1452.051(l), Insurance Code, to make a conforming change to the definition of "advanced practice nurse" for purposes of this subchapter (Standardized Forms).</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016. Amends Section 301.303(b), Occupations Code, to prohibit BON, e</w:t>
      </w:r>
      <w:r w:rsidRPr="0054756C">
        <w:rPr>
          <w:rFonts w:eastAsia="Times New Roman" w:cs="Times New Roman"/>
          <w:szCs w:val="24"/>
        </w:rPr>
        <w:t xml:space="preserve">xcept as provided by a rule adopted under Section 301.357(f), </w:t>
      </w:r>
      <w:r>
        <w:rPr>
          <w:rFonts w:eastAsia="Times New Roman" w:cs="Times New Roman"/>
          <w:szCs w:val="24"/>
        </w:rPr>
        <w:t>from requiring</w:t>
      </w:r>
      <w:r w:rsidRPr="0054756C">
        <w:rPr>
          <w:rFonts w:eastAsia="Times New Roman" w:cs="Times New Roman"/>
          <w:szCs w:val="24"/>
        </w:rPr>
        <w:t xml:space="preserve"> participation in more than a total of 20 hours of continuing education in a two-year licensing period.</w:t>
      </w:r>
      <w:r>
        <w:rPr>
          <w:rFonts w:eastAsia="Times New Roman" w:cs="Times New Roman"/>
          <w:szCs w:val="24"/>
        </w:rPr>
        <w:t xml:space="preserve">  </w:t>
      </w:r>
    </w:p>
    <w:p w:rsidR="000E09FF" w:rsidRDefault="000E09FF" w:rsidP="00857A23">
      <w:pPr>
        <w:spacing w:after="0" w:line="240" w:lineRule="auto"/>
        <w:ind w:left="1440"/>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017. Amends Sections 551.003(14) and (34), Occupations Code, to redefine "designated agent" and "practitioner" for purposes of Chapters 551–566 (relating to the practice of pharmacy). </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018. Amends Section 563.053, Occupations Code, as follows: </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ind w:left="720"/>
        <w:jc w:val="both"/>
        <w:rPr>
          <w:rFonts w:eastAsia="Times New Roman" w:cs="Times New Roman"/>
          <w:szCs w:val="24"/>
        </w:rPr>
      </w:pPr>
      <w:r>
        <w:rPr>
          <w:rFonts w:eastAsia="Times New Roman" w:cs="Times New Roman"/>
          <w:szCs w:val="24"/>
        </w:rPr>
        <w:t>Sec. 563.053. DISPENSING OF DANGEROUS DRUGS IN CERTAIN RURAL AREAS. (a) Makes a conforming change to the definition of "reimbursement for cost" for purposes of this section.</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ind w:left="1440"/>
        <w:jc w:val="both"/>
        <w:rPr>
          <w:rFonts w:eastAsia="Times New Roman" w:cs="Times New Roman"/>
          <w:szCs w:val="24"/>
        </w:rPr>
      </w:pPr>
      <w:r>
        <w:rPr>
          <w:rFonts w:eastAsia="Times New Roman" w:cs="Times New Roman"/>
          <w:szCs w:val="24"/>
        </w:rPr>
        <w:t>(a-1) Provides that t</w:t>
      </w:r>
      <w:r w:rsidRPr="0054756C">
        <w:rPr>
          <w:rFonts w:eastAsia="Times New Roman" w:cs="Times New Roman"/>
          <w:szCs w:val="24"/>
        </w:rPr>
        <w:t>his section applies to an advanced practice registered nurse only to the extent that the advanced practice registered nurse is authorized to prescribe and order drugs and devices under Section 301.358.</w:t>
      </w:r>
    </w:p>
    <w:p w:rsidR="000E09FF" w:rsidRDefault="000E09FF" w:rsidP="00857A23">
      <w:pPr>
        <w:spacing w:after="0" w:line="240" w:lineRule="auto"/>
        <w:ind w:left="1440"/>
        <w:jc w:val="both"/>
        <w:rPr>
          <w:rFonts w:eastAsia="Times New Roman" w:cs="Times New Roman"/>
          <w:szCs w:val="24"/>
        </w:rPr>
      </w:pPr>
    </w:p>
    <w:p w:rsidR="000E09FF" w:rsidRDefault="000E09FF" w:rsidP="00857A23">
      <w:pPr>
        <w:spacing w:after="0" w:line="240" w:lineRule="auto"/>
        <w:ind w:left="1440"/>
        <w:jc w:val="both"/>
        <w:rPr>
          <w:rFonts w:eastAsia="Times New Roman" w:cs="Times New Roman"/>
          <w:szCs w:val="24"/>
        </w:rPr>
      </w:pPr>
      <w:r>
        <w:rPr>
          <w:rFonts w:eastAsia="Times New Roman" w:cs="Times New Roman"/>
          <w:szCs w:val="24"/>
        </w:rPr>
        <w:t>(b) Makes a conforming change to this subsection.</w:t>
      </w:r>
    </w:p>
    <w:p w:rsidR="000E09FF" w:rsidRDefault="000E09FF" w:rsidP="00857A23">
      <w:pPr>
        <w:spacing w:after="0" w:line="240" w:lineRule="auto"/>
        <w:ind w:left="1440"/>
        <w:jc w:val="both"/>
        <w:rPr>
          <w:rFonts w:eastAsia="Times New Roman" w:cs="Times New Roman"/>
          <w:szCs w:val="24"/>
        </w:rPr>
      </w:pPr>
    </w:p>
    <w:p w:rsidR="000E09FF" w:rsidRDefault="000E09FF" w:rsidP="00857A23">
      <w:pPr>
        <w:spacing w:after="0" w:line="240" w:lineRule="auto"/>
        <w:ind w:left="1440"/>
        <w:jc w:val="both"/>
        <w:rPr>
          <w:rFonts w:eastAsia="Times New Roman" w:cs="Times New Roman"/>
          <w:szCs w:val="24"/>
        </w:rPr>
      </w:pPr>
      <w:r>
        <w:rPr>
          <w:rFonts w:eastAsia="Times New Roman" w:cs="Times New Roman"/>
          <w:szCs w:val="24"/>
        </w:rPr>
        <w:t>(c) Authorizes a</w:t>
      </w:r>
      <w:r w:rsidRPr="0054756C">
        <w:rPr>
          <w:rFonts w:eastAsia="Times New Roman" w:cs="Times New Roman"/>
          <w:szCs w:val="24"/>
        </w:rPr>
        <w:t xml:space="preserve"> physician who practices medicine or an advanced practice registered nurse who practices advanced practice registered nursing in an area described by Subsection (b) </w:t>
      </w:r>
      <w:r>
        <w:rPr>
          <w:rFonts w:eastAsia="Times New Roman" w:cs="Times New Roman"/>
          <w:szCs w:val="24"/>
        </w:rPr>
        <w:t>to</w:t>
      </w:r>
      <w:r w:rsidRPr="0054756C">
        <w:rPr>
          <w:rFonts w:eastAsia="Times New Roman" w:cs="Times New Roman"/>
          <w:szCs w:val="24"/>
        </w:rPr>
        <w:t>:</w:t>
      </w:r>
    </w:p>
    <w:p w:rsidR="000E09FF" w:rsidRDefault="000E09FF" w:rsidP="00857A23">
      <w:pPr>
        <w:spacing w:after="0" w:line="240" w:lineRule="auto"/>
        <w:ind w:left="1440"/>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(1) makes conforming changes to this subdivision; and</w:t>
      </w:r>
    </w:p>
    <w:p w:rsidR="000E09FF" w:rsidRDefault="000E09FF" w:rsidP="00857A23">
      <w:pPr>
        <w:spacing w:after="0" w:line="240" w:lineRule="auto"/>
        <w:ind w:left="2160"/>
        <w:jc w:val="both"/>
        <w:rPr>
          <w:rFonts w:eastAsia="Times New Roman" w:cs="Times New Roman"/>
          <w:szCs w:val="24"/>
        </w:rPr>
      </w:pPr>
    </w:p>
    <w:p w:rsidR="000E09FF" w:rsidRDefault="000E09FF" w:rsidP="00857A23">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0E09FF" w:rsidRDefault="000E09FF" w:rsidP="00857A23">
      <w:pPr>
        <w:spacing w:after="0" w:line="240" w:lineRule="auto"/>
        <w:ind w:left="2160"/>
        <w:jc w:val="both"/>
        <w:rPr>
          <w:rFonts w:eastAsia="Times New Roman" w:cs="Times New Roman"/>
          <w:szCs w:val="24"/>
        </w:rPr>
      </w:pPr>
    </w:p>
    <w:p w:rsidR="000E09FF" w:rsidRDefault="000E09FF" w:rsidP="00857A23">
      <w:pPr>
        <w:spacing w:after="0" w:line="240" w:lineRule="auto"/>
        <w:ind w:left="1440"/>
        <w:jc w:val="both"/>
        <w:rPr>
          <w:rFonts w:eastAsia="Times New Roman" w:cs="Times New Roman"/>
          <w:szCs w:val="24"/>
        </w:rPr>
      </w:pPr>
      <w:r>
        <w:rPr>
          <w:rFonts w:eastAsia="Times New Roman" w:cs="Times New Roman"/>
          <w:szCs w:val="24"/>
        </w:rPr>
        <w:t>(d) Makes a conforming change to this subsection.</w:t>
      </w:r>
    </w:p>
    <w:p w:rsidR="000E09FF" w:rsidRDefault="000E09FF" w:rsidP="00857A23">
      <w:pPr>
        <w:spacing w:after="0" w:line="240" w:lineRule="auto"/>
        <w:ind w:left="1440"/>
        <w:jc w:val="both"/>
        <w:rPr>
          <w:rFonts w:eastAsia="Times New Roman" w:cs="Times New Roman"/>
          <w:szCs w:val="24"/>
        </w:rPr>
      </w:pPr>
    </w:p>
    <w:p w:rsidR="000E09FF" w:rsidRDefault="000E09FF" w:rsidP="00857A23">
      <w:pPr>
        <w:spacing w:after="0" w:line="240" w:lineRule="auto"/>
        <w:ind w:left="1440"/>
        <w:jc w:val="both"/>
        <w:rPr>
          <w:rFonts w:eastAsia="Times New Roman" w:cs="Times New Roman"/>
          <w:szCs w:val="24"/>
        </w:rPr>
      </w:pPr>
      <w:r>
        <w:rPr>
          <w:rFonts w:eastAsia="Times New Roman" w:cs="Times New Roman"/>
          <w:szCs w:val="24"/>
        </w:rPr>
        <w:t>(e) Requires a</w:t>
      </w:r>
      <w:r w:rsidRPr="0054756C">
        <w:rPr>
          <w:rFonts w:eastAsia="Times New Roman" w:cs="Times New Roman"/>
          <w:szCs w:val="24"/>
        </w:rPr>
        <w:t xml:space="preserve"> physician who desires to dispense dangerous drugs under this section </w:t>
      </w:r>
      <w:r>
        <w:rPr>
          <w:rFonts w:eastAsia="Times New Roman" w:cs="Times New Roman"/>
          <w:szCs w:val="24"/>
        </w:rPr>
        <w:t>to</w:t>
      </w:r>
      <w:r w:rsidRPr="0054756C">
        <w:rPr>
          <w:rFonts w:eastAsia="Times New Roman" w:cs="Times New Roman"/>
          <w:szCs w:val="24"/>
        </w:rPr>
        <w:t xml:space="preserve"> notify both </w:t>
      </w:r>
      <w:r>
        <w:rPr>
          <w:rFonts w:eastAsia="Times New Roman" w:cs="Times New Roman"/>
          <w:szCs w:val="24"/>
        </w:rPr>
        <w:t xml:space="preserve">BON and TMB, rather than the Texas </w:t>
      </w:r>
      <w:r w:rsidRPr="0054756C">
        <w:rPr>
          <w:rFonts w:eastAsia="Times New Roman" w:cs="Times New Roman"/>
          <w:szCs w:val="24"/>
        </w:rPr>
        <w:t>Stat</w:t>
      </w:r>
      <w:r>
        <w:rPr>
          <w:rFonts w:eastAsia="Times New Roman" w:cs="Times New Roman"/>
          <w:szCs w:val="24"/>
        </w:rPr>
        <w:t>e Board of Medical Examiners,</w:t>
      </w:r>
      <w:r w:rsidRPr="0054756C">
        <w:rPr>
          <w:rFonts w:eastAsia="Times New Roman" w:cs="Times New Roman"/>
          <w:szCs w:val="24"/>
        </w:rPr>
        <w:t xml:space="preserve"> that the physician practices in an area described by Subsection (b). </w:t>
      </w:r>
      <w:r>
        <w:rPr>
          <w:rFonts w:eastAsia="Times New Roman" w:cs="Times New Roman"/>
          <w:szCs w:val="24"/>
        </w:rPr>
        <w:t>Requires a</w:t>
      </w:r>
      <w:r w:rsidRPr="0054756C">
        <w:rPr>
          <w:rFonts w:eastAsia="Times New Roman" w:cs="Times New Roman"/>
          <w:szCs w:val="24"/>
        </w:rPr>
        <w:t xml:space="preserve">n advanced practice registered nurse who desires to dispense dangerous drugs under this section </w:t>
      </w:r>
      <w:r>
        <w:rPr>
          <w:rFonts w:eastAsia="Times New Roman" w:cs="Times New Roman"/>
          <w:szCs w:val="24"/>
        </w:rPr>
        <w:t>to</w:t>
      </w:r>
      <w:r w:rsidRPr="0054756C">
        <w:rPr>
          <w:rFonts w:eastAsia="Times New Roman" w:cs="Times New Roman"/>
          <w:szCs w:val="24"/>
        </w:rPr>
        <w:t xml:space="preserve"> notify both the Texas State Board of Pharmacy and </w:t>
      </w:r>
      <w:r>
        <w:rPr>
          <w:rFonts w:eastAsia="Times New Roman" w:cs="Times New Roman"/>
          <w:szCs w:val="24"/>
        </w:rPr>
        <w:t>BON</w:t>
      </w:r>
      <w:r w:rsidRPr="0054756C">
        <w:rPr>
          <w:rFonts w:eastAsia="Times New Roman" w:cs="Times New Roman"/>
          <w:szCs w:val="24"/>
        </w:rPr>
        <w:t xml:space="preserve"> that the advanced practice registered nurse practices in an area described by Subsection (b). </w:t>
      </w:r>
      <w:r>
        <w:rPr>
          <w:rFonts w:eastAsia="Times New Roman" w:cs="Times New Roman"/>
          <w:szCs w:val="24"/>
        </w:rPr>
        <w:t>Authorizes t</w:t>
      </w:r>
      <w:r w:rsidRPr="0054756C">
        <w:rPr>
          <w:rFonts w:eastAsia="Times New Roman" w:cs="Times New Roman"/>
          <w:szCs w:val="24"/>
        </w:rPr>
        <w:t xml:space="preserve">he physician or advanced practice registered nurse </w:t>
      </w:r>
      <w:r>
        <w:rPr>
          <w:rFonts w:eastAsia="Times New Roman" w:cs="Times New Roman"/>
          <w:szCs w:val="24"/>
        </w:rPr>
        <w:t>to</w:t>
      </w:r>
      <w:r w:rsidRPr="0054756C">
        <w:rPr>
          <w:rFonts w:eastAsia="Times New Roman" w:cs="Times New Roman"/>
          <w:szCs w:val="24"/>
        </w:rPr>
        <w:t xml:space="preserve"> continue to dispense dangerous drugs in the area until the board determines, after notice and hearing, that the physician or advanced practice registered nurse no longer practices in an area described by Subsection (b).</w:t>
      </w:r>
    </w:p>
    <w:p w:rsidR="000E09FF" w:rsidRDefault="000E09FF" w:rsidP="00857A23">
      <w:pPr>
        <w:spacing w:after="0" w:line="240" w:lineRule="auto"/>
        <w:ind w:left="1440"/>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019. Amends Section 605.002(14), Occupations Code, to make conforming and nonsubstantive changes to the definition of "orthotics" for purposes of this chapter (Orthotists a</w:t>
      </w:r>
      <w:r w:rsidRPr="00B071FF">
        <w:rPr>
          <w:rFonts w:eastAsia="Times New Roman" w:cs="Times New Roman"/>
          <w:szCs w:val="24"/>
        </w:rPr>
        <w:t>nd Prosthetists</w:t>
      </w:r>
      <w:r>
        <w:rPr>
          <w:rFonts w:eastAsia="Times New Roman" w:cs="Times New Roman"/>
          <w:szCs w:val="24"/>
        </w:rPr>
        <w:t>).</w:t>
      </w:r>
    </w:p>
    <w:p w:rsidR="000E09FF" w:rsidRDefault="000E09FF" w:rsidP="00857A23">
      <w:pPr>
        <w:spacing w:after="0" w:line="240" w:lineRule="auto"/>
        <w:jc w:val="both"/>
        <w:rPr>
          <w:rFonts w:eastAsia="Times New Roman" w:cs="Times New Roman"/>
          <w:szCs w:val="24"/>
        </w:rPr>
      </w:pPr>
    </w:p>
    <w:p w:rsidR="000E09FF" w:rsidRDefault="000E09FF" w:rsidP="00857A23">
      <w:pPr>
        <w:spacing w:after="0" w:line="240" w:lineRule="auto"/>
        <w:jc w:val="both"/>
        <w:rPr>
          <w:rFonts w:eastAsia="Times New Roman" w:cs="Times New Roman"/>
          <w:szCs w:val="24"/>
        </w:rPr>
      </w:pPr>
      <w:r>
        <w:rPr>
          <w:rFonts w:eastAsia="Times New Roman" w:cs="Times New Roman"/>
          <w:szCs w:val="24"/>
        </w:rPr>
        <w:t xml:space="preserve">SECTION 2.020. Amends </w:t>
      </w:r>
      <w:r w:rsidRPr="0054756C">
        <w:rPr>
          <w:rFonts w:eastAsia="Times New Roman" w:cs="Times New Roman"/>
          <w:szCs w:val="24"/>
        </w:rPr>
        <w:t>Section 605.2515, Occupations Code,</w:t>
      </w:r>
      <w:r>
        <w:rPr>
          <w:rFonts w:eastAsia="Times New Roman" w:cs="Times New Roman"/>
          <w:szCs w:val="24"/>
        </w:rPr>
        <w:t xml:space="preserve"> to make conforming and nonsubstantive changes.</w:t>
      </w:r>
    </w:p>
    <w:p w:rsidR="000E09FF" w:rsidRPr="005C2A78" w:rsidRDefault="000E09FF" w:rsidP="00857A23">
      <w:pPr>
        <w:spacing w:after="0" w:line="240" w:lineRule="auto"/>
        <w:jc w:val="both"/>
        <w:rPr>
          <w:rFonts w:eastAsia="Times New Roman" w:cs="Times New Roman"/>
          <w:szCs w:val="24"/>
        </w:rPr>
      </w:pPr>
    </w:p>
    <w:p w:rsidR="000E09FF" w:rsidRPr="0054756C" w:rsidRDefault="000E09FF" w:rsidP="00857A23">
      <w:pPr>
        <w:spacing w:after="0" w:line="240" w:lineRule="auto"/>
        <w:ind w:left="720"/>
        <w:jc w:val="center"/>
        <w:rPr>
          <w:rFonts w:eastAsia="Times New Roman" w:cs="Times New Roman"/>
          <w:szCs w:val="24"/>
        </w:rPr>
      </w:pPr>
      <w:r w:rsidRPr="0054756C">
        <w:rPr>
          <w:rFonts w:eastAsia="Times New Roman" w:cs="Times New Roman"/>
          <w:szCs w:val="24"/>
        </w:rPr>
        <w:t>ARTICLE 3. TRANSITION; CONFLICT WITH OTHER LEGISLATION; EFFECTIVE DATE</w:t>
      </w:r>
    </w:p>
    <w:p w:rsidR="000E09FF" w:rsidRPr="0054756C" w:rsidRDefault="000E09FF" w:rsidP="00857A23">
      <w:pPr>
        <w:spacing w:after="0" w:line="240" w:lineRule="auto"/>
        <w:jc w:val="both"/>
        <w:rPr>
          <w:rFonts w:eastAsia="Times New Roman" w:cs="Times New Roman"/>
          <w:szCs w:val="24"/>
        </w:rPr>
      </w:pPr>
    </w:p>
    <w:p w:rsidR="000E09FF" w:rsidRPr="0054756C" w:rsidRDefault="000E09FF" w:rsidP="00857A23">
      <w:pPr>
        <w:spacing w:after="0" w:line="240" w:lineRule="auto"/>
        <w:jc w:val="both"/>
        <w:rPr>
          <w:rFonts w:eastAsia="Times New Roman" w:cs="Times New Roman"/>
          <w:szCs w:val="24"/>
        </w:rPr>
      </w:pPr>
      <w:r>
        <w:rPr>
          <w:rFonts w:eastAsia="Times New Roman" w:cs="Times New Roman"/>
          <w:szCs w:val="24"/>
        </w:rPr>
        <w:t>SECTION 3.001. Requires BON, n</w:t>
      </w:r>
      <w:r w:rsidRPr="0054756C">
        <w:rPr>
          <w:rFonts w:eastAsia="Times New Roman" w:cs="Times New Roman"/>
          <w:szCs w:val="24"/>
        </w:rPr>
        <w:t xml:space="preserve">ot later than December 1, 2019, </w:t>
      </w:r>
      <w:r>
        <w:rPr>
          <w:rFonts w:eastAsia="Times New Roman" w:cs="Times New Roman"/>
          <w:szCs w:val="24"/>
        </w:rPr>
        <w:t>to</w:t>
      </w:r>
      <w:r w:rsidRPr="0054756C">
        <w:rPr>
          <w:rFonts w:eastAsia="Times New Roman" w:cs="Times New Roman"/>
          <w:szCs w:val="24"/>
        </w:rPr>
        <w:t xml:space="preserve"> adopt the rules necessary to implement the changes in law made by this Act.</w:t>
      </w:r>
    </w:p>
    <w:p w:rsidR="000E09FF" w:rsidRPr="0054756C" w:rsidRDefault="000E09FF" w:rsidP="00857A23">
      <w:pPr>
        <w:spacing w:after="0" w:line="240" w:lineRule="auto"/>
        <w:jc w:val="both"/>
        <w:rPr>
          <w:rFonts w:eastAsia="Times New Roman" w:cs="Times New Roman"/>
          <w:szCs w:val="24"/>
        </w:rPr>
      </w:pPr>
    </w:p>
    <w:p w:rsidR="000E09FF" w:rsidRPr="0054756C" w:rsidRDefault="000E09FF" w:rsidP="00857A23">
      <w:pPr>
        <w:spacing w:after="0" w:line="240" w:lineRule="auto"/>
        <w:jc w:val="both"/>
        <w:rPr>
          <w:rFonts w:eastAsia="Times New Roman" w:cs="Times New Roman"/>
          <w:szCs w:val="24"/>
        </w:rPr>
      </w:pPr>
      <w:r>
        <w:rPr>
          <w:rFonts w:eastAsia="Times New Roman" w:cs="Times New Roman"/>
          <w:szCs w:val="24"/>
        </w:rPr>
        <w:t>SECTION 3.002. Provides that t</w:t>
      </w:r>
      <w:r w:rsidRPr="0054756C">
        <w:rPr>
          <w:rFonts w:eastAsia="Times New Roman" w:cs="Times New Roman"/>
          <w:szCs w:val="24"/>
        </w:rPr>
        <w:t>o the extent of any conflict, this Act prevails over another Act of the 86th Legislature, Regular Session, 2019, relating to nonsubstantive additions to and corrections in enacted codes.</w:t>
      </w:r>
    </w:p>
    <w:p w:rsidR="000E09FF" w:rsidRPr="0054756C" w:rsidRDefault="000E09FF" w:rsidP="00857A23">
      <w:pPr>
        <w:spacing w:after="0" w:line="240" w:lineRule="auto"/>
        <w:jc w:val="both"/>
        <w:rPr>
          <w:rFonts w:eastAsia="Times New Roman" w:cs="Times New Roman"/>
          <w:szCs w:val="24"/>
        </w:rPr>
      </w:pPr>
    </w:p>
    <w:p w:rsidR="000E09FF" w:rsidRPr="00C8671F" w:rsidRDefault="000E09FF" w:rsidP="00857A23">
      <w:pPr>
        <w:spacing w:after="0" w:line="240" w:lineRule="auto"/>
        <w:jc w:val="both"/>
        <w:rPr>
          <w:rFonts w:eastAsia="Times New Roman" w:cs="Times New Roman"/>
          <w:szCs w:val="24"/>
        </w:rPr>
      </w:pPr>
      <w:r>
        <w:rPr>
          <w:rFonts w:eastAsia="Times New Roman" w:cs="Times New Roman"/>
          <w:szCs w:val="24"/>
        </w:rPr>
        <w:t xml:space="preserve">SECTION 3.003. Effective date: </w:t>
      </w:r>
      <w:r w:rsidRPr="0054756C">
        <w:rPr>
          <w:rFonts w:eastAsia="Times New Roman" w:cs="Times New Roman"/>
          <w:szCs w:val="24"/>
        </w:rPr>
        <w:t>September 1, 2019.</w:t>
      </w:r>
    </w:p>
    <w:sectPr w:rsidR="000E09F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3C6" w:rsidRDefault="007B53C6" w:rsidP="000F1DF9">
      <w:pPr>
        <w:spacing w:after="0" w:line="240" w:lineRule="auto"/>
      </w:pPr>
      <w:r>
        <w:separator/>
      </w:r>
    </w:p>
  </w:endnote>
  <w:endnote w:type="continuationSeparator" w:id="0">
    <w:p w:rsidR="007B53C6" w:rsidRDefault="007B53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53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09F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09FF">
                <w:rPr>
                  <w:sz w:val="20"/>
                  <w:szCs w:val="20"/>
                </w:rPr>
                <w:t>S.B. 2438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09F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53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09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09FF">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3C6" w:rsidRDefault="007B53C6" w:rsidP="000F1DF9">
      <w:pPr>
        <w:spacing w:after="0" w:line="240" w:lineRule="auto"/>
      </w:pPr>
      <w:r>
        <w:separator/>
      </w:r>
    </w:p>
  </w:footnote>
  <w:footnote w:type="continuationSeparator" w:id="0">
    <w:p w:rsidR="007B53C6" w:rsidRDefault="007B53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09F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53C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F4AFB"/>
  <w15:docId w15:val="{86D6EB30-EC48-4972-A55D-4BCE5188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09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74C1" w:rsidP="00B674C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F424549CE54F0F8F6D8B472324616F"/>
        <w:category>
          <w:name w:val="General"/>
          <w:gallery w:val="placeholder"/>
        </w:category>
        <w:types>
          <w:type w:val="bbPlcHdr"/>
        </w:types>
        <w:behaviors>
          <w:behavior w:val="content"/>
        </w:behaviors>
        <w:guid w:val="{DE94E619-634C-4004-8699-99C0766306E9}"/>
      </w:docPartPr>
      <w:docPartBody>
        <w:p w:rsidR="00000000" w:rsidRDefault="00136ACB"/>
      </w:docPartBody>
    </w:docPart>
    <w:docPart>
      <w:docPartPr>
        <w:name w:val="BB7BD0FD050146D69830742A4D1BD152"/>
        <w:category>
          <w:name w:val="General"/>
          <w:gallery w:val="placeholder"/>
        </w:category>
        <w:types>
          <w:type w:val="bbPlcHdr"/>
        </w:types>
        <w:behaviors>
          <w:behavior w:val="content"/>
        </w:behaviors>
        <w:guid w:val="{538E9429-AC8A-4410-ABAF-830ED46D7857}"/>
      </w:docPartPr>
      <w:docPartBody>
        <w:p w:rsidR="00000000" w:rsidRDefault="00136ACB"/>
      </w:docPartBody>
    </w:docPart>
    <w:docPart>
      <w:docPartPr>
        <w:name w:val="83E0D92BE08646A28D40434F6CCB39EB"/>
        <w:category>
          <w:name w:val="General"/>
          <w:gallery w:val="placeholder"/>
        </w:category>
        <w:types>
          <w:type w:val="bbPlcHdr"/>
        </w:types>
        <w:behaviors>
          <w:behavior w:val="content"/>
        </w:behaviors>
        <w:guid w:val="{6D4B2DC4-FC6C-46D8-80D3-B608447F17B1}"/>
      </w:docPartPr>
      <w:docPartBody>
        <w:p w:rsidR="00000000" w:rsidRDefault="00136ACB"/>
      </w:docPartBody>
    </w:docPart>
    <w:docPart>
      <w:docPartPr>
        <w:name w:val="B1541ACFFD704A5D88582409B04A550E"/>
        <w:category>
          <w:name w:val="General"/>
          <w:gallery w:val="placeholder"/>
        </w:category>
        <w:types>
          <w:type w:val="bbPlcHdr"/>
        </w:types>
        <w:behaviors>
          <w:behavior w:val="content"/>
        </w:behaviors>
        <w:guid w:val="{21792412-BD8A-4208-8735-8F36DC883BCF}"/>
      </w:docPartPr>
      <w:docPartBody>
        <w:p w:rsidR="00000000" w:rsidRDefault="00136ACB"/>
      </w:docPartBody>
    </w:docPart>
    <w:docPart>
      <w:docPartPr>
        <w:name w:val="0D70330EF2D54AF393E49F8A7D98797A"/>
        <w:category>
          <w:name w:val="General"/>
          <w:gallery w:val="placeholder"/>
        </w:category>
        <w:types>
          <w:type w:val="bbPlcHdr"/>
        </w:types>
        <w:behaviors>
          <w:behavior w:val="content"/>
        </w:behaviors>
        <w:guid w:val="{CBA8150C-DBE4-469D-AD44-F7E12A9478FB}"/>
      </w:docPartPr>
      <w:docPartBody>
        <w:p w:rsidR="00000000" w:rsidRDefault="00136ACB"/>
      </w:docPartBody>
    </w:docPart>
    <w:docPart>
      <w:docPartPr>
        <w:name w:val="28E7B36E1504442FBB7978BB8B5FE796"/>
        <w:category>
          <w:name w:val="General"/>
          <w:gallery w:val="placeholder"/>
        </w:category>
        <w:types>
          <w:type w:val="bbPlcHdr"/>
        </w:types>
        <w:behaviors>
          <w:behavior w:val="content"/>
        </w:behaviors>
        <w:guid w:val="{8159F669-4635-4B3F-A239-C62EBB9E3A79}"/>
      </w:docPartPr>
      <w:docPartBody>
        <w:p w:rsidR="00000000" w:rsidRDefault="00136ACB"/>
      </w:docPartBody>
    </w:docPart>
    <w:docPart>
      <w:docPartPr>
        <w:name w:val="5A61411B36E34F4B9D71B1FA2F75D2A8"/>
        <w:category>
          <w:name w:val="General"/>
          <w:gallery w:val="placeholder"/>
        </w:category>
        <w:types>
          <w:type w:val="bbPlcHdr"/>
        </w:types>
        <w:behaviors>
          <w:behavior w:val="content"/>
        </w:behaviors>
        <w:guid w:val="{A7DF44B2-F1DA-45AF-8C83-EF84A4CCDF9A}"/>
      </w:docPartPr>
      <w:docPartBody>
        <w:p w:rsidR="00000000" w:rsidRDefault="00136ACB"/>
      </w:docPartBody>
    </w:docPart>
    <w:docPart>
      <w:docPartPr>
        <w:name w:val="4BE9AE1254194D81AD6F8C8222277003"/>
        <w:category>
          <w:name w:val="General"/>
          <w:gallery w:val="placeholder"/>
        </w:category>
        <w:types>
          <w:type w:val="bbPlcHdr"/>
        </w:types>
        <w:behaviors>
          <w:behavior w:val="content"/>
        </w:behaviors>
        <w:guid w:val="{5E63B624-A3C7-4BA6-A057-F3BA09A16E29}"/>
      </w:docPartPr>
      <w:docPartBody>
        <w:p w:rsidR="00000000" w:rsidRDefault="00136ACB"/>
      </w:docPartBody>
    </w:docPart>
    <w:docPart>
      <w:docPartPr>
        <w:name w:val="91A1DD0F90244448B69AE21042F722F8"/>
        <w:category>
          <w:name w:val="General"/>
          <w:gallery w:val="placeholder"/>
        </w:category>
        <w:types>
          <w:type w:val="bbPlcHdr"/>
        </w:types>
        <w:behaviors>
          <w:behavior w:val="content"/>
        </w:behaviors>
        <w:guid w:val="{7D6024B6-E956-4446-85E7-55FFD622E2D2}"/>
      </w:docPartPr>
      <w:docPartBody>
        <w:p w:rsidR="00000000" w:rsidRDefault="00B674C1" w:rsidP="00B674C1">
          <w:pPr>
            <w:pStyle w:val="91A1DD0F90244448B69AE21042F722F8"/>
          </w:pPr>
          <w:r w:rsidRPr="00A30DD1">
            <w:rPr>
              <w:rStyle w:val="PlaceholderText"/>
            </w:rPr>
            <w:t>Click here to enter a date.</w:t>
          </w:r>
        </w:p>
      </w:docPartBody>
    </w:docPart>
    <w:docPart>
      <w:docPartPr>
        <w:name w:val="3D4095C6B45D420CB8F88D14E12290FC"/>
        <w:category>
          <w:name w:val="General"/>
          <w:gallery w:val="placeholder"/>
        </w:category>
        <w:types>
          <w:type w:val="bbPlcHdr"/>
        </w:types>
        <w:behaviors>
          <w:behavior w:val="content"/>
        </w:behaviors>
        <w:guid w:val="{B2D86116-20E0-44AE-8842-1A5B5979A1D7}"/>
      </w:docPartPr>
      <w:docPartBody>
        <w:p w:rsidR="00000000" w:rsidRDefault="00136ACB"/>
      </w:docPartBody>
    </w:docPart>
    <w:docPart>
      <w:docPartPr>
        <w:name w:val="9578807E0E054ADABD59A28911EC5571"/>
        <w:category>
          <w:name w:val="General"/>
          <w:gallery w:val="placeholder"/>
        </w:category>
        <w:types>
          <w:type w:val="bbPlcHdr"/>
        </w:types>
        <w:behaviors>
          <w:behavior w:val="content"/>
        </w:behaviors>
        <w:guid w:val="{E98FB96E-170E-4635-893E-D74E2BEA024B}"/>
      </w:docPartPr>
      <w:docPartBody>
        <w:p w:rsidR="00000000" w:rsidRDefault="00136ACB"/>
      </w:docPartBody>
    </w:docPart>
    <w:docPart>
      <w:docPartPr>
        <w:name w:val="860973D7189E4A5D971D8AD74C424023"/>
        <w:category>
          <w:name w:val="General"/>
          <w:gallery w:val="placeholder"/>
        </w:category>
        <w:types>
          <w:type w:val="bbPlcHdr"/>
        </w:types>
        <w:behaviors>
          <w:behavior w:val="content"/>
        </w:behaviors>
        <w:guid w:val="{270D4369-5677-4302-AC69-F04E50E24337}"/>
      </w:docPartPr>
      <w:docPartBody>
        <w:p w:rsidR="00000000" w:rsidRDefault="00B674C1" w:rsidP="00B674C1">
          <w:pPr>
            <w:pStyle w:val="860973D7189E4A5D971D8AD74C424023"/>
          </w:pPr>
          <w:r>
            <w:rPr>
              <w:rFonts w:eastAsia="Times New Roman" w:cs="Times New Roman"/>
              <w:bCs/>
              <w:szCs w:val="24"/>
            </w:rPr>
            <w:t xml:space="preserve"> </w:t>
          </w:r>
        </w:p>
      </w:docPartBody>
    </w:docPart>
    <w:docPart>
      <w:docPartPr>
        <w:name w:val="B33FD55535774DDD95ECF346EEA45A72"/>
        <w:category>
          <w:name w:val="General"/>
          <w:gallery w:val="placeholder"/>
        </w:category>
        <w:types>
          <w:type w:val="bbPlcHdr"/>
        </w:types>
        <w:behaviors>
          <w:behavior w:val="content"/>
        </w:behaviors>
        <w:guid w:val="{BCCD4AA4-7D66-47D7-8D85-1E263C1FD885}"/>
      </w:docPartPr>
      <w:docPartBody>
        <w:p w:rsidR="00000000" w:rsidRDefault="00136ACB"/>
      </w:docPartBody>
    </w:docPart>
    <w:docPart>
      <w:docPartPr>
        <w:name w:val="CBE7F297F8194CB1906D575E53ECF0C2"/>
        <w:category>
          <w:name w:val="General"/>
          <w:gallery w:val="placeholder"/>
        </w:category>
        <w:types>
          <w:type w:val="bbPlcHdr"/>
        </w:types>
        <w:behaviors>
          <w:behavior w:val="content"/>
        </w:behaviors>
        <w:guid w:val="{E074DE26-3FB6-4E0A-A079-A6EF90F874FC}"/>
      </w:docPartPr>
      <w:docPartBody>
        <w:p w:rsidR="00000000" w:rsidRDefault="00136A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6ACB"/>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74C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4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674C1"/>
    <w:rPr>
      <w:rFonts w:ascii="Times New Roman" w:hAnsi="Times New Roman"/>
      <w:sz w:val="24"/>
    </w:rPr>
  </w:style>
  <w:style w:type="paragraph" w:customStyle="1" w:styleId="487D89B4F8B34DB4967D41FE18F7F88D9">
    <w:name w:val="487D89B4F8B34DB4967D41FE18F7F88D9"/>
    <w:rsid w:val="00B674C1"/>
    <w:rPr>
      <w:rFonts w:ascii="Times New Roman" w:hAnsi="Times New Roman"/>
      <w:sz w:val="24"/>
    </w:rPr>
  </w:style>
  <w:style w:type="paragraph" w:customStyle="1" w:styleId="AE2570ED5D764CD7AF9686706F550F4622">
    <w:name w:val="AE2570ED5D764CD7AF9686706F550F4622"/>
    <w:rsid w:val="00B674C1"/>
    <w:pPr>
      <w:tabs>
        <w:tab w:val="center" w:pos="4680"/>
        <w:tab w:val="right" w:pos="9360"/>
      </w:tabs>
      <w:spacing w:after="0" w:line="240" w:lineRule="auto"/>
    </w:pPr>
    <w:rPr>
      <w:rFonts w:ascii="Times New Roman" w:hAnsi="Times New Roman"/>
      <w:sz w:val="24"/>
    </w:rPr>
  </w:style>
  <w:style w:type="paragraph" w:customStyle="1" w:styleId="91A1DD0F90244448B69AE21042F722F8">
    <w:name w:val="91A1DD0F90244448B69AE21042F722F8"/>
    <w:rsid w:val="00B674C1"/>
    <w:pPr>
      <w:spacing w:after="160" w:line="259" w:lineRule="auto"/>
    </w:pPr>
  </w:style>
  <w:style w:type="paragraph" w:customStyle="1" w:styleId="860973D7189E4A5D971D8AD74C424023">
    <w:name w:val="860973D7189E4A5D971D8AD74C424023"/>
    <w:rsid w:val="00B674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12BA89-F4DE-4D73-8D60-429D3CA6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2646</Words>
  <Characters>15088</Characters>
  <Application>Microsoft Office Word</Application>
  <DocSecurity>0</DocSecurity>
  <Lines>125</Lines>
  <Paragraphs>35</Paragraphs>
  <ScaleCrop>false</ScaleCrop>
  <Company>Texas Legislative Council</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2019-05-16T02:44:00Z</dcterms:modified>
</cp:coreProperties>
</file>

<file path=docProps/custom.xml><?xml version="1.0" encoding="utf-8"?>
<op:Properties xmlns:vt="http://schemas.openxmlformats.org/officeDocument/2006/docPropsVTypes" xmlns:op="http://schemas.openxmlformats.org/officeDocument/2006/custom-properties"/>
</file>