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B3" w:rsidRDefault="000576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686137B8194D6DAFE6015073DCBE5E"/>
          </w:placeholder>
        </w:sdtPr>
        <w:sdtContent>
          <w:r w:rsidRPr="005C2A78">
            <w:rPr>
              <w:rFonts w:cs="Times New Roman"/>
              <w:b/>
              <w:szCs w:val="24"/>
              <w:u w:val="single"/>
            </w:rPr>
            <w:t>BILL ANALYSIS</w:t>
          </w:r>
        </w:sdtContent>
      </w:sdt>
    </w:p>
    <w:p w:rsidR="000576B3" w:rsidRPr="00585C31" w:rsidRDefault="000576B3" w:rsidP="000F1DF9">
      <w:pPr>
        <w:spacing w:after="0" w:line="240" w:lineRule="auto"/>
        <w:rPr>
          <w:rFonts w:cs="Times New Roman"/>
          <w:szCs w:val="24"/>
        </w:rPr>
      </w:pPr>
    </w:p>
    <w:p w:rsidR="000576B3" w:rsidRPr="00585C31" w:rsidRDefault="000576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76B3" w:rsidTr="000F1DF9">
        <w:tc>
          <w:tcPr>
            <w:tcW w:w="2718" w:type="dxa"/>
          </w:tcPr>
          <w:p w:rsidR="000576B3" w:rsidRPr="005C2A78" w:rsidRDefault="000576B3" w:rsidP="006D756B">
            <w:pPr>
              <w:rPr>
                <w:rFonts w:cs="Times New Roman"/>
                <w:szCs w:val="24"/>
              </w:rPr>
            </w:pPr>
            <w:sdt>
              <w:sdtPr>
                <w:rPr>
                  <w:rFonts w:cs="Times New Roman"/>
                  <w:szCs w:val="24"/>
                </w:rPr>
                <w:alias w:val="Agency Title"/>
                <w:tag w:val="AgencyTitleContentControl"/>
                <w:id w:val="1920747753"/>
                <w:lock w:val="sdtContentLocked"/>
                <w:placeholder>
                  <w:docPart w:val="654D4552C78D435A9A78FFE0D66202F3"/>
                </w:placeholder>
              </w:sdtPr>
              <w:sdtEndPr>
                <w:rPr>
                  <w:rFonts w:cstheme="minorBidi"/>
                  <w:szCs w:val="22"/>
                </w:rPr>
              </w:sdtEndPr>
              <w:sdtContent>
                <w:r>
                  <w:rPr>
                    <w:rFonts w:cs="Times New Roman"/>
                    <w:szCs w:val="24"/>
                  </w:rPr>
                  <w:t>Senate Research Center</w:t>
                </w:r>
              </w:sdtContent>
            </w:sdt>
          </w:p>
        </w:tc>
        <w:tc>
          <w:tcPr>
            <w:tcW w:w="6858" w:type="dxa"/>
          </w:tcPr>
          <w:p w:rsidR="000576B3" w:rsidRPr="00FF6471" w:rsidRDefault="000576B3" w:rsidP="000F1DF9">
            <w:pPr>
              <w:jc w:val="right"/>
              <w:rPr>
                <w:rFonts w:cs="Times New Roman"/>
                <w:szCs w:val="24"/>
              </w:rPr>
            </w:pPr>
            <w:sdt>
              <w:sdtPr>
                <w:rPr>
                  <w:rFonts w:cs="Times New Roman"/>
                  <w:szCs w:val="24"/>
                </w:rPr>
                <w:alias w:val="Bill Number"/>
                <w:tag w:val="BillNumberOne"/>
                <w:id w:val="-410784069"/>
                <w:lock w:val="sdtContentLocked"/>
                <w:placeholder>
                  <w:docPart w:val="606561B84FB4450B8BC7D9BC7A74BB66"/>
                </w:placeholder>
              </w:sdtPr>
              <w:sdtContent>
                <w:r>
                  <w:rPr>
                    <w:rFonts w:cs="Times New Roman"/>
                    <w:szCs w:val="24"/>
                  </w:rPr>
                  <w:t>S.B. 2446</w:t>
                </w:r>
              </w:sdtContent>
            </w:sdt>
          </w:p>
        </w:tc>
      </w:tr>
      <w:tr w:rsidR="000576B3" w:rsidTr="000F1DF9">
        <w:sdt>
          <w:sdtPr>
            <w:rPr>
              <w:rFonts w:cs="Times New Roman"/>
              <w:szCs w:val="24"/>
            </w:rPr>
            <w:alias w:val="TLCNumber"/>
            <w:tag w:val="TLCNumber"/>
            <w:id w:val="-542600604"/>
            <w:lock w:val="sdtLocked"/>
            <w:placeholder>
              <w:docPart w:val="413DE2FE4DC54F9A8C40BAB7CB917587"/>
            </w:placeholder>
          </w:sdtPr>
          <w:sdtContent>
            <w:tc>
              <w:tcPr>
                <w:tcW w:w="2718" w:type="dxa"/>
              </w:tcPr>
              <w:p w:rsidR="000576B3" w:rsidRPr="000F1DF9" w:rsidRDefault="000576B3" w:rsidP="00C65088">
                <w:pPr>
                  <w:rPr>
                    <w:rFonts w:cs="Times New Roman"/>
                    <w:szCs w:val="24"/>
                  </w:rPr>
                </w:pPr>
                <w:r>
                  <w:rPr>
                    <w:rFonts w:cs="Times New Roman"/>
                    <w:szCs w:val="24"/>
                  </w:rPr>
                  <w:t>86R8728 SMT-F</w:t>
                </w:r>
              </w:p>
            </w:tc>
          </w:sdtContent>
        </w:sdt>
        <w:tc>
          <w:tcPr>
            <w:tcW w:w="6858" w:type="dxa"/>
          </w:tcPr>
          <w:p w:rsidR="000576B3" w:rsidRPr="005C2A78" w:rsidRDefault="000576B3" w:rsidP="006D756B">
            <w:pPr>
              <w:jc w:val="right"/>
              <w:rPr>
                <w:rFonts w:cs="Times New Roman"/>
                <w:szCs w:val="24"/>
              </w:rPr>
            </w:pPr>
            <w:sdt>
              <w:sdtPr>
                <w:rPr>
                  <w:rFonts w:cs="Times New Roman"/>
                  <w:szCs w:val="24"/>
                </w:rPr>
                <w:alias w:val="Author Label"/>
                <w:tag w:val="By"/>
                <w:id w:val="72399597"/>
                <w:lock w:val="sdtLocked"/>
                <w:placeholder>
                  <w:docPart w:val="8FE8D25D56BC43B78614942706F2D7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0E6D4D0FD640EF80165F0FB05D86B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90D8BF28690B4428BB51C84D2B3F1E18"/>
                </w:placeholder>
                <w:showingPlcHdr/>
              </w:sdtPr>
              <w:sdtContent/>
            </w:sdt>
          </w:p>
        </w:tc>
      </w:tr>
      <w:tr w:rsidR="000576B3" w:rsidTr="000F1DF9">
        <w:tc>
          <w:tcPr>
            <w:tcW w:w="2718" w:type="dxa"/>
          </w:tcPr>
          <w:p w:rsidR="000576B3" w:rsidRPr="00BC7495" w:rsidRDefault="000576B3" w:rsidP="000F1DF9">
            <w:pPr>
              <w:rPr>
                <w:rFonts w:cs="Times New Roman"/>
                <w:szCs w:val="24"/>
              </w:rPr>
            </w:pPr>
          </w:p>
        </w:tc>
        <w:sdt>
          <w:sdtPr>
            <w:rPr>
              <w:rFonts w:cs="Times New Roman"/>
              <w:szCs w:val="24"/>
            </w:rPr>
            <w:alias w:val="Committee"/>
            <w:tag w:val="Committee"/>
            <w:id w:val="1914272295"/>
            <w:lock w:val="sdtContentLocked"/>
            <w:placeholder>
              <w:docPart w:val="56C490D73CF54A469CC2C90E1743B6F3"/>
            </w:placeholder>
          </w:sdtPr>
          <w:sdtContent>
            <w:tc>
              <w:tcPr>
                <w:tcW w:w="6858" w:type="dxa"/>
              </w:tcPr>
              <w:p w:rsidR="000576B3" w:rsidRPr="00FF6471" w:rsidRDefault="000576B3" w:rsidP="000F1DF9">
                <w:pPr>
                  <w:jc w:val="right"/>
                  <w:rPr>
                    <w:rFonts w:cs="Times New Roman"/>
                    <w:szCs w:val="24"/>
                  </w:rPr>
                </w:pPr>
                <w:r>
                  <w:rPr>
                    <w:rFonts w:cs="Times New Roman"/>
                    <w:szCs w:val="24"/>
                  </w:rPr>
                  <w:t>Intergovernmental Relations</w:t>
                </w:r>
              </w:p>
            </w:tc>
          </w:sdtContent>
        </w:sdt>
      </w:tr>
      <w:tr w:rsidR="000576B3" w:rsidTr="000F1DF9">
        <w:tc>
          <w:tcPr>
            <w:tcW w:w="2718" w:type="dxa"/>
          </w:tcPr>
          <w:p w:rsidR="000576B3" w:rsidRPr="00BC7495" w:rsidRDefault="000576B3" w:rsidP="000F1DF9">
            <w:pPr>
              <w:rPr>
                <w:rFonts w:cs="Times New Roman"/>
                <w:szCs w:val="24"/>
              </w:rPr>
            </w:pPr>
          </w:p>
        </w:tc>
        <w:sdt>
          <w:sdtPr>
            <w:rPr>
              <w:rFonts w:cs="Times New Roman"/>
              <w:szCs w:val="24"/>
            </w:rPr>
            <w:alias w:val="Date"/>
            <w:tag w:val="DateContentControl"/>
            <w:id w:val="1178081906"/>
            <w:lock w:val="sdtLocked"/>
            <w:placeholder>
              <w:docPart w:val="63F7A2BF7B6F4AAC9E5239F7E626D130"/>
            </w:placeholder>
            <w:date w:fullDate="2019-04-22T00:00:00Z">
              <w:dateFormat w:val="M/d/yyyy"/>
              <w:lid w:val="en-US"/>
              <w:storeMappedDataAs w:val="dateTime"/>
              <w:calendar w:val="gregorian"/>
            </w:date>
          </w:sdtPr>
          <w:sdtContent>
            <w:tc>
              <w:tcPr>
                <w:tcW w:w="6858" w:type="dxa"/>
              </w:tcPr>
              <w:p w:rsidR="000576B3" w:rsidRPr="00FF6471" w:rsidRDefault="000576B3" w:rsidP="000F1DF9">
                <w:pPr>
                  <w:jc w:val="right"/>
                  <w:rPr>
                    <w:rFonts w:cs="Times New Roman"/>
                    <w:szCs w:val="24"/>
                  </w:rPr>
                </w:pPr>
                <w:r>
                  <w:rPr>
                    <w:rFonts w:cs="Times New Roman"/>
                    <w:szCs w:val="24"/>
                  </w:rPr>
                  <w:t>4/22/2019</w:t>
                </w:r>
              </w:p>
            </w:tc>
          </w:sdtContent>
        </w:sdt>
      </w:tr>
      <w:tr w:rsidR="000576B3" w:rsidTr="000F1DF9">
        <w:tc>
          <w:tcPr>
            <w:tcW w:w="2718" w:type="dxa"/>
          </w:tcPr>
          <w:p w:rsidR="000576B3" w:rsidRPr="00BC7495" w:rsidRDefault="000576B3" w:rsidP="000F1DF9">
            <w:pPr>
              <w:rPr>
                <w:rFonts w:cs="Times New Roman"/>
                <w:szCs w:val="24"/>
              </w:rPr>
            </w:pPr>
          </w:p>
        </w:tc>
        <w:sdt>
          <w:sdtPr>
            <w:rPr>
              <w:rFonts w:cs="Times New Roman"/>
              <w:szCs w:val="24"/>
            </w:rPr>
            <w:alias w:val="BA Version"/>
            <w:tag w:val="BAVersion"/>
            <w:id w:val="-1685590809"/>
            <w:lock w:val="sdtContentLocked"/>
            <w:placeholder>
              <w:docPart w:val="21BD8792F874448A819E6431A391FA17"/>
            </w:placeholder>
          </w:sdtPr>
          <w:sdtContent>
            <w:tc>
              <w:tcPr>
                <w:tcW w:w="6858" w:type="dxa"/>
              </w:tcPr>
              <w:p w:rsidR="000576B3" w:rsidRPr="00FF6471" w:rsidRDefault="000576B3" w:rsidP="000F1DF9">
                <w:pPr>
                  <w:jc w:val="right"/>
                  <w:rPr>
                    <w:rFonts w:cs="Times New Roman"/>
                    <w:szCs w:val="24"/>
                  </w:rPr>
                </w:pPr>
                <w:r>
                  <w:rPr>
                    <w:rFonts w:cs="Times New Roman"/>
                    <w:szCs w:val="24"/>
                  </w:rPr>
                  <w:t>As Filed</w:t>
                </w:r>
              </w:p>
            </w:tc>
          </w:sdtContent>
        </w:sdt>
      </w:tr>
    </w:tbl>
    <w:p w:rsidR="000576B3" w:rsidRPr="00FF6471" w:rsidRDefault="000576B3" w:rsidP="000F1DF9">
      <w:pPr>
        <w:spacing w:after="0" w:line="240" w:lineRule="auto"/>
        <w:rPr>
          <w:rFonts w:cs="Times New Roman"/>
          <w:szCs w:val="24"/>
        </w:rPr>
      </w:pPr>
    </w:p>
    <w:p w:rsidR="000576B3" w:rsidRPr="00FF6471" w:rsidRDefault="000576B3" w:rsidP="000F1DF9">
      <w:pPr>
        <w:spacing w:after="0" w:line="240" w:lineRule="auto"/>
        <w:rPr>
          <w:rFonts w:cs="Times New Roman"/>
          <w:szCs w:val="24"/>
        </w:rPr>
      </w:pPr>
    </w:p>
    <w:p w:rsidR="000576B3" w:rsidRPr="00FF6471" w:rsidRDefault="000576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2C9A49FA814B959EA127C063077F20"/>
        </w:placeholder>
      </w:sdtPr>
      <w:sdtContent>
        <w:p w:rsidR="000576B3" w:rsidRDefault="000576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519C80826A41AEA49C45D8C83E11AC"/>
        </w:placeholder>
      </w:sdtPr>
      <w:sdtContent>
        <w:p w:rsidR="000576B3" w:rsidRDefault="000576B3" w:rsidP="009B6F5B">
          <w:pPr>
            <w:pStyle w:val="NormalWeb"/>
            <w:spacing w:before="0" w:beforeAutospacing="0" w:after="0" w:afterAutospacing="0"/>
            <w:jc w:val="both"/>
            <w:divId w:val="1751539195"/>
            <w:rPr>
              <w:rFonts w:eastAsia="Times New Roman"/>
              <w:bCs/>
            </w:rPr>
          </w:pPr>
        </w:p>
        <w:p w:rsidR="000576B3" w:rsidRDefault="000576B3" w:rsidP="009B6F5B">
          <w:pPr>
            <w:pStyle w:val="NormalWeb"/>
            <w:spacing w:before="0" w:beforeAutospacing="0" w:after="0" w:afterAutospacing="0"/>
            <w:jc w:val="both"/>
            <w:divId w:val="1751539195"/>
            <w:rPr>
              <w:color w:val="000000"/>
            </w:rPr>
          </w:pPr>
          <w:r w:rsidRPr="009B6F5B">
            <w:rPr>
              <w:color w:val="000000"/>
            </w:rPr>
            <w:t xml:space="preserve">S.B. 2446 amends the Special District Local Laws Code to create the SoGood Cedars Municipal Management District within the corporate limits of the City of Dallas, subject to voter approval at a confirmation election, to provide certain improvements, projects, and services for public use and benefit. </w:t>
          </w:r>
        </w:p>
        <w:p w:rsidR="000576B3" w:rsidRPr="009B6F5B" w:rsidRDefault="000576B3" w:rsidP="009B6F5B">
          <w:pPr>
            <w:pStyle w:val="NormalWeb"/>
            <w:spacing w:before="0" w:beforeAutospacing="0" w:after="0" w:afterAutospacing="0"/>
            <w:jc w:val="both"/>
            <w:divId w:val="1751539195"/>
            <w:rPr>
              <w:color w:val="000000"/>
            </w:rPr>
          </w:pPr>
        </w:p>
        <w:p w:rsidR="000576B3" w:rsidRDefault="000576B3" w:rsidP="009B6F5B">
          <w:pPr>
            <w:pStyle w:val="NormalWeb"/>
            <w:spacing w:before="0" w:beforeAutospacing="0" w:after="0" w:afterAutospacing="0"/>
            <w:jc w:val="both"/>
            <w:divId w:val="1751539195"/>
            <w:rPr>
              <w:color w:val="000000"/>
            </w:rPr>
          </w:pPr>
          <w:r w:rsidRPr="009B6F5B">
            <w:rPr>
              <w:color w:val="000000"/>
            </w:rPr>
            <w:t>The bill provides for, among other provisions, municipal management district powers, including water district powers, road district powers, public improvement district powers, and district eligibility for inclusion in special zones under the Tax Code. The bill allows the district to form a nonprofit corporation for the implementation of services, contract to provide law enforcement services, and engage in economic development programs. The bill also provides for the annexation or exclusion of district land and dissolution of the district.</w:t>
          </w:r>
        </w:p>
        <w:p w:rsidR="000576B3" w:rsidRPr="009B6F5B" w:rsidRDefault="000576B3" w:rsidP="009B6F5B">
          <w:pPr>
            <w:pStyle w:val="NormalWeb"/>
            <w:spacing w:before="0" w:beforeAutospacing="0" w:after="0" w:afterAutospacing="0"/>
            <w:jc w:val="both"/>
            <w:divId w:val="1751539195"/>
            <w:rPr>
              <w:color w:val="000000"/>
            </w:rPr>
          </w:pPr>
        </w:p>
        <w:p w:rsidR="000576B3" w:rsidRPr="009B6F5B" w:rsidRDefault="000576B3" w:rsidP="009B6F5B">
          <w:pPr>
            <w:pStyle w:val="NormalWeb"/>
            <w:spacing w:before="0" w:beforeAutospacing="0" w:after="0" w:afterAutospacing="0"/>
            <w:jc w:val="both"/>
            <w:divId w:val="1751539195"/>
            <w:rPr>
              <w:color w:val="000000"/>
            </w:rPr>
          </w:pPr>
          <w:r w:rsidRPr="009B6F5B">
            <w:rPr>
              <w:color w:val="000000"/>
            </w:rPr>
            <w:t>The district's powers and duties include, subject to certain requirements, the power to levy taxes and impose assessments and the power to issue obligations secured by ad valorem taxes, assessments, or any other district source of revenue. The district may issue bonds in the manner provided by Chapter 372</w:t>
          </w:r>
          <w:r>
            <w:rPr>
              <w:color w:val="000000"/>
            </w:rPr>
            <w:t xml:space="preserve"> (Improvement Districts in Municipalities a</w:t>
          </w:r>
          <w:r w:rsidRPr="009B6F5B">
            <w:rPr>
              <w:color w:val="000000"/>
            </w:rPr>
            <w:t>nd Counties</w:t>
          </w:r>
          <w:r>
            <w:rPr>
              <w:color w:val="000000"/>
            </w:rPr>
            <w:t>)</w:t>
          </w:r>
          <w:r w:rsidRPr="009B6F5B">
            <w:rPr>
              <w:color w:val="000000"/>
            </w:rPr>
            <w:t>, Local Government Code, only if the improvements financed by those bonds will be conveyed to or operated by a municipality or other retail provider pursuant to an agreement with that entity. Voter approval at an election is required for the district to impose an ad valorem tax or operation and maintenance tax. The bill prohibits the district from exercising the power of eminent domain.</w:t>
          </w:r>
        </w:p>
        <w:p w:rsidR="000576B3" w:rsidRPr="00D70925" w:rsidRDefault="000576B3" w:rsidP="009B6F5B">
          <w:pPr>
            <w:spacing w:after="0" w:line="240" w:lineRule="auto"/>
            <w:jc w:val="both"/>
            <w:rPr>
              <w:rFonts w:eastAsia="Times New Roman" w:cs="Times New Roman"/>
              <w:bCs/>
              <w:szCs w:val="24"/>
            </w:rPr>
          </w:pPr>
        </w:p>
      </w:sdtContent>
    </w:sdt>
    <w:p w:rsidR="000576B3" w:rsidRDefault="000576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2446 </w:t>
      </w:r>
      <w:bookmarkStart w:id="1" w:name="AmendsCurrentLaw"/>
      <w:bookmarkEnd w:id="1"/>
      <w:r>
        <w:rPr>
          <w:rFonts w:cs="Times New Roman"/>
          <w:szCs w:val="24"/>
        </w:rPr>
        <w:t>amends current law relating to the creation of the SoGood Cedars Municipal Management District; provides authority to issue bonds; and provides authority to impose assessments, fees, and taxes.</w:t>
      </w:r>
    </w:p>
    <w:p w:rsidR="000576B3" w:rsidRPr="009B6F5B" w:rsidRDefault="000576B3" w:rsidP="000F1DF9">
      <w:pPr>
        <w:spacing w:after="0" w:line="240" w:lineRule="auto"/>
        <w:jc w:val="both"/>
        <w:rPr>
          <w:rFonts w:eastAsia="Times New Roman" w:cs="Times New Roman"/>
          <w:szCs w:val="24"/>
        </w:rPr>
      </w:pPr>
    </w:p>
    <w:p w:rsidR="000576B3" w:rsidRPr="005C2A78" w:rsidRDefault="000576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F79CAF3FBB4B3187ACA78BD640B8A3"/>
          </w:placeholder>
        </w:sdtPr>
        <w:sdtContent>
          <w:r>
            <w:rPr>
              <w:rFonts w:eastAsia="Times New Roman" w:cs="Times New Roman"/>
              <w:b/>
              <w:szCs w:val="24"/>
              <w:u w:val="single"/>
            </w:rPr>
            <w:t>RULEMAKING AUTHORITY</w:t>
          </w:r>
        </w:sdtContent>
      </w:sdt>
    </w:p>
    <w:p w:rsidR="000576B3" w:rsidRPr="006529C4" w:rsidRDefault="000576B3" w:rsidP="00774EC7">
      <w:pPr>
        <w:spacing w:after="0" w:line="240" w:lineRule="auto"/>
        <w:jc w:val="both"/>
        <w:rPr>
          <w:rFonts w:cs="Times New Roman"/>
          <w:szCs w:val="24"/>
        </w:rPr>
      </w:pPr>
    </w:p>
    <w:p w:rsidR="000576B3" w:rsidRPr="006529C4" w:rsidRDefault="000576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76B3" w:rsidRPr="006529C4" w:rsidRDefault="000576B3" w:rsidP="00774EC7">
      <w:pPr>
        <w:spacing w:after="0" w:line="240" w:lineRule="auto"/>
        <w:jc w:val="both"/>
        <w:rPr>
          <w:rFonts w:cs="Times New Roman"/>
          <w:szCs w:val="24"/>
        </w:rPr>
      </w:pPr>
    </w:p>
    <w:p w:rsidR="000576B3" w:rsidRPr="005C2A78" w:rsidRDefault="000576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2ED7EACDE845AB9891EEB21AB63740"/>
          </w:placeholder>
        </w:sdtPr>
        <w:sdtContent>
          <w:r>
            <w:rPr>
              <w:rFonts w:eastAsia="Times New Roman" w:cs="Times New Roman"/>
              <w:b/>
              <w:szCs w:val="24"/>
              <w:u w:val="single"/>
            </w:rPr>
            <w:t>SECTION BY SECTION ANALYSIS</w:t>
          </w:r>
        </w:sdtContent>
      </w:sdt>
    </w:p>
    <w:p w:rsidR="000576B3" w:rsidRPr="005C2A78" w:rsidRDefault="000576B3" w:rsidP="000F1DF9">
      <w:pPr>
        <w:spacing w:after="0" w:line="240" w:lineRule="auto"/>
        <w:jc w:val="both"/>
        <w:rPr>
          <w:rFonts w:eastAsia="Times New Roman" w:cs="Times New Roman"/>
          <w:szCs w:val="24"/>
        </w:rPr>
      </w:pPr>
    </w:p>
    <w:p w:rsidR="000576B3" w:rsidRPr="009B6F5B" w:rsidRDefault="000576B3" w:rsidP="00CA415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9B6F5B">
        <w:rPr>
          <w:rFonts w:eastAsia="Times New Roman" w:cs="Times New Roman"/>
          <w:szCs w:val="24"/>
        </w:rPr>
        <w:t xml:space="preserve">ubtitle C, Title 4, Special District Local Laws Code, </w:t>
      </w:r>
      <w:r>
        <w:rPr>
          <w:rFonts w:eastAsia="Times New Roman" w:cs="Times New Roman"/>
          <w:szCs w:val="24"/>
        </w:rPr>
        <w:t xml:space="preserve">by adding Chapter 3963, </w:t>
      </w:r>
      <w:r w:rsidRPr="009B6F5B">
        <w:rPr>
          <w:rFonts w:eastAsia="Times New Roman" w:cs="Times New Roman"/>
          <w:szCs w:val="24"/>
        </w:rPr>
        <w:t>as follows:</w:t>
      </w:r>
    </w:p>
    <w:p w:rsidR="000576B3" w:rsidRPr="009B6F5B" w:rsidRDefault="000576B3" w:rsidP="00CA415F">
      <w:pPr>
        <w:spacing w:after="0" w:line="240" w:lineRule="auto"/>
        <w:jc w:val="both"/>
        <w:rPr>
          <w:rFonts w:eastAsia="Times New Roman" w:cs="Times New Roman"/>
          <w:szCs w:val="24"/>
        </w:rPr>
      </w:pPr>
    </w:p>
    <w:p w:rsidR="000576B3" w:rsidRDefault="000576B3" w:rsidP="00CA415F">
      <w:pPr>
        <w:spacing w:after="0" w:line="240" w:lineRule="auto"/>
        <w:ind w:left="720"/>
        <w:jc w:val="center"/>
        <w:rPr>
          <w:rFonts w:eastAsia="Times New Roman" w:cs="Times New Roman"/>
          <w:szCs w:val="24"/>
        </w:rPr>
      </w:pPr>
      <w:r>
        <w:rPr>
          <w:rFonts w:eastAsia="Times New Roman" w:cs="Times New Roman"/>
          <w:szCs w:val="24"/>
        </w:rPr>
        <w:t xml:space="preserve">CHAPTER 3963. </w:t>
      </w:r>
      <w:r w:rsidRPr="009B6F5B">
        <w:rPr>
          <w:rFonts w:eastAsia="Times New Roman" w:cs="Times New Roman"/>
          <w:szCs w:val="24"/>
        </w:rPr>
        <w:t>SOGOOD CEDARS MUNICIPAL MANAGEMENT DISTRICT</w:t>
      </w:r>
    </w:p>
    <w:p w:rsidR="000576B3" w:rsidRDefault="000576B3" w:rsidP="00CA415F">
      <w:pPr>
        <w:spacing w:after="0" w:line="240" w:lineRule="auto"/>
        <w:ind w:left="720"/>
        <w:jc w:val="both"/>
        <w:rPr>
          <w:rFonts w:eastAsia="Times New Roman" w:cs="Times New Roman"/>
          <w:szCs w:val="24"/>
        </w:rPr>
      </w:pPr>
    </w:p>
    <w:p w:rsidR="000576B3" w:rsidRDefault="000576B3" w:rsidP="00CA415F">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SoGood Cedars Municipal Management District (district). Sets forth standards, procedures, requirements, and criteria for: </w:t>
      </w:r>
    </w:p>
    <w:p w:rsidR="000576B3" w:rsidRDefault="000576B3" w:rsidP="00CA415F">
      <w:pPr>
        <w:spacing w:after="0" w:line="240" w:lineRule="auto"/>
        <w:jc w:val="both"/>
        <w:rPr>
          <w:rFonts w:cs="Times New Roman"/>
          <w:szCs w:val="24"/>
        </w:rPr>
      </w:pPr>
    </w:p>
    <w:p w:rsidR="000576B3" w:rsidRDefault="000576B3" w:rsidP="00CA415F">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3963.0101–3963.0108);</w:t>
      </w:r>
    </w:p>
    <w:p w:rsidR="000576B3" w:rsidRDefault="000576B3" w:rsidP="00CA415F">
      <w:pPr>
        <w:spacing w:after="0" w:line="240" w:lineRule="auto"/>
        <w:ind w:left="1440"/>
        <w:jc w:val="both"/>
        <w:rPr>
          <w:rFonts w:eastAsia="Times New Roman" w:cs="Times New Roman"/>
          <w:szCs w:val="24"/>
        </w:rPr>
      </w:pPr>
    </w:p>
    <w:p w:rsidR="000576B3" w:rsidRDefault="000576B3" w:rsidP="00CA415F">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3963.0201–3963.0203);</w:t>
      </w:r>
    </w:p>
    <w:p w:rsidR="000576B3" w:rsidRDefault="000576B3" w:rsidP="00CA415F">
      <w:pPr>
        <w:spacing w:after="0" w:line="240" w:lineRule="auto"/>
        <w:ind w:left="1440"/>
        <w:jc w:val="both"/>
        <w:rPr>
          <w:rFonts w:eastAsia="Times New Roman" w:cs="Times New Roman"/>
          <w:szCs w:val="24"/>
        </w:rPr>
      </w:pPr>
    </w:p>
    <w:p w:rsidR="000576B3" w:rsidRDefault="000576B3" w:rsidP="00CA415F">
      <w:pPr>
        <w:spacing w:after="0" w:line="240" w:lineRule="auto"/>
        <w:ind w:left="1440"/>
        <w:jc w:val="both"/>
        <w:rPr>
          <w:rFonts w:eastAsia="Times New Roman" w:cs="Times New Roman"/>
          <w:szCs w:val="24"/>
        </w:rPr>
      </w:pPr>
      <w:r>
        <w:rPr>
          <w:rFonts w:eastAsia="Times New Roman" w:cs="Times New Roman"/>
          <w:szCs w:val="24"/>
        </w:rPr>
        <w:t>Powers, duties, and financial provisions, including authority to impose a tax and issue bonds and obligations for the district (Sections 3963.0301–3963.0507); and</w:t>
      </w:r>
    </w:p>
    <w:p w:rsidR="000576B3" w:rsidRDefault="000576B3" w:rsidP="00CA415F">
      <w:pPr>
        <w:spacing w:after="0" w:line="240" w:lineRule="auto"/>
        <w:ind w:left="1440"/>
        <w:jc w:val="both"/>
        <w:rPr>
          <w:rFonts w:eastAsia="Times New Roman" w:cs="Times New Roman"/>
          <w:szCs w:val="24"/>
        </w:rPr>
      </w:pPr>
    </w:p>
    <w:p w:rsidR="000576B3" w:rsidRDefault="000576B3" w:rsidP="00CA415F">
      <w:pPr>
        <w:spacing w:after="0" w:line="240" w:lineRule="auto"/>
        <w:ind w:left="1440"/>
        <w:jc w:val="both"/>
        <w:rPr>
          <w:rFonts w:eastAsia="Times New Roman" w:cs="Times New Roman"/>
          <w:szCs w:val="24"/>
        </w:rPr>
      </w:pPr>
      <w:r>
        <w:rPr>
          <w:rFonts w:eastAsia="Times New Roman" w:cs="Times New Roman"/>
          <w:szCs w:val="24"/>
        </w:rPr>
        <w:t>Dissolution of the district (Section 3963.0901).</w:t>
      </w:r>
    </w:p>
    <w:p w:rsidR="000576B3" w:rsidRDefault="000576B3" w:rsidP="00CA415F">
      <w:pPr>
        <w:spacing w:after="0" w:line="240" w:lineRule="auto"/>
        <w:ind w:left="1440"/>
        <w:jc w:val="both"/>
        <w:rPr>
          <w:rFonts w:eastAsia="Times New Roman" w:cs="Times New Roman"/>
          <w:szCs w:val="24"/>
        </w:rPr>
      </w:pPr>
    </w:p>
    <w:p w:rsidR="000576B3" w:rsidRPr="005C2A78" w:rsidRDefault="000576B3" w:rsidP="00CA415F">
      <w:pPr>
        <w:spacing w:after="0" w:line="240" w:lineRule="auto"/>
        <w:ind w:left="720"/>
        <w:jc w:val="both"/>
        <w:rPr>
          <w:rFonts w:eastAsia="Times New Roman" w:cs="Times New Roman"/>
          <w:szCs w:val="24"/>
        </w:rPr>
      </w:pPr>
      <w:r>
        <w:rPr>
          <w:rFonts w:eastAsia="Times New Roman" w:cs="Times New Roman"/>
          <w:szCs w:val="24"/>
        </w:rPr>
        <w:t>Prohibits t</w:t>
      </w:r>
      <w:r w:rsidRPr="00F8617A">
        <w:rPr>
          <w:rFonts w:eastAsia="Times New Roman" w:cs="Times New Roman"/>
          <w:szCs w:val="24"/>
        </w:rPr>
        <w:t xml:space="preserve">he district </w:t>
      </w:r>
      <w:r>
        <w:rPr>
          <w:rFonts w:eastAsia="Times New Roman" w:cs="Times New Roman"/>
          <w:szCs w:val="24"/>
        </w:rPr>
        <w:t>from exercising</w:t>
      </w:r>
      <w:r w:rsidRPr="00F8617A">
        <w:rPr>
          <w:rFonts w:eastAsia="Times New Roman" w:cs="Times New Roman"/>
          <w:szCs w:val="24"/>
        </w:rPr>
        <w:t xml:space="preserve"> the power of eminent domain.</w:t>
      </w:r>
    </w:p>
    <w:p w:rsidR="000576B3" w:rsidRPr="005C2A78" w:rsidRDefault="000576B3" w:rsidP="00CA415F">
      <w:pPr>
        <w:spacing w:after="0" w:line="240" w:lineRule="auto"/>
        <w:jc w:val="both"/>
        <w:rPr>
          <w:rFonts w:eastAsia="Times New Roman" w:cs="Times New Roman"/>
          <w:szCs w:val="24"/>
        </w:rPr>
      </w:pPr>
    </w:p>
    <w:p w:rsidR="000576B3" w:rsidRPr="005C2A78" w:rsidRDefault="000576B3" w:rsidP="00CA415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576B3" w:rsidRPr="005C2A78" w:rsidRDefault="000576B3" w:rsidP="00CA415F">
      <w:pPr>
        <w:spacing w:after="0" w:line="240" w:lineRule="auto"/>
        <w:jc w:val="both"/>
        <w:rPr>
          <w:rFonts w:eastAsia="Times New Roman" w:cs="Times New Roman"/>
          <w:szCs w:val="24"/>
        </w:rPr>
      </w:pPr>
    </w:p>
    <w:p w:rsidR="000576B3" w:rsidRDefault="000576B3" w:rsidP="00CA415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0576B3" w:rsidRDefault="000576B3" w:rsidP="00CA415F">
      <w:pPr>
        <w:spacing w:after="0" w:line="240" w:lineRule="auto"/>
        <w:jc w:val="both"/>
        <w:rPr>
          <w:rFonts w:eastAsia="Times New Roman" w:cs="Times New Roman"/>
          <w:szCs w:val="24"/>
        </w:rPr>
      </w:pPr>
    </w:p>
    <w:p w:rsidR="000576B3" w:rsidRPr="00C8671F" w:rsidRDefault="000576B3" w:rsidP="00CA415F">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9B6F5B">
        <w:rPr>
          <w:rFonts w:eastAsia="Times New Roman" w:cs="Times New Roman"/>
          <w:szCs w:val="24"/>
        </w:rPr>
        <w:t>September 1, 2019.</w:t>
      </w:r>
    </w:p>
    <w:sectPr w:rsidR="000576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8E" w:rsidRDefault="0025648E" w:rsidP="000F1DF9">
      <w:pPr>
        <w:spacing w:after="0" w:line="240" w:lineRule="auto"/>
      </w:pPr>
      <w:r>
        <w:separator/>
      </w:r>
    </w:p>
  </w:endnote>
  <w:endnote w:type="continuationSeparator" w:id="0">
    <w:p w:rsidR="0025648E" w:rsidRDefault="002564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64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76B3">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76B3">
                <w:rPr>
                  <w:sz w:val="20"/>
                  <w:szCs w:val="20"/>
                </w:rPr>
                <w:t>S.B. 2446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76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64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76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76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8E" w:rsidRDefault="0025648E" w:rsidP="000F1DF9">
      <w:pPr>
        <w:spacing w:after="0" w:line="240" w:lineRule="auto"/>
      </w:pPr>
      <w:r>
        <w:separator/>
      </w:r>
    </w:p>
  </w:footnote>
  <w:footnote w:type="continuationSeparator" w:id="0">
    <w:p w:rsidR="0025648E" w:rsidRDefault="002564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6B3"/>
    <w:rsid w:val="000E552E"/>
    <w:rsid w:val="000F1DF9"/>
    <w:rsid w:val="002355A9"/>
    <w:rsid w:val="0025648E"/>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37F3"/>
  <w15:docId w15:val="{2D60DC27-EAC4-4616-9FC0-F083B0AF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6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7511" w:rsidP="007B751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686137B8194D6DAFE6015073DCBE5E"/>
        <w:category>
          <w:name w:val="General"/>
          <w:gallery w:val="placeholder"/>
        </w:category>
        <w:types>
          <w:type w:val="bbPlcHdr"/>
        </w:types>
        <w:behaviors>
          <w:behavior w:val="content"/>
        </w:behaviors>
        <w:guid w:val="{47477EB4-9557-4A3C-A964-C9E6E90E0C80}"/>
      </w:docPartPr>
      <w:docPartBody>
        <w:p w:rsidR="00000000" w:rsidRDefault="00D9259A"/>
      </w:docPartBody>
    </w:docPart>
    <w:docPart>
      <w:docPartPr>
        <w:name w:val="654D4552C78D435A9A78FFE0D66202F3"/>
        <w:category>
          <w:name w:val="General"/>
          <w:gallery w:val="placeholder"/>
        </w:category>
        <w:types>
          <w:type w:val="bbPlcHdr"/>
        </w:types>
        <w:behaviors>
          <w:behavior w:val="content"/>
        </w:behaviors>
        <w:guid w:val="{9D813456-5F37-420F-942F-B6BFE896284E}"/>
      </w:docPartPr>
      <w:docPartBody>
        <w:p w:rsidR="00000000" w:rsidRDefault="00D9259A"/>
      </w:docPartBody>
    </w:docPart>
    <w:docPart>
      <w:docPartPr>
        <w:name w:val="606561B84FB4450B8BC7D9BC7A74BB66"/>
        <w:category>
          <w:name w:val="General"/>
          <w:gallery w:val="placeholder"/>
        </w:category>
        <w:types>
          <w:type w:val="bbPlcHdr"/>
        </w:types>
        <w:behaviors>
          <w:behavior w:val="content"/>
        </w:behaviors>
        <w:guid w:val="{0C9A9BF7-C572-4CDA-AFA1-1CD9ABC413DD}"/>
      </w:docPartPr>
      <w:docPartBody>
        <w:p w:rsidR="00000000" w:rsidRDefault="00D9259A"/>
      </w:docPartBody>
    </w:docPart>
    <w:docPart>
      <w:docPartPr>
        <w:name w:val="413DE2FE4DC54F9A8C40BAB7CB917587"/>
        <w:category>
          <w:name w:val="General"/>
          <w:gallery w:val="placeholder"/>
        </w:category>
        <w:types>
          <w:type w:val="bbPlcHdr"/>
        </w:types>
        <w:behaviors>
          <w:behavior w:val="content"/>
        </w:behaviors>
        <w:guid w:val="{5CA51362-83A0-4328-A544-6038AA973C21}"/>
      </w:docPartPr>
      <w:docPartBody>
        <w:p w:rsidR="00000000" w:rsidRDefault="00D9259A"/>
      </w:docPartBody>
    </w:docPart>
    <w:docPart>
      <w:docPartPr>
        <w:name w:val="8FE8D25D56BC43B78614942706F2D768"/>
        <w:category>
          <w:name w:val="General"/>
          <w:gallery w:val="placeholder"/>
        </w:category>
        <w:types>
          <w:type w:val="bbPlcHdr"/>
        </w:types>
        <w:behaviors>
          <w:behavior w:val="content"/>
        </w:behaviors>
        <w:guid w:val="{8F33A409-205F-4E2D-AA0D-A40059946398}"/>
      </w:docPartPr>
      <w:docPartBody>
        <w:p w:rsidR="00000000" w:rsidRDefault="00D9259A"/>
      </w:docPartBody>
    </w:docPart>
    <w:docPart>
      <w:docPartPr>
        <w:name w:val="170E6D4D0FD640EF80165F0FB05D86BB"/>
        <w:category>
          <w:name w:val="General"/>
          <w:gallery w:val="placeholder"/>
        </w:category>
        <w:types>
          <w:type w:val="bbPlcHdr"/>
        </w:types>
        <w:behaviors>
          <w:behavior w:val="content"/>
        </w:behaviors>
        <w:guid w:val="{DF8B07A7-D392-4033-A0C0-03A83FDD61AA}"/>
      </w:docPartPr>
      <w:docPartBody>
        <w:p w:rsidR="00000000" w:rsidRDefault="00D9259A"/>
      </w:docPartBody>
    </w:docPart>
    <w:docPart>
      <w:docPartPr>
        <w:name w:val="90D8BF28690B4428BB51C84D2B3F1E18"/>
        <w:category>
          <w:name w:val="General"/>
          <w:gallery w:val="placeholder"/>
        </w:category>
        <w:types>
          <w:type w:val="bbPlcHdr"/>
        </w:types>
        <w:behaviors>
          <w:behavior w:val="content"/>
        </w:behaviors>
        <w:guid w:val="{32DACD0A-289B-40DF-B7CD-58B5910FB75F}"/>
      </w:docPartPr>
      <w:docPartBody>
        <w:p w:rsidR="00000000" w:rsidRDefault="00D9259A"/>
      </w:docPartBody>
    </w:docPart>
    <w:docPart>
      <w:docPartPr>
        <w:name w:val="56C490D73CF54A469CC2C90E1743B6F3"/>
        <w:category>
          <w:name w:val="General"/>
          <w:gallery w:val="placeholder"/>
        </w:category>
        <w:types>
          <w:type w:val="bbPlcHdr"/>
        </w:types>
        <w:behaviors>
          <w:behavior w:val="content"/>
        </w:behaviors>
        <w:guid w:val="{D2E559B5-6ED8-4ADD-94F1-76E6BD42232A}"/>
      </w:docPartPr>
      <w:docPartBody>
        <w:p w:rsidR="00000000" w:rsidRDefault="00D9259A"/>
      </w:docPartBody>
    </w:docPart>
    <w:docPart>
      <w:docPartPr>
        <w:name w:val="63F7A2BF7B6F4AAC9E5239F7E626D130"/>
        <w:category>
          <w:name w:val="General"/>
          <w:gallery w:val="placeholder"/>
        </w:category>
        <w:types>
          <w:type w:val="bbPlcHdr"/>
        </w:types>
        <w:behaviors>
          <w:behavior w:val="content"/>
        </w:behaviors>
        <w:guid w:val="{DC1BA91D-5E1C-485A-9CDD-39A37EB11E02}"/>
      </w:docPartPr>
      <w:docPartBody>
        <w:p w:rsidR="00000000" w:rsidRDefault="007B7511" w:rsidP="007B7511">
          <w:pPr>
            <w:pStyle w:val="63F7A2BF7B6F4AAC9E5239F7E626D130"/>
          </w:pPr>
          <w:r w:rsidRPr="00A30DD1">
            <w:rPr>
              <w:rStyle w:val="PlaceholderText"/>
            </w:rPr>
            <w:t>Click here to enter a date.</w:t>
          </w:r>
        </w:p>
      </w:docPartBody>
    </w:docPart>
    <w:docPart>
      <w:docPartPr>
        <w:name w:val="21BD8792F874448A819E6431A391FA17"/>
        <w:category>
          <w:name w:val="General"/>
          <w:gallery w:val="placeholder"/>
        </w:category>
        <w:types>
          <w:type w:val="bbPlcHdr"/>
        </w:types>
        <w:behaviors>
          <w:behavior w:val="content"/>
        </w:behaviors>
        <w:guid w:val="{5F5820AE-3C2D-4389-ADAE-FC7C0B0185C8}"/>
      </w:docPartPr>
      <w:docPartBody>
        <w:p w:rsidR="00000000" w:rsidRDefault="00D9259A"/>
      </w:docPartBody>
    </w:docPart>
    <w:docPart>
      <w:docPartPr>
        <w:name w:val="952C9A49FA814B959EA127C063077F20"/>
        <w:category>
          <w:name w:val="General"/>
          <w:gallery w:val="placeholder"/>
        </w:category>
        <w:types>
          <w:type w:val="bbPlcHdr"/>
        </w:types>
        <w:behaviors>
          <w:behavior w:val="content"/>
        </w:behaviors>
        <w:guid w:val="{3597B29F-C059-4F2C-96CF-C50C6A83B3B6}"/>
      </w:docPartPr>
      <w:docPartBody>
        <w:p w:rsidR="00000000" w:rsidRDefault="00D9259A"/>
      </w:docPartBody>
    </w:docPart>
    <w:docPart>
      <w:docPartPr>
        <w:name w:val="AA519C80826A41AEA49C45D8C83E11AC"/>
        <w:category>
          <w:name w:val="General"/>
          <w:gallery w:val="placeholder"/>
        </w:category>
        <w:types>
          <w:type w:val="bbPlcHdr"/>
        </w:types>
        <w:behaviors>
          <w:behavior w:val="content"/>
        </w:behaviors>
        <w:guid w:val="{7B776B83-2506-4B29-9E1D-68B309EE8A76}"/>
      </w:docPartPr>
      <w:docPartBody>
        <w:p w:rsidR="00000000" w:rsidRDefault="007B7511" w:rsidP="007B7511">
          <w:pPr>
            <w:pStyle w:val="AA519C80826A41AEA49C45D8C83E11AC"/>
          </w:pPr>
          <w:r>
            <w:rPr>
              <w:rFonts w:eastAsia="Times New Roman" w:cs="Times New Roman"/>
              <w:bCs/>
              <w:szCs w:val="24"/>
            </w:rPr>
            <w:t xml:space="preserve"> </w:t>
          </w:r>
        </w:p>
      </w:docPartBody>
    </w:docPart>
    <w:docPart>
      <w:docPartPr>
        <w:name w:val="EBF79CAF3FBB4B3187ACA78BD640B8A3"/>
        <w:category>
          <w:name w:val="General"/>
          <w:gallery w:val="placeholder"/>
        </w:category>
        <w:types>
          <w:type w:val="bbPlcHdr"/>
        </w:types>
        <w:behaviors>
          <w:behavior w:val="content"/>
        </w:behaviors>
        <w:guid w:val="{656103A1-EFEA-4DBF-A808-22A945A26259}"/>
      </w:docPartPr>
      <w:docPartBody>
        <w:p w:rsidR="00000000" w:rsidRDefault="00D9259A"/>
      </w:docPartBody>
    </w:docPart>
    <w:docPart>
      <w:docPartPr>
        <w:name w:val="4F2ED7EACDE845AB9891EEB21AB63740"/>
        <w:category>
          <w:name w:val="General"/>
          <w:gallery w:val="placeholder"/>
        </w:category>
        <w:types>
          <w:type w:val="bbPlcHdr"/>
        </w:types>
        <w:behaviors>
          <w:behavior w:val="content"/>
        </w:behaviors>
        <w:guid w:val="{9EE1CD29-B01E-4BEB-A270-31B6E96D6AEC}"/>
      </w:docPartPr>
      <w:docPartBody>
        <w:p w:rsidR="00000000" w:rsidRDefault="00D92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511"/>
    <w:rsid w:val="008C55F7"/>
    <w:rsid w:val="0090598B"/>
    <w:rsid w:val="00984D6C"/>
    <w:rsid w:val="00A54AD6"/>
    <w:rsid w:val="00A57564"/>
    <w:rsid w:val="00B252A4"/>
    <w:rsid w:val="00B5530B"/>
    <w:rsid w:val="00C129E8"/>
    <w:rsid w:val="00C968BA"/>
    <w:rsid w:val="00D63E87"/>
    <w:rsid w:val="00D705C9"/>
    <w:rsid w:val="00D9259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51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7511"/>
    <w:rPr>
      <w:rFonts w:ascii="Times New Roman" w:hAnsi="Times New Roman"/>
      <w:sz w:val="24"/>
    </w:rPr>
  </w:style>
  <w:style w:type="paragraph" w:customStyle="1" w:styleId="487D89B4F8B34DB4967D41FE18F7F88D9">
    <w:name w:val="487D89B4F8B34DB4967D41FE18F7F88D9"/>
    <w:rsid w:val="007B7511"/>
    <w:rPr>
      <w:rFonts w:ascii="Times New Roman" w:hAnsi="Times New Roman"/>
      <w:sz w:val="24"/>
    </w:rPr>
  </w:style>
  <w:style w:type="paragraph" w:customStyle="1" w:styleId="AE2570ED5D764CD7AF9686706F550F4622">
    <w:name w:val="AE2570ED5D764CD7AF9686706F550F4622"/>
    <w:rsid w:val="007B7511"/>
    <w:pPr>
      <w:tabs>
        <w:tab w:val="center" w:pos="4680"/>
        <w:tab w:val="right" w:pos="9360"/>
      </w:tabs>
      <w:spacing w:after="0" w:line="240" w:lineRule="auto"/>
    </w:pPr>
    <w:rPr>
      <w:rFonts w:ascii="Times New Roman" w:hAnsi="Times New Roman"/>
      <w:sz w:val="24"/>
    </w:rPr>
  </w:style>
  <w:style w:type="paragraph" w:customStyle="1" w:styleId="63F7A2BF7B6F4AAC9E5239F7E626D130">
    <w:name w:val="63F7A2BF7B6F4AAC9E5239F7E626D130"/>
    <w:rsid w:val="007B7511"/>
    <w:pPr>
      <w:spacing w:after="160" w:line="259" w:lineRule="auto"/>
    </w:pPr>
  </w:style>
  <w:style w:type="paragraph" w:customStyle="1" w:styleId="AA519C80826A41AEA49C45D8C83E11AC">
    <w:name w:val="AA519C80826A41AEA49C45D8C83E11AC"/>
    <w:rsid w:val="007B75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700DE2-AADC-40A5-8FE3-BD50410B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512</Words>
  <Characters>2925</Characters>
  <Application>Microsoft Office Word</Application>
  <DocSecurity>0</DocSecurity>
  <Lines>24</Lines>
  <Paragraphs>6</Paragraphs>
  <ScaleCrop>false</ScaleCrop>
  <Company>Texas Legislative Council</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2019-04-22T16:24:00Z</dcterms:modified>
</cp:coreProperties>
</file>

<file path=docProps/custom.xml><?xml version="1.0" encoding="utf-8"?>
<op:Properties xmlns:vt="http://schemas.openxmlformats.org/officeDocument/2006/docPropsVTypes" xmlns:op="http://schemas.openxmlformats.org/officeDocument/2006/custom-properties"/>
</file>