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76C6" w:rsidTr="00345119">
        <w:tc>
          <w:tcPr>
            <w:tcW w:w="9576" w:type="dxa"/>
            <w:noWrap/>
          </w:tcPr>
          <w:p w:rsidR="008423E4" w:rsidRPr="0022177D" w:rsidRDefault="009841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411F" w:rsidP="008423E4">
      <w:pPr>
        <w:jc w:val="center"/>
      </w:pPr>
    </w:p>
    <w:p w:rsidR="008423E4" w:rsidRPr="00B31F0E" w:rsidRDefault="0098411F" w:rsidP="008423E4"/>
    <w:p w:rsidR="008423E4" w:rsidRPr="00742794" w:rsidRDefault="009841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76C6" w:rsidTr="00345119">
        <w:tc>
          <w:tcPr>
            <w:tcW w:w="9576" w:type="dxa"/>
          </w:tcPr>
          <w:p w:rsidR="008423E4" w:rsidRPr="00861995" w:rsidRDefault="0098411F" w:rsidP="00345119">
            <w:pPr>
              <w:jc w:val="right"/>
            </w:pPr>
            <w:r>
              <w:t>S.B. 2456</w:t>
            </w:r>
          </w:p>
        </w:tc>
      </w:tr>
      <w:tr w:rsidR="00F576C6" w:rsidTr="00345119">
        <w:tc>
          <w:tcPr>
            <w:tcW w:w="9576" w:type="dxa"/>
          </w:tcPr>
          <w:p w:rsidR="008423E4" w:rsidRPr="00861995" w:rsidRDefault="0098411F" w:rsidP="00345119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F576C6" w:rsidTr="00345119">
        <w:tc>
          <w:tcPr>
            <w:tcW w:w="9576" w:type="dxa"/>
          </w:tcPr>
          <w:p w:rsidR="008423E4" w:rsidRPr="00861995" w:rsidRDefault="0098411F" w:rsidP="00345119">
            <w:pPr>
              <w:jc w:val="right"/>
            </w:pPr>
            <w:r>
              <w:t>Urban Affairs</w:t>
            </w:r>
          </w:p>
        </w:tc>
      </w:tr>
      <w:tr w:rsidR="00F576C6" w:rsidTr="00345119">
        <w:tc>
          <w:tcPr>
            <w:tcW w:w="9576" w:type="dxa"/>
          </w:tcPr>
          <w:p w:rsidR="008423E4" w:rsidRDefault="009841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411F" w:rsidP="008423E4">
      <w:pPr>
        <w:tabs>
          <w:tab w:val="right" w:pos="9360"/>
        </w:tabs>
      </w:pPr>
    </w:p>
    <w:p w:rsidR="008423E4" w:rsidRDefault="0098411F" w:rsidP="008423E4"/>
    <w:p w:rsidR="008423E4" w:rsidRDefault="009841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76C6" w:rsidTr="00345119">
        <w:tc>
          <w:tcPr>
            <w:tcW w:w="9576" w:type="dxa"/>
          </w:tcPr>
          <w:p w:rsidR="008423E4" w:rsidRPr="00A8133F" w:rsidRDefault="0098411F" w:rsidP="00AE2B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411F" w:rsidP="00AE2BC9"/>
          <w:p w:rsidR="008423E4" w:rsidRDefault="0098411F" w:rsidP="00AE2BC9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there is a need to codify and </w:t>
            </w:r>
            <w:r>
              <w:t>amend</w:t>
            </w:r>
            <w:r>
              <w:t xml:space="preserve"> the powers and duties of the Karis Municipal Management District of Tarrant</w:t>
            </w:r>
            <w:r>
              <w:t xml:space="preserve"> </w:t>
            </w:r>
            <w:r>
              <w:t>County</w:t>
            </w:r>
            <w:r>
              <w:t xml:space="preserve"> </w:t>
            </w:r>
            <w:r>
              <w:t xml:space="preserve">and change the district's territory </w:t>
            </w:r>
            <w:r w:rsidRPr="00865CDC">
              <w:t>in order to help the district better serve its local community</w:t>
            </w:r>
            <w:r>
              <w:t xml:space="preserve">. S.B. 2456 </w:t>
            </w:r>
            <w:r>
              <w:t>seeks to achieve this goal</w:t>
            </w:r>
            <w:r>
              <w:t>.</w:t>
            </w:r>
          </w:p>
          <w:p w:rsidR="008423E4" w:rsidRPr="00E26B13" w:rsidRDefault="0098411F" w:rsidP="00AE2BC9">
            <w:pPr>
              <w:rPr>
                <w:b/>
              </w:rPr>
            </w:pPr>
          </w:p>
        </w:tc>
      </w:tr>
      <w:tr w:rsidR="00F576C6" w:rsidTr="00345119">
        <w:tc>
          <w:tcPr>
            <w:tcW w:w="9576" w:type="dxa"/>
          </w:tcPr>
          <w:p w:rsidR="0017725B" w:rsidRDefault="0098411F" w:rsidP="00AE2B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411F" w:rsidP="00AE2BC9">
            <w:pPr>
              <w:rPr>
                <w:b/>
                <w:u w:val="single"/>
              </w:rPr>
            </w:pPr>
          </w:p>
          <w:p w:rsidR="0011617D" w:rsidRPr="0011617D" w:rsidRDefault="0098411F" w:rsidP="00AE2BC9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411F" w:rsidP="00AE2BC9">
            <w:pPr>
              <w:rPr>
                <w:b/>
                <w:u w:val="single"/>
              </w:rPr>
            </w:pPr>
          </w:p>
        </w:tc>
      </w:tr>
      <w:tr w:rsidR="00F576C6" w:rsidTr="00345119">
        <w:tc>
          <w:tcPr>
            <w:tcW w:w="9576" w:type="dxa"/>
          </w:tcPr>
          <w:p w:rsidR="008423E4" w:rsidRPr="00A8133F" w:rsidRDefault="0098411F" w:rsidP="00AE2B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411F" w:rsidP="00AE2BC9"/>
          <w:p w:rsidR="0011617D" w:rsidRDefault="0098411F" w:rsidP="00AE2B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</w:t>
            </w:r>
            <w:r>
              <w:t>l does not expressly grant any additional rulemaking authority to a state officer, department, agency, or institution.</w:t>
            </w:r>
          </w:p>
          <w:p w:rsidR="008423E4" w:rsidRPr="00E21FDC" w:rsidRDefault="0098411F" w:rsidP="00AE2BC9">
            <w:pPr>
              <w:rPr>
                <w:b/>
              </w:rPr>
            </w:pPr>
          </w:p>
        </w:tc>
      </w:tr>
      <w:tr w:rsidR="00F576C6" w:rsidTr="00345119">
        <w:tc>
          <w:tcPr>
            <w:tcW w:w="9576" w:type="dxa"/>
          </w:tcPr>
          <w:p w:rsidR="008423E4" w:rsidRPr="00A8133F" w:rsidRDefault="0098411F" w:rsidP="00AE2B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411F" w:rsidP="00AE2BC9"/>
          <w:p w:rsidR="008423E4" w:rsidRDefault="0098411F" w:rsidP="00AE2B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2456</w:t>
            </w:r>
            <w:r w:rsidRPr="003C54E7">
              <w:t xml:space="preserve"> amends the Special District Local Laws Code to establish provisions relating to the Karis</w:t>
            </w:r>
            <w:r w:rsidRPr="003C54E7">
              <w:t xml:space="preserve"> Municipal Management District of Tarrant County</w:t>
            </w:r>
            <w:r>
              <w:t>. The bill</w:t>
            </w:r>
            <w:r w:rsidRPr="003C54E7">
              <w:t xml:space="preserve"> provide</w:t>
            </w:r>
            <w:r>
              <w:t>s</w:t>
            </w:r>
            <w:r w:rsidRPr="003C54E7">
              <w:t xml:space="preserve"> </w:t>
            </w:r>
            <w:r>
              <w:t>for, among other provisions,</w:t>
            </w:r>
            <w:r>
              <w:t xml:space="preserve"> the addition and exclusion of land </w:t>
            </w:r>
            <w:r>
              <w:t>by</w:t>
            </w:r>
            <w:r>
              <w:t xml:space="preserve"> the district</w:t>
            </w:r>
            <w:r>
              <w:t xml:space="preserve">, </w:t>
            </w:r>
            <w:r w:rsidRPr="00865CDC">
              <w:t>the inapplicability of certain</w:t>
            </w:r>
            <w:r w:rsidRPr="00865CDC">
              <w:t xml:space="preserve"> residential property </w:t>
            </w:r>
            <w:r w:rsidRPr="00AC730A">
              <w:t>tax exemptions</w:t>
            </w:r>
            <w:r>
              <w:t xml:space="preserve">, </w:t>
            </w:r>
            <w:r>
              <w:t>the use of a roadway, park, or other pu</w:t>
            </w:r>
            <w:r>
              <w:t>blic area or facility of the district</w:t>
            </w:r>
            <w:r>
              <w:t>,</w:t>
            </w:r>
            <w:r>
              <w:t xml:space="preserve"> </w:t>
            </w:r>
            <w:r>
              <w:t>and</w:t>
            </w:r>
            <w:r w:rsidRPr="00EB5C9E">
              <w:t xml:space="preserve"> </w:t>
            </w:r>
            <w:r>
              <w:t xml:space="preserve">the </w:t>
            </w:r>
            <w:r w:rsidRPr="00EB5C9E">
              <w:t>dissolution of the district by the City of Crowley.</w:t>
            </w:r>
            <w:r>
              <w:t xml:space="preserve"> The bill authorizes the district to adopt and enforce </w:t>
            </w:r>
            <w:r w:rsidRPr="00AC730A">
              <w:t xml:space="preserve">certain </w:t>
            </w:r>
            <w:r>
              <w:t xml:space="preserve">rules and provides for a </w:t>
            </w:r>
            <w:r w:rsidRPr="00C65FEE">
              <w:t>civil penalty of not less than $25 or more than $250 for each violatio</w:t>
            </w:r>
            <w:r w:rsidRPr="00C65FEE">
              <w:t>n</w:t>
            </w:r>
            <w:r>
              <w:t xml:space="preserve"> of such rules</w:t>
            </w:r>
            <w:r w:rsidRPr="00C65FEE">
              <w:t>.</w:t>
            </w:r>
            <w:r>
              <w:t xml:space="preserve"> </w:t>
            </w:r>
            <w:r w:rsidRPr="00334E1F">
              <w:t xml:space="preserve">The bill sets out the district's powers and duties, which include </w:t>
            </w:r>
            <w:r>
              <w:t>development corporation</w:t>
            </w:r>
            <w:r>
              <w:t xml:space="preserve"> powers</w:t>
            </w:r>
            <w:r w:rsidRPr="00334E1F">
              <w:t xml:space="preserve">, </w:t>
            </w:r>
            <w:r>
              <w:t>water district</w:t>
            </w:r>
            <w:r>
              <w:t xml:space="preserve"> powers,</w:t>
            </w:r>
            <w:r>
              <w:t xml:space="preserve"> road district powers, </w:t>
            </w:r>
            <w:r>
              <w:t>navigation district</w:t>
            </w:r>
            <w:r w:rsidRPr="00334E1F">
              <w:t xml:space="preserve"> powers</w:t>
            </w:r>
            <w:r>
              <w:t>,</w:t>
            </w:r>
            <w:r>
              <w:t xml:space="preserve"> and</w:t>
            </w:r>
            <w:r w:rsidRPr="003C54E7">
              <w:t xml:space="preserve">, subject to certain requirements, the authority to </w:t>
            </w:r>
            <w:r>
              <w:t>undertake cer</w:t>
            </w:r>
            <w:r>
              <w:t>tain improvement projects</w:t>
            </w:r>
            <w:r>
              <w:t>,</w:t>
            </w:r>
            <w:r>
              <w:t xml:space="preserve"> </w:t>
            </w:r>
            <w:r w:rsidRPr="003C54E7">
              <w:t>issue obligations</w:t>
            </w:r>
            <w:r>
              <w:t>,</w:t>
            </w:r>
            <w:r w:rsidRPr="003C54E7">
              <w:t xml:space="preserve"> </w:t>
            </w:r>
            <w:r>
              <w:t>establish</w:t>
            </w:r>
            <w:r>
              <w:t xml:space="preserve"> storm water </w:t>
            </w:r>
            <w:r>
              <w:t>and</w:t>
            </w:r>
            <w:r>
              <w:t xml:space="preserve"> nonpotable water user charges, </w:t>
            </w:r>
            <w:r>
              <w:t xml:space="preserve">impose </w:t>
            </w:r>
            <w:r>
              <w:t>assessments</w:t>
            </w:r>
            <w:r>
              <w:t xml:space="preserve">, </w:t>
            </w:r>
            <w:r>
              <w:t xml:space="preserve">and </w:t>
            </w:r>
            <w:r w:rsidRPr="00865CDC">
              <w:t xml:space="preserve">grant certain </w:t>
            </w:r>
            <w:r w:rsidRPr="00865CDC">
              <w:t>tax and assessment abatements</w:t>
            </w:r>
            <w:r>
              <w:t>.</w:t>
            </w:r>
            <w:r w:rsidRPr="003C54E7">
              <w:t xml:space="preserve"> The bill prohibits the district from exercising the power of eminent domain</w:t>
            </w:r>
            <w:r>
              <w:t xml:space="preserve"> and exempts </w:t>
            </w:r>
            <w:r w:rsidRPr="00903384">
              <w:t xml:space="preserve">certain borrowing </w:t>
            </w:r>
            <w:r>
              <w:t xml:space="preserve">from </w:t>
            </w:r>
            <w:r w:rsidRPr="00903384">
              <w:t xml:space="preserve">attorney general </w:t>
            </w:r>
            <w:r>
              <w:t>approval</w:t>
            </w:r>
            <w:r w:rsidRPr="003C54E7">
              <w:t>.</w:t>
            </w:r>
            <w:r>
              <w:t xml:space="preserve"> </w:t>
            </w:r>
            <w:r w:rsidRPr="00AC730A">
              <w:t xml:space="preserve">The bill sets out the district's territory. </w:t>
            </w:r>
            <w:r w:rsidRPr="00AC730A">
              <w:t xml:space="preserve"> </w:t>
            </w:r>
          </w:p>
          <w:p w:rsidR="008423E4" w:rsidRPr="00835628" w:rsidRDefault="0098411F" w:rsidP="00AE2BC9">
            <w:pPr>
              <w:rPr>
                <w:b/>
              </w:rPr>
            </w:pPr>
          </w:p>
        </w:tc>
      </w:tr>
      <w:tr w:rsidR="00F576C6" w:rsidTr="00345119">
        <w:tc>
          <w:tcPr>
            <w:tcW w:w="9576" w:type="dxa"/>
          </w:tcPr>
          <w:p w:rsidR="008423E4" w:rsidRPr="00A8133F" w:rsidRDefault="0098411F" w:rsidP="00AE2B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411F" w:rsidP="00AE2BC9"/>
          <w:p w:rsidR="008423E4" w:rsidRPr="003624F2" w:rsidRDefault="0098411F" w:rsidP="00AE2B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8411F" w:rsidP="00AE2BC9">
            <w:pPr>
              <w:rPr>
                <w:b/>
              </w:rPr>
            </w:pPr>
          </w:p>
        </w:tc>
      </w:tr>
    </w:tbl>
    <w:p w:rsidR="008423E4" w:rsidRPr="00BE0E75" w:rsidRDefault="009841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41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411F">
      <w:r>
        <w:separator/>
      </w:r>
    </w:p>
  </w:endnote>
  <w:endnote w:type="continuationSeparator" w:id="0">
    <w:p w:rsidR="00000000" w:rsidRDefault="009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76C6" w:rsidTr="009C1E9A">
      <w:trPr>
        <w:cantSplit/>
      </w:trPr>
      <w:tc>
        <w:tcPr>
          <w:tcW w:w="0" w:type="pct"/>
        </w:tcPr>
        <w:p w:rsidR="00137D90" w:rsidRDefault="00984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41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41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4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4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6C6" w:rsidTr="009C1E9A">
      <w:trPr>
        <w:cantSplit/>
      </w:trPr>
      <w:tc>
        <w:tcPr>
          <w:tcW w:w="0" w:type="pct"/>
        </w:tcPr>
        <w:p w:rsidR="00EC379B" w:rsidRDefault="009841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41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33339</w:t>
          </w:r>
        </w:p>
      </w:tc>
      <w:tc>
        <w:tcPr>
          <w:tcW w:w="2453" w:type="pct"/>
        </w:tcPr>
        <w:p w:rsidR="00EC379B" w:rsidRDefault="00984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19.130.491</w:t>
          </w:r>
          <w:r>
            <w:fldChar w:fldCharType="end"/>
          </w:r>
        </w:p>
      </w:tc>
    </w:tr>
    <w:tr w:rsidR="00F576C6" w:rsidTr="009C1E9A">
      <w:trPr>
        <w:cantSplit/>
      </w:trPr>
      <w:tc>
        <w:tcPr>
          <w:tcW w:w="0" w:type="pct"/>
        </w:tcPr>
        <w:p w:rsidR="00EC379B" w:rsidRDefault="009841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41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411F" w:rsidP="006D504F">
          <w:pPr>
            <w:pStyle w:val="Footer"/>
            <w:rPr>
              <w:rStyle w:val="PageNumber"/>
            </w:rPr>
          </w:pPr>
        </w:p>
        <w:p w:rsidR="00EC379B" w:rsidRDefault="009841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6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41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41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41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411F">
      <w:r>
        <w:separator/>
      </w:r>
    </w:p>
  </w:footnote>
  <w:footnote w:type="continuationSeparator" w:id="0">
    <w:p w:rsidR="00000000" w:rsidRDefault="0098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4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6"/>
    <w:rsid w:val="0098411F"/>
    <w:rsid w:val="00F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E2F81-E657-4534-BB5D-F04BE9D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74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4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SB02456 (Committee Report (Unamended))</vt:lpstr>
    </vt:vector>
  </TitlesOfParts>
  <Company>State of Texas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33339</dc:subject>
  <dc:creator>State of Texas</dc:creator>
  <dc:description>SB 2456 by Powell-(H)Urban Affairs</dc:description>
  <cp:lastModifiedBy>Laura Ramsay</cp:lastModifiedBy>
  <cp:revision>2</cp:revision>
  <cp:lastPrinted>2003-11-26T17:21:00Z</cp:lastPrinted>
  <dcterms:created xsi:type="dcterms:W3CDTF">2019-05-15T21:42:00Z</dcterms:created>
  <dcterms:modified xsi:type="dcterms:W3CDTF">2019-05-15T21:42:00Z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19.130.491</vt:lpwstr>
  </property>
</Properties>
</file>