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A05" w:rsidRDefault="005B1A0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7C60A0E1B3342D9AF589D9C1E5306D2"/>
          </w:placeholder>
        </w:sdtPr>
        <w:sdtContent>
          <w:r w:rsidRPr="005C2A78">
            <w:rPr>
              <w:rFonts w:cs="Times New Roman"/>
              <w:b/>
              <w:szCs w:val="24"/>
              <w:u w:val="single"/>
            </w:rPr>
            <w:t>BILL ANALYSIS</w:t>
          </w:r>
        </w:sdtContent>
      </w:sdt>
    </w:p>
    <w:p w:rsidR="005B1A05" w:rsidRPr="00585C31" w:rsidRDefault="005B1A05" w:rsidP="000F1DF9">
      <w:pPr>
        <w:spacing w:after="0" w:line="240" w:lineRule="auto"/>
        <w:rPr>
          <w:rFonts w:cs="Times New Roman"/>
          <w:szCs w:val="24"/>
        </w:rPr>
      </w:pPr>
    </w:p>
    <w:p w:rsidR="005B1A05" w:rsidRPr="00585C31" w:rsidRDefault="005B1A0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B1A05" w:rsidTr="000F1DF9">
        <w:tc>
          <w:tcPr>
            <w:tcW w:w="2718" w:type="dxa"/>
          </w:tcPr>
          <w:p w:rsidR="005B1A05" w:rsidRPr="005C2A78" w:rsidRDefault="005B1A05" w:rsidP="006D756B">
            <w:pPr>
              <w:rPr>
                <w:rFonts w:cs="Times New Roman"/>
                <w:szCs w:val="24"/>
              </w:rPr>
            </w:pPr>
            <w:sdt>
              <w:sdtPr>
                <w:rPr>
                  <w:rFonts w:cs="Times New Roman"/>
                  <w:szCs w:val="24"/>
                </w:rPr>
                <w:alias w:val="Agency Title"/>
                <w:tag w:val="AgencyTitleContentControl"/>
                <w:id w:val="1920747753"/>
                <w:lock w:val="sdtContentLocked"/>
                <w:placeholder>
                  <w:docPart w:val="8BFEDD0F15D946F1B2AFD2FDC9677AC1"/>
                </w:placeholder>
              </w:sdtPr>
              <w:sdtEndPr>
                <w:rPr>
                  <w:rFonts w:cstheme="minorBidi"/>
                  <w:szCs w:val="22"/>
                </w:rPr>
              </w:sdtEndPr>
              <w:sdtContent>
                <w:r>
                  <w:rPr>
                    <w:rFonts w:cs="Times New Roman"/>
                    <w:szCs w:val="24"/>
                  </w:rPr>
                  <w:t>Senate Research Center</w:t>
                </w:r>
              </w:sdtContent>
            </w:sdt>
          </w:p>
        </w:tc>
        <w:tc>
          <w:tcPr>
            <w:tcW w:w="6858" w:type="dxa"/>
          </w:tcPr>
          <w:p w:rsidR="005B1A05" w:rsidRPr="00FF6471" w:rsidRDefault="005B1A05" w:rsidP="000F1DF9">
            <w:pPr>
              <w:jc w:val="right"/>
              <w:rPr>
                <w:rFonts w:cs="Times New Roman"/>
                <w:szCs w:val="24"/>
              </w:rPr>
            </w:pPr>
            <w:sdt>
              <w:sdtPr>
                <w:rPr>
                  <w:rFonts w:cs="Times New Roman"/>
                  <w:szCs w:val="24"/>
                </w:rPr>
                <w:alias w:val="Bill Number"/>
                <w:tag w:val="BillNumberOne"/>
                <w:id w:val="-410784069"/>
                <w:lock w:val="sdtContentLocked"/>
                <w:placeholder>
                  <w:docPart w:val="937384444E0B49C5BD665BDFD6BCD0C8"/>
                </w:placeholder>
              </w:sdtPr>
              <w:sdtContent>
                <w:r>
                  <w:rPr>
                    <w:rFonts w:cs="Times New Roman"/>
                    <w:szCs w:val="24"/>
                  </w:rPr>
                  <w:t>S.B. 2531</w:t>
                </w:r>
              </w:sdtContent>
            </w:sdt>
          </w:p>
        </w:tc>
      </w:tr>
      <w:tr w:rsidR="005B1A05" w:rsidTr="000F1DF9">
        <w:sdt>
          <w:sdtPr>
            <w:rPr>
              <w:rFonts w:cs="Times New Roman"/>
              <w:szCs w:val="24"/>
            </w:rPr>
            <w:alias w:val="TLCNumber"/>
            <w:tag w:val="TLCNumber"/>
            <w:id w:val="-542600604"/>
            <w:lock w:val="sdtLocked"/>
            <w:placeholder>
              <w:docPart w:val="538950445FE2486587C1E57F2A915867"/>
            </w:placeholder>
          </w:sdtPr>
          <w:sdtContent>
            <w:tc>
              <w:tcPr>
                <w:tcW w:w="2718" w:type="dxa"/>
              </w:tcPr>
              <w:p w:rsidR="005B1A05" w:rsidRPr="000F1DF9" w:rsidRDefault="005B1A05" w:rsidP="00C65088">
                <w:pPr>
                  <w:rPr>
                    <w:rFonts w:cs="Times New Roman"/>
                    <w:szCs w:val="24"/>
                  </w:rPr>
                </w:pPr>
                <w:r>
                  <w:rPr>
                    <w:rFonts w:cs="Times New Roman"/>
                    <w:szCs w:val="24"/>
                  </w:rPr>
                  <w:t>86R23596 CJC-F</w:t>
                </w:r>
              </w:p>
            </w:tc>
          </w:sdtContent>
        </w:sdt>
        <w:tc>
          <w:tcPr>
            <w:tcW w:w="6858" w:type="dxa"/>
          </w:tcPr>
          <w:p w:rsidR="005B1A05" w:rsidRPr="005C2A78" w:rsidRDefault="005B1A05" w:rsidP="006D756B">
            <w:pPr>
              <w:jc w:val="right"/>
              <w:rPr>
                <w:rFonts w:cs="Times New Roman"/>
                <w:szCs w:val="24"/>
              </w:rPr>
            </w:pPr>
            <w:sdt>
              <w:sdtPr>
                <w:rPr>
                  <w:rFonts w:cs="Times New Roman"/>
                  <w:szCs w:val="24"/>
                </w:rPr>
                <w:alias w:val="Author Label"/>
                <w:tag w:val="By"/>
                <w:id w:val="72399597"/>
                <w:lock w:val="sdtLocked"/>
                <w:placeholder>
                  <w:docPart w:val="A5D36504E5B74981B317C57D0A36E2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0031989CE948509F76CEF8C2D042F6"/>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8BAA799A31C4433BAD5BC69274AF14B2"/>
                </w:placeholder>
                <w:showingPlcHdr/>
              </w:sdtPr>
              <w:sdtContent/>
            </w:sdt>
          </w:p>
        </w:tc>
      </w:tr>
      <w:tr w:rsidR="005B1A05" w:rsidTr="000F1DF9">
        <w:tc>
          <w:tcPr>
            <w:tcW w:w="2718" w:type="dxa"/>
          </w:tcPr>
          <w:p w:rsidR="005B1A05" w:rsidRPr="00BC7495" w:rsidRDefault="005B1A05" w:rsidP="000F1DF9">
            <w:pPr>
              <w:rPr>
                <w:rFonts w:cs="Times New Roman"/>
                <w:szCs w:val="24"/>
              </w:rPr>
            </w:pPr>
          </w:p>
        </w:tc>
        <w:sdt>
          <w:sdtPr>
            <w:rPr>
              <w:rFonts w:cs="Times New Roman"/>
              <w:szCs w:val="24"/>
            </w:rPr>
            <w:alias w:val="Committee"/>
            <w:tag w:val="Committee"/>
            <w:id w:val="1914272295"/>
            <w:lock w:val="sdtContentLocked"/>
            <w:placeholder>
              <w:docPart w:val="E06E5273358249AC91A1B7DC19E4E1F3"/>
            </w:placeholder>
          </w:sdtPr>
          <w:sdtContent>
            <w:tc>
              <w:tcPr>
                <w:tcW w:w="6858" w:type="dxa"/>
              </w:tcPr>
              <w:p w:rsidR="005B1A05" w:rsidRPr="00FF6471" w:rsidRDefault="005B1A05" w:rsidP="000F1DF9">
                <w:pPr>
                  <w:jc w:val="right"/>
                  <w:rPr>
                    <w:rFonts w:cs="Times New Roman"/>
                    <w:szCs w:val="24"/>
                  </w:rPr>
                </w:pPr>
                <w:r>
                  <w:rPr>
                    <w:rFonts w:cs="Times New Roman"/>
                    <w:szCs w:val="24"/>
                  </w:rPr>
                  <w:t>Property Tax</w:t>
                </w:r>
              </w:p>
            </w:tc>
          </w:sdtContent>
        </w:sdt>
      </w:tr>
      <w:tr w:rsidR="005B1A05" w:rsidTr="000F1DF9">
        <w:tc>
          <w:tcPr>
            <w:tcW w:w="2718" w:type="dxa"/>
          </w:tcPr>
          <w:p w:rsidR="005B1A05" w:rsidRPr="00BC7495" w:rsidRDefault="005B1A05" w:rsidP="000F1DF9">
            <w:pPr>
              <w:rPr>
                <w:rFonts w:cs="Times New Roman"/>
                <w:szCs w:val="24"/>
              </w:rPr>
            </w:pPr>
          </w:p>
        </w:tc>
        <w:sdt>
          <w:sdtPr>
            <w:rPr>
              <w:rFonts w:cs="Times New Roman"/>
              <w:szCs w:val="24"/>
            </w:rPr>
            <w:alias w:val="Date"/>
            <w:tag w:val="DateContentControl"/>
            <w:id w:val="1178081906"/>
            <w:lock w:val="sdtLocked"/>
            <w:placeholder>
              <w:docPart w:val="1D350DEE75C4403F8BACAFB297D3EFDC"/>
            </w:placeholder>
            <w:date w:fullDate="2019-04-08T00:00:00Z">
              <w:dateFormat w:val="M/d/yyyy"/>
              <w:lid w:val="en-US"/>
              <w:storeMappedDataAs w:val="dateTime"/>
              <w:calendar w:val="gregorian"/>
            </w:date>
          </w:sdtPr>
          <w:sdtContent>
            <w:tc>
              <w:tcPr>
                <w:tcW w:w="6858" w:type="dxa"/>
              </w:tcPr>
              <w:p w:rsidR="005B1A05" w:rsidRPr="00FF6471" w:rsidRDefault="005B1A05" w:rsidP="000F1DF9">
                <w:pPr>
                  <w:jc w:val="right"/>
                  <w:rPr>
                    <w:rFonts w:cs="Times New Roman"/>
                    <w:szCs w:val="24"/>
                  </w:rPr>
                </w:pPr>
                <w:r>
                  <w:rPr>
                    <w:rFonts w:cs="Times New Roman"/>
                    <w:szCs w:val="24"/>
                  </w:rPr>
                  <w:t>4/8/2019</w:t>
                </w:r>
              </w:p>
            </w:tc>
          </w:sdtContent>
        </w:sdt>
      </w:tr>
      <w:tr w:rsidR="005B1A05" w:rsidTr="000F1DF9">
        <w:tc>
          <w:tcPr>
            <w:tcW w:w="2718" w:type="dxa"/>
          </w:tcPr>
          <w:p w:rsidR="005B1A05" w:rsidRPr="00BC7495" w:rsidRDefault="005B1A05" w:rsidP="000F1DF9">
            <w:pPr>
              <w:rPr>
                <w:rFonts w:cs="Times New Roman"/>
                <w:szCs w:val="24"/>
              </w:rPr>
            </w:pPr>
          </w:p>
        </w:tc>
        <w:sdt>
          <w:sdtPr>
            <w:rPr>
              <w:rFonts w:cs="Times New Roman"/>
              <w:szCs w:val="24"/>
            </w:rPr>
            <w:alias w:val="BA Version"/>
            <w:tag w:val="BAVersion"/>
            <w:id w:val="-1685590809"/>
            <w:lock w:val="sdtContentLocked"/>
            <w:placeholder>
              <w:docPart w:val="108D5FFE9A3E4B4FB69A041C59CC5D14"/>
            </w:placeholder>
          </w:sdtPr>
          <w:sdtContent>
            <w:tc>
              <w:tcPr>
                <w:tcW w:w="6858" w:type="dxa"/>
              </w:tcPr>
              <w:p w:rsidR="005B1A05" w:rsidRPr="00FF6471" w:rsidRDefault="005B1A05" w:rsidP="000F1DF9">
                <w:pPr>
                  <w:jc w:val="right"/>
                  <w:rPr>
                    <w:rFonts w:cs="Times New Roman"/>
                    <w:szCs w:val="24"/>
                  </w:rPr>
                </w:pPr>
                <w:r>
                  <w:rPr>
                    <w:rFonts w:cs="Times New Roman"/>
                    <w:szCs w:val="24"/>
                  </w:rPr>
                  <w:t>As Filed</w:t>
                </w:r>
              </w:p>
            </w:tc>
          </w:sdtContent>
        </w:sdt>
      </w:tr>
    </w:tbl>
    <w:p w:rsidR="005B1A05" w:rsidRPr="00FF6471" w:rsidRDefault="005B1A05" w:rsidP="000F1DF9">
      <w:pPr>
        <w:spacing w:after="0" w:line="240" w:lineRule="auto"/>
        <w:rPr>
          <w:rFonts w:cs="Times New Roman"/>
          <w:szCs w:val="24"/>
        </w:rPr>
      </w:pPr>
    </w:p>
    <w:p w:rsidR="005B1A05" w:rsidRPr="00FF6471" w:rsidRDefault="005B1A05" w:rsidP="000F1DF9">
      <w:pPr>
        <w:spacing w:after="0" w:line="240" w:lineRule="auto"/>
        <w:rPr>
          <w:rFonts w:cs="Times New Roman"/>
          <w:szCs w:val="24"/>
        </w:rPr>
      </w:pPr>
    </w:p>
    <w:p w:rsidR="005B1A05" w:rsidRPr="00FF6471" w:rsidRDefault="005B1A0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8603F9B8E04D018CF68CEF4C1A50D5"/>
        </w:placeholder>
      </w:sdtPr>
      <w:sdtContent>
        <w:p w:rsidR="005B1A05" w:rsidRDefault="005B1A0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25E6A3B44AD4455867D931375FD5489"/>
        </w:placeholder>
      </w:sdtPr>
      <w:sdtEndPr/>
      <w:sdtContent>
        <w:p w:rsidR="005B1A05" w:rsidRDefault="005B1A05" w:rsidP="005B1A05">
          <w:pPr>
            <w:pStyle w:val="NormalWeb"/>
            <w:spacing w:before="0" w:beforeAutospacing="0" w:after="0" w:afterAutospacing="0"/>
            <w:jc w:val="both"/>
            <w:divId w:val="646544874"/>
            <w:rPr>
              <w:rFonts w:eastAsia="Times New Roman"/>
              <w:bCs/>
            </w:rPr>
          </w:pPr>
        </w:p>
        <w:p w:rsidR="005B1A05" w:rsidRPr="005B1A05" w:rsidRDefault="005B1A05" w:rsidP="005B1A05">
          <w:pPr>
            <w:pStyle w:val="NormalWeb"/>
            <w:spacing w:before="0" w:beforeAutospacing="0" w:after="0" w:afterAutospacing="0"/>
            <w:jc w:val="both"/>
            <w:divId w:val="646544874"/>
          </w:pPr>
          <w:r w:rsidRPr="005B1A05">
            <w:t>Interested parties have brought attention to the fact that only one jurisdiction is known to object to the use of an agreed order to help more quickly move appraisal protests through the process. S.B. 2531 seeks to codify that an agreed order is an acceptable method of resolution in the disposition of an ad valorem tax protest. The agreed order must be signed by the chairman of the appraisal review board (board) within five days after the joint motion is filed with the board or the board shall issue the agreed order not later than the 30th day after the joint motion is filed. In the joint motion, the parties may provide that the agreed order is appealable in the same manner as any other order issued by the board.</w:t>
          </w:r>
        </w:p>
        <w:p w:rsidR="005B1A05" w:rsidRPr="00D70925" w:rsidRDefault="005B1A05" w:rsidP="005B1A05">
          <w:pPr>
            <w:spacing w:after="0" w:line="240" w:lineRule="auto"/>
            <w:jc w:val="both"/>
            <w:rPr>
              <w:rFonts w:eastAsia="Times New Roman" w:cs="Times New Roman"/>
              <w:bCs/>
              <w:szCs w:val="24"/>
            </w:rPr>
          </w:pPr>
        </w:p>
      </w:sdtContent>
    </w:sdt>
    <w:p w:rsidR="005B1A05" w:rsidRDefault="005B1A0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2531 </w:t>
      </w:r>
      <w:bookmarkStart w:id="1" w:name="AmendsCurrentLaw"/>
      <w:bookmarkEnd w:id="1"/>
      <w:r>
        <w:rPr>
          <w:rFonts w:cs="Times New Roman"/>
          <w:szCs w:val="24"/>
        </w:rPr>
        <w:t>amends current law relating to the disposition of an ad valorem tax protest by means of an agreed order.</w:t>
      </w:r>
    </w:p>
    <w:p w:rsidR="005B1A05" w:rsidRPr="007A2520" w:rsidRDefault="005B1A05" w:rsidP="000F1DF9">
      <w:pPr>
        <w:spacing w:after="0" w:line="240" w:lineRule="auto"/>
        <w:jc w:val="both"/>
        <w:rPr>
          <w:rFonts w:eastAsia="Times New Roman" w:cs="Times New Roman"/>
          <w:szCs w:val="24"/>
        </w:rPr>
      </w:pPr>
    </w:p>
    <w:p w:rsidR="005B1A05" w:rsidRPr="005C2A78" w:rsidRDefault="005B1A0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A67AEE468546F7A8D4F9FAD6CD3AF1"/>
          </w:placeholder>
        </w:sdtPr>
        <w:sdtContent>
          <w:r>
            <w:rPr>
              <w:rFonts w:eastAsia="Times New Roman" w:cs="Times New Roman"/>
              <w:b/>
              <w:szCs w:val="24"/>
              <w:u w:val="single"/>
            </w:rPr>
            <w:t>RULEMAKING AUTHORITY</w:t>
          </w:r>
        </w:sdtContent>
      </w:sdt>
    </w:p>
    <w:p w:rsidR="005B1A05" w:rsidRPr="006529C4" w:rsidRDefault="005B1A05" w:rsidP="00774EC7">
      <w:pPr>
        <w:spacing w:after="0" w:line="240" w:lineRule="auto"/>
        <w:jc w:val="both"/>
        <w:rPr>
          <w:rFonts w:cs="Times New Roman"/>
          <w:szCs w:val="24"/>
        </w:rPr>
      </w:pPr>
    </w:p>
    <w:p w:rsidR="005B1A05" w:rsidRPr="006529C4" w:rsidRDefault="005B1A0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B1A05" w:rsidRPr="006529C4" w:rsidRDefault="005B1A05" w:rsidP="00774EC7">
      <w:pPr>
        <w:spacing w:after="0" w:line="240" w:lineRule="auto"/>
        <w:jc w:val="both"/>
        <w:rPr>
          <w:rFonts w:cs="Times New Roman"/>
          <w:szCs w:val="24"/>
        </w:rPr>
      </w:pPr>
    </w:p>
    <w:p w:rsidR="005B1A05" w:rsidRPr="005C2A78" w:rsidRDefault="005B1A0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6C0400B67064C7FBE1DED492751A834"/>
          </w:placeholder>
        </w:sdtPr>
        <w:sdtContent>
          <w:r>
            <w:rPr>
              <w:rFonts w:eastAsia="Times New Roman" w:cs="Times New Roman"/>
              <w:b/>
              <w:szCs w:val="24"/>
              <w:u w:val="single"/>
            </w:rPr>
            <w:t>SECTION BY SECTION ANALYSIS</w:t>
          </w:r>
        </w:sdtContent>
      </w:sdt>
    </w:p>
    <w:p w:rsidR="005B1A05" w:rsidRPr="005C2A78" w:rsidRDefault="005B1A05" w:rsidP="000F1DF9">
      <w:pPr>
        <w:spacing w:after="0" w:line="240" w:lineRule="auto"/>
        <w:jc w:val="both"/>
        <w:rPr>
          <w:rFonts w:eastAsia="Times New Roman" w:cs="Times New Roman"/>
          <w:szCs w:val="24"/>
        </w:rPr>
      </w:pPr>
    </w:p>
    <w:p w:rsidR="005B1A05" w:rsidRDefault="005B1A05" w:rsidP="00B93FD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41.47, Tax Code, by adding Subsection (f), </w:t>
      </w:r>
    </w:p>
    <w:p w:rsidR="005B1A05" w:rsidRDefault="005B1A05" w:rsidP="00B93FDA">
      <w:pPr>
        <w:spacing w:after="0" w:line="240" w:lineRule="auto"/>
        <w:jc w:val="both"/>
        <w:rPr>
          <w:rFonts w:eastAsia="Times New Roman" w:cs="Times New Roman"/>
          <w:szCs w:val="24"/>
        </w:rPr>
      </w:pPr>
    </w:p>
    <w:p w:rsidR="005B1A05" w:rsidRPr="005C2A78" w:rsidRDefault="005B1A05" w:rsidP="00B93FDA">
      <w:pPr>
        <w:spacing w:after="0" w:line="240" w:lineRule="auto"/>
        <w:ind w:left="720"/>
        <w:jc w:val="both"/>
        <w:rPr>
          <w:rFonts w:eastAsia="Times New Roman" w:cs="Times New Roman"/>
          <w:szCs w:val="24"/>
        </w:rPr>
      </w:pPr>
      <w:r>
        <w:rPr>
          <w:rFonts w:eastAsia="Times New Roman" w:cs="Times New Roman"/>
          <w:szCs w:val="24"/>
        </w:rPr>
        <w:t>(f) A</w:t>
      </w:r>
      <w:r>
        <w:t>uthorizes the chief appraiser and the property owner or the designated agent of the owner to file a joint motion with the appraisal review board (board) notifying the board that the chief appraiser and the property owner or the designated agent of the owner have agreed to a disposition of the protest and requesting the board to issue an agreed order. Requires the joint motion to contain the terms of the disposition of the protest. Requires the chairman of the board to issue the agreed order not later than the fifth day after the date on which the joint motion is filed with the board. Requires the board, if the chairman is unable to issue the agreed order within the five-day period, to issue the agreed order not later than the 30th day after the date on which the joint motion is filed with the board. Authorizes the chief appraiser and the property owner or the designated agent of the owner to provide in the joint motion that the agreed order is appealable in the same manner as any other order issued by the board under this section (Determination o</w:t>
      </w:r>
      <w:r w:rsidRPr="002665B1">
        <w:t>f Protest</w:t>
      </w:r>
      <w:r>
        <w:t>).</w:t>
      </w:r>
      <w:r>
        <w:cr/>
      </w:r>
    </w:p>
    <w:p w:rsidR="005B1A05" w:rsidRPr="005C2A78" w:rsidRDefault="005B1A05" w:rsidP="00B93FD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5B1A05" w:rsidRPr="005C2A78" w:rsidRDefault="005B1A05" w:rsidP="00B93FDA">
      <w:pPr>
        <w:spacing w:after="0" w:line="240" w:lineRule="auto"/>
        <w:jc w:val="both"/>
        <w:rPr>
          <w:rFonts w:eastAsia="Times New Roman" w:cs="Times New Roman"/>
          <w:szCs w:val="24"/>
        </w:rPr>
      </w:pPr>
    </w:p>
    <w:p w:rsidR="005B1A05" w:rsidRPr="00C8671F" w:rsidRDefault="005B1A05" w:rsidP="00B93FDA">
      <w:pPr>
        <w:spacing w:after="0" w:line="240" w:lineRule="auto"/>
        <w:jc w:val="both"/>
        <w:rPr>
          <w:rFonts w:eastAsia="Times New Roman" w:cs="Times New Roman"/>
          <w:szCs w:val="24"/>
        </w:rPr>
      </w:pPr>
      <w:r>
        <w:rPr>
          <w:rFonts w:eastAsia="Times New Roman" w:cs="Times New Roman"/>
          <w:szCs w:val="24"/>
        </w:rPr>
        <w:t>SECTION 3. Effective date: January 1, 2020.</w:t>
      </w:r>
    </w:p>
    <w:sectPr w:rsidR="005B1A0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424" w:rsidRDefault="00581424" w:rsidP="000F1DF9">
      <w:pPr>
        <w:spacing w:after="0" w:line="240" w:lineRule="auto"/>
      </w:pPr>
      <w:r>
        <w:separator/>
      </w:r>
    </w:p>
  </w:endnote>
  <w:endnote w:type="continuationSeparator" w:id="0">
    <w:p w:rsidR="00581424" w:rsidRDefault="0058142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142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B1A05">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B1A05">
                <w:rPr>
                  <w:sz w:val="20"/>
                  <w:szCs w:val="20"/>
                </w:rPr>
                <w:t>S.B. 2531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B1A0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142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B1A0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B1A0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424" w:rsidRDefault="00581424" w:rsidP="000F1DF9">
      <w:pPr>
        <w:spacing w:after="0" w:line="240" w:lineRule="auto"/>
      </w:pPr>
      <w:r>
        <w:separator/>
      </w:r>
    </w:p>
  </w:footnote>
  <w:footnote w:type="continuationSeparator" w:id="0">
    <w:p w:rsidR="00581424" w:rsidRDefault="0058142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1424"/>
    <w:rsid w:val="00585C31"/>
    <w:rsid w:val="005A7918"/>
    <w:rsid w:val="005B1A05"/>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A1CE40-CF3D-4326-B5E1-A02D97DB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1A0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54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82E36" w:rsidP="00582E3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7C60A0E1B3342D9AF589D9C1E5306D2"/>
        <w:category>
          <w:name w:val="General"/>
          <w:gallery w:val="placeholder"/>
        </w:category>
        <w:types>
          <w:type w:val="bbPlcHdr"/>
        </w:types>
        <w:behaviors>
          <w:behavior w:val="content"/>
        </w:behaviors>
        <w:guid w:val="{F0FAC489-EF5F-41DD-90E4-E04363B5F271}"/>
      </w:docPartPr>
      <w:docPartBody>
        <w:p w:rsidR="00000000" w:rsidRDefault="00B56718"/>
      </w:docPartBody>
    </w:docPart>
    <w:docPart>
      <w:docPartPr>
        <w:name w:val="8BFEDD0F15D946F1B2AFD2FDC9677AC1"/>
        <w:category>
          <w:name w:val="General"/>
          <w:gallery w:val="placeholder"/>
        </w:category>
        <w:types>
          <w:type w:val="bbPlcHdr"/>
        </w:types>
        <w:behaviors>
          <w:behavior w:val="content"/>
        </w:behaviors>
        <w:guid w:val="{403F3C91-10B0-40AF-AFE6-7D408F5FF869}"/>
      </w:docPartPr>
      <w:docPartBody>
        <w:p w:rsidR="00000000" w:rsidRDefault="00B56718"/>
      </w:docPartBody>
    </w:docPart>
    <w:docPart>
      <w:docPartPr>
        <w:name w:val="937384444E0B49C5BD665BDFD6BCD0C8"/>
        <w:category>
          <w:name w:val="General"/>
          <w:gallery w:val="placeholder"/>
        </w:category>
        <w:types>
          <w:type w:val="bbPlcHdr"/>
        </w:types>
        <w:behaviors>
          <w:behavior w:val="content"/>
        </w:behaviors>
        <w:guid w:val="{F4286DD1-EF00-4066-8AA3-1CF7F4D44F92}"/>
      </w:docPartPr>
      <w:docPartBody>
        <w:p w:rsidR="00000000" w:rsidRDefault="00B56718"/>
      </w:docPartBody>
    </w:docPart>
    <w:docPart>
      <w:docPartPr>
        <w:name w:val="538950445FE2486587C1E57F2A915867"/>
        <w:category>
          <w:name w:val="General"/>
          <w:gallery w:val="placeholder"/>
        </w:category>
        <w:types>
          <w:type w:val="bbPlcHdr"/>
        </w:types>
        <w:behaviors>
          <w:behavior w:val="content"/>
        </w:behaviors>
        <w:guid w:val="{3DEE433F-814E-4047-B062-6FEEA027B303}"/>
      </w:docPartPr>
      <w:docPartBody>
        <w:p w:rsidR="00000000" w:rsidRDefault="00B56718"/>
      </w:docPartBody>
    </w:docPart>
    <w:docPart>
      <w:docPartPr>
        <w:name w:val="A5D36504E5B74981B317C57D0A36E27D"/>
        <w:category>
          <w:name w:val="General"/>
          <w:gallery w:val="placeholder"/>
        </w:category>
        <w:types>
          <w:type w:val="bbPlcHdr"/>
        </w:types>
        <w:behaviors>
          <w:behavior w:val="content"/>
        </w:behaviors>
        <w:guid w:val="{4E68EEE8-A0F3-4F1F-AC83-06874DC12313}"/>
      </w:docPartPr>
      <w:docPartBody>
        <w:p w:rsidR="00000000" w:rsidRDefault="00B56718"/>
      </w:docPartBody>
    </w:docPart>
    <w:docPart>
      <w:docPartPr>
        <w:name w:val="790031989CE948509F76CEF8C2D042F6"/>
        <w:category>
          <w:name w:val="General"/>
          <w:gallery w:val="placeholder"/>
        </w:category>
        <w:types>
          <w:type w:val="bbPlcHdr"/>
        </w:types>
        <w:behaviors>
          <w:behavior w:val="content"/>
        </w:behaviors>
        <w:guid w:val="{F8F059DA-8E60-4CD6-94AC-4B3B782904BA}"/>
      </w:docPartPr>
      <w:docPartBody>
        <w:p w:rsidR="00000000" w:rsidRDefault="00B56718"/>
      </w:docPartBody>
    </w:docPart>
    <w:docPart>
      <w:docPartPr>
        <w:name w:val="8BAA799A31C4433BAD5BC69274AF14B2"/>
        <w:category>
          <w:name w:val="General"/>
          <w:gallery w:val="placeholder"/>
        </w:category>
        <w:types>
          <w:type w:val="bbPlcHdr"/>
        </w:types>
        <w:behaviors>
          <w:behavior w:val="content"/>
        </w:behaviors>
        <w:guid w:val="{40D93CE3-8655-400F-9F91-5ACC6616C938}"/>
      </w:docPartPr>
      <w:docPartBody>
        <w:p w:rsidR="00000000" w:rsidRDefault="00B56718"/>
      </w:docPartBody>
    </w:docPart>
    <w:docPart>
      <w:docPartPr>
        <w:name w:val="E06E5273358249AC91A1B7DC19E4E1F3"/>
        <w:category>
          <w:name w:val="General"/>
          <w:gallery w:val="placeholder"/>
        </w:category>
        <w:types>
          <w:type w:val="bbPlcHdr"/>
        </w:types>
        <w:behaviors>
          <w:behavior w:val="content"/>
        </w:behaviors>
        <w:guid w:val="{6485CAB6-9263-45C9-AE31-96892CD6BB50}"/>
      </w:docPartPr>
      <w:docPartBody>
        <w:p w:rsidR="00000000" w:rsidRDefault="00B56718"/>
      </w:docPartBody>
    </w:docPart>
    <w:docPart>
      <w:docPartPr>
        <w:name w:val="1D350DEE75C4403F8BACAFB297D3EFDC"/>
        <w:category>
          <w:name w:val="General"/>
          <w:gallery w:val="placeholder"/>
        </w:category>
        <w:types>
          <w:type w:val="bbPlcHdr"/>
        </w:types>
        <w:behaviors>
          <w:behavior w:val="content"/>
        </w:behaviors>
        <w:guid w:val="{DA1A1CBD-A9FD-485D-A0D8-A831D9ADC455}"/>
      </w:docPartPr>
      <w:docPartBody>
        <w:p w:rsidR="00000000" w:rsidRDefault="00582E36" w:rsidP="00582E36">
          <w:pPr>
            <w:pStyle w:val="1D350DEE75C4403F8BACAFB297D3EFDC"/>
          </w:pPr>
          <w:r w:rsidRPr="00A30DD1">
            <w:rPr>
              <w:rStyle w:val="PlaceholderText"/>
            </w:rPr>
            <w:t>Click here to enter a date.</w:t>
          </w:r>
        </w:p>
      </w:docPartBody>
    </w:docPart>
    <w:docPart>
      <w:docPartPr>
        <w:name w:val="108D5FFE9A3E4B4FB69A041C59CC5D14"/>
        <w:category>
          <w:name w:val="General"/>
          <w:gallery w:val="placeholder"/>
        </w:category>
        <w:types>
          <w:type w:val="bbPlcHdr"/>
        </w:types>
        <w:behaviors>
          <w:behavior w:val="content"/>
        </w:behaviors>
        <w:guid w:val="{40D296C8-A09C-4DAD-B879-ED0589C5372D}"/>
      </w:docPartPr>
      <w:docPartBody>
        <w:p w:rsidR="00000000" w:rsidRDefault="00B56718"/>
      </w:docPartBody>
    </w:docPart>
    <w:docPart>
      <w:docPartPr>
        <w:name w:val="EF8603F9B8E04D018CF68CEF4C1A50D5"/>
        <w:category>
          <w:name w:val="General"/>
          <w:gallery w:val="placeholder"/>
        </w:category>
        <w:types>
          <w:type w:val="bbPlcHdr"/>
        </w:types>
        <w:behaviors>
          <w:behavior w:val="content"/>
        </w:behaviors>
        <w:guid w:val="{6AA5C840-583A-4E26-8F05-333174DDA3BC}"/>
      </w:docPartPr>
      <w:docPartBody>
        <w:p w:rsidR="00000000" w:rsidRDefault="00B56718"/>
      </w:docPartBody>
    </w:docPart>
    <w:docPart>
      <w:docPartPr>
        <w:name w:val="325E6A3B44AD4455867D931375FD5489"/>
        <w:category>
          <w:name w:val="General"/>
          <w:gallery w:val="placeholder"/>
        </w:category>
        <w:types>
          <w:type w:val="bbPlcHdr"/>
        </w:types>
        <w:behaviors>
          <w:behavior w:val="content"/>
        </w:behaviors>
        <w:guid w:val="{1104F86A-43C4-4A7B-BE74-FE7ECFFBE82B}"/>
      </w:docPartPr>
      <w:docPartBody>
        <w:p w:rsidR="00000000" w:rsidRDefault="00582E36" w:rsidP="00582E36">
          <w:pPr>
            <w:pStyle w:val="325E6A3B44AD4455867D931375FD5489"/>
          </w:pPr>
          <w:r>
            <w:rPr>
              <w:rFonts w:eastAsia="Times New Roman" w:cs="Times New Roman"/>
              <w:bCs/>
              <w:szCs w:val="24"/>
            </w:rPr>
            <w:t xml:space="preserve"> </w:t>
          </w:r>
        </w:p>
      </w:docPartBody>
    </w:docPart>
    <w:docPart>
      <w:docPartPr>
        <w:name w:val="F9A67AEE468546F7A8D4F9FAD6CD3AF1"/>
        <w:category>
          <w:name w:val="General"/>
          <w:gallery w:val="placeholder"/>
        </w:category>
        <w:types>
          <w:type w:val="bbPlcHdr"/>
        </w:types>
        <w:behaviors>
          <w:behavior w:val="content"/>
        </w:behaviors>
        <w:guid w:val="{85C94BA5-6F53-4C8C-92A0-58C90E27F353}"/>
      </w:docPartPr>
      <w:docPartBody>
        <w:p w:rsidR="00000000" w:rsidRDefault="00B56718"/>
      </w:docPartBody>
    </w:docPart>
    <w:docPart>
      <w:docPartPr>
        <w:name w:val="C6C0400B67064C7FBE1DED492751A834"/>
        <w:category>
          <w:name w:val="General"/>
          <w:gallery w:val="placeholder"/>
        </w:category>
        <w:types>
          <w:type w:val="bbPlcHdr"/>
        </w:types>
        <w:behaviors>
          <w:behavior w:val="content"/>
        </w:behaviors>
        <w:guid w:val="{F97F398B-F765-4611-A1C7-FDFB6D56CF22}"/>
      </w:docPartPr>
      <w:docPartBody>
        <w:p w:rsidR="00000000" w:rsidRDefault="00B567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82E36"/>
    <w:rsid w:val="005B408E"/>
    <w:rsid w:val="005D31F2"/>
    <w:rsid w:val="00635291"/>
    <w:rsid w:val="006959CC"/>
    <w:rsid w:val="00696675"/>
    <w:rsid w:val="006B0016"/>
    <w:rsid w:val="008C55F7"/>
    <w:rsid w:val="0090598B"/>
    <w:rsid w:val="00984D6C"/>
    <w:rsid w:val="00A54AD6"/>
    <w:rsid w:val="00A57564"/>
    <w:rsid w:val="00B252A4"/>
    <w:rsid w:val="00B5530B"/>
    <w:rsid w:val="00B56718"/>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E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82E36"/>
    <w:rPr>
      <w:rFonts w:ascii="Times New Roman" w:hAnsi="Times New Roman"/>
      <w:sz w:val="24"/>
    </w:rPr>
  </w:style>
  <w:style w:type="paragraph" w:customStyle="1" w:styleId="487D89B4F8B34DB4967D41FE18F7F88D9">
    <w:name w:val="487D89B4F8B34DB4967D41FE18F7F88D9"/>
    <w:rsid w:val="00582E36"/>
    <w:rPr>
      <w:rFonts w:ascii="Times New Roman" w:hAnsi="Times New Roman"/>
      <w:sz w:val="24"/>
    </w:rPr>
  </w:style>
  <w:style w:type="paragraph" w:customStyle="1" w:styleId="AE2570ED5D764CD7AF9686706F550F4622">
    <w:name w:val="AE2570ED5D764CD7AF9686706F550F4622"/>
    <w:rsid w:val="00582E36"/>
    <w:pPr>
      <w:tabs>
        <w:tab w:val="center" w:pos="4680"/>
        <w:tab w:val="right" w:pos="9360"/>
      </w:tabs>
      <w:spacing w:after="0" w:line="240" w:lineRule="auto"/>
    </w:pPr>
    <w:rPr>
      <w:rFonts w:ascii="Times New Roman" w:hAnsi="Times New Roman"/>
      <w:sz w:val="24"/>
    </w:rPr>
  </w:style>
  <w:style w:type="paragraph" w:customStyle="1" w:styleId="1D350DEE75C4403F8BACAFB297D3EFDC">
    <w:name w:val="1D350DEE75C4403F8BACAFB297D3EFDC"/>
    <w:rsid w:val="00582E36"/>
    <w:pPr>
      <w:spacing w:after="160" w:line="259" w:lineRule="auto"/>
    </w:pPr>
  </w:style>
  <w:style w:type="paragraph" w:customStyle="1" w:styleId="325E6A3B44AD4455867D931375FD5489">
    <w:name w:val="325E6A3B44AD4455867D931375FD5489"/>
    <w:rsid w:val="00582E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DAD0C1A-7B1D-4CEA-A616-76BE1A73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367</Words>
  <Characters>2094</Characters>
  <Application>Microsoft Office Word</Application>
  <DocSecurity>0</DocSecurity>
  <Lines>17</Lines>
  <Paragraphs>4</Paragraphs>
  <ScaleCrop>false</ScaleCrop>
  <Company>Texas Legislative Council</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2019-04-08T21:50:00Z</cp:lastPrinted>
  <dcterms:created xsi:type="dcterms:W3CDTF">2015-05-29T14:24:00Z</dcterms:created>
  <dcterms:modified xsi:type="dcterms:W3CDTF">2019-04-08T21:51:00Z</dcterms:modified>
</cp:coreProperties>
</file>

<file path=docProps/custom.xml><?xml version="1.0" encoding="utf-8"?>
<op:Properties xmlns:vt="http://schemas.openxmlformats.org/officeDocument/2006/docPropsVTypes" xmlns:op="http://schemas.openxmlformats.org/officeDocument/2006/custom-properties"/>
</file>