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190" w:rsidRDefault="00CF21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9DCFCC1D2F4B259181A6D981D8B322"/>
          </w:placeholder>
        </w:sdtPr>
        <w:sdtContent>
          <w:r w:rsidRPr="005C2A78">
            <w:rPr>
              <w:rFonts w:cs="Times New Roman"/>
              <w:b/>
              <w:szCs w:val="24"/>
              <w:u w:val="single"/>
            </w:rPr>
            <w:t>BILL ANALYSIS</w:t>
          </w:r>
        </w:sdtContent>
      </w:sdt>
    </w:p>
    <w:p w:rsidR="00CF2190" w:rsidRPr="00585C31" w:rsidRDefault="00CF2190" w:rsidP="000F1DF9">
      <w:pPr>
        <w:spacing w:after="0" w:line="240" w:lineRule="auto"/>
        <w:rPr>
          <w:rFonts w:cs="Times New Roman"/>
          <w:szCs w:val="24"/>
        </w:rPr>
      </w:pPr>
    </w:p>
    <w:p w:rsidR="00CF2190" w:rsidRPr="00585C31" w:rsidRDefault="00CF21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2190" w:rsidTr="000F1DF9">
        <w:tc>
          <w:tcPr>
            <w:tcW w:w="2718" w:type="dxa"/>
          </w:tcPr>
          <w:p w:rsidR="00CF2190" w:rsidRPr="005C2A78" w:rsidRDefault="00CF2190" w:rsidP="006D756B">
            <w:pPr>
              <w:rPr>
                <w:rFonts w:cs="Times New Roman"/>
                <w:szCs w:val="24"/>
              </w:rPr>
            </w:pPr>
            <w:sdt>
              <w:sdtPr>
                <w:rPr>
                  <w:rFonts w:cs="Times New Roman"/>
                  <w:szCs w:val="24"/>
                </w:rPr>
                <w:alias w:val="Agency Title"/>
                <w:tag w:val="AgencyTitleContentControl"/>
                <w:id w:val="1920747753"/>
                <w:lock w:val="sdtContentLocked"/>
                <w:placeholder>
                  <w:docPart w:val="138AEC8DCE7B42C7A3DB513167B872A5"/>
                </w:placeholder>
              </w:sdtPr>
              <w:sdtEndPr>
                <w:rPr>
                  <w:rFonts w:cstheme="minorBidi"/>
                  <w:szCs w:val="22"/>
                </w:rPr>
              </w:sdtEndPr>
              <w:sdtContent>
                <w:r>
                  <w:rPr>
                    <w:rFonts w:cs="Times New Roman"/>
                    <w:szCs w:val="24"/>
                  </w:rPr>
                  <w:t>Senate Research Center</w:t>
                </w:r>
              </w:sdtContent>
            </w:sdt>
          </w:p>
        </w:tc>
        <w:tc>
          <w:tcPr>
            <w:tcW w:w="6858" w:type="dxa"/>
          </w:tcPr>
          <w:p w:rsidR="00CF2190" w:rsidRPr="00FF6471" w:rsidRDefault="00CF2190" w:rsidP="000F1DF9">
            <w:pPr>
              <w:jc w:val="right"/>
              <w:rPr>
                <w:rFonts w:cs="Times New Roman"/>
                <w:szCs w:val="24"/>
              </w:rPr>
            </w:pPr>
            <w:sdt>
              <w:sdtPr>
                <w:rPr>
                  <w:rFonts w:cs="Times New Roman"/>
                  <w:szCs w:val="24"/>
                </w:rPr>
                <w:alias w:val="Bill Number"/>
                <w:tag w:val="BillNumberOne"/>
                <w:id w:val="-410784069"/>
                <w:lock w:val="sdtContentLocked"/>
                <w:placeholder>
                  <w:docPart w:val="9FB9DFF79A2A4425B26EEA2B38A9C24C"/>
                </w:placeholder>
              </w:sdtPr>
              <w:sdtContent>
                <w:r>
                  <w:rPr>
                    <w:rFonts w:cs="Times New Roman"/>
                    <w:szCs w:val="24"/>
                  </w:rPr>
                  <w:t>S.B. 2544</w:t>
                </w:r>
              </w:sdtContent>
            </w:sdt>
          </w:p>
        </w:tc>
      </w:tr>
      <w:tr w:rsidR="00CF2190" w:rsidTr="000F1DF9">
        <w:sdt>
          <w:sdtPr>
            <w:rPr>
              <w:rFonts w:cs="Times New Roman"/>
              <w:szCs w:val="24"/>
            </w:rPr>
            <w:alias w:val="TLCNumber"/>
            <w:tag w:val="TLCNumber"/>
            <w:id w:val="-542600604"/>
            <w:lock w:val="sdtLocked"/>
            <w:placeholder>
              <w:docPart w:val="15A8BD25F2D04E88BB631E77759743AE"/>
            </w:placeholder>
            <w:showingPlcHdr/>
          </w:sdtPr>
          <w:sdtContent>
            <w:tc>
              <w:tcPr>
                <w:tcW w:w="2718" w:type="dxa"/>
              </w:tcPr>
              <w:p w:rsidR="00CF2190" w:rsidRPr="000F1DF9" w:rsidRDefault="00CF2190" w:rsidP="00C65088">
                <w:pPr>
                  <w:rPr>
                    <w:rFonts w:cs="Times New Roman"/>
                    <w:szCs w:val="24"/>
                  </w:rPr>
                </w:pPr>
              </w:p>
            </w:tc>
          </w:sdtContent>
        </w:sdt>
        <w:tc>
          <w:tcPr>
            <w:tcW w:w="6858" w:type="dxa"/>
          </w:tcPr>
          <w:p w:rsidR="00CF2190" w:rsidRPr="005C2A78" w:rsidRDefault="00CF2190" w:rsidP="006D756B">
            <w:pPr>
              <w:jc w:val="right"/>
              <w:rPr>
                <w:rFonts w:cs="Times New Roman"/>
                <w:szCs w:val="24"/>
              </w:rPr>
            </w:pPr>
            <w:sdt>
              <w:sdtPr>
                <w:rPr>
                  <w:rFonts w:cs="Times New Roman"/>
                  <w:szCs w:val="24"/>
                </w:rPr>
                <w:alias w:val="Author Label"/>
                <w:tag w:val="By"/>
                <w:id w:val="72399597"/>
                <w:lock w:val="sdtLocked"/>
                <w:placeholder>
                  <w:docPart w:val="EADC4FC210E34FAE842A7234B37F8F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225F7C5B97421B806F2B41E60A0AC1"/>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660AB260DCDD44CB9167EBC82A150D75"/>
                </w:placeholder>
                <w:showingPlcHdr/>
              </w:sdtPr>
              <w:sdtContent/>
            </w:sdt>
          </w:p>
        </w:tc>
      </w:tr>
      <w:tr w:rsidR="00CF2190" w:rsidTr="000F1DF9">
        <w:tc>
          <w:tcPr>
            <w:tcW w:w="2718" w:type="dxa"/>
          </w:tcPr>
          <w:p w:rsidR="00CF2190" w:rsidRPr="00BC7495" w:rsidRDefault="00CF2190" w:rsidP="000F1DF9">
            <w:pPr>
              <w:rPr>
                <w:rFonts w:cs="Times New Roman"/>
                <w:szCs w:val="24"/>
              </w:rPr>
            </w:pPr>
          </w:p>
        </w:tc>
        <w:sdt>
          <w:sdtPr>
            <w:rPr>
              <w:rFonts w:cs="Times New Roman"/>
              <w:szCs w:val="24"/>
            </w:rPr>
            <w:alias w:val="Committee"/>
            <w:tag w:val="Committee"/>
            <w:id w:val="1914272295"/>
            <w:lock w:val="sdtContentLocked"/>
            <w:placeholder>
              <w:docPart w:val="E5E220E29B6A49BBAF21D467775EDC6B"/>
            </w:placeholder>
          </w:sdtPr>
          <w:sdtContent>
            <w:tc>
              <w:tcPr>
                <w:tcW w:w="6858" w:type="dxa"/>
              </w:tcPr>
              <w:p w:rsidR="00CF2190" w:rsidRPr="00FF6471" w:rsidRDefault="00CF2190" w:rsidP="000F1DF9">
                <w:pPr>
                  <w:jc w:val="right"/>
                  <w:rPr>
                    <w:rFonts w:cs="Times New Roman"/>
                    <w:szCs w:val="24"/>
                  </w:rPr>
                </w:pPr>
                <w:r>
                  <w:rPr>
                    <w:rFonts w:cs="Times New Roman"/>
                    <w:szCs w:val="24"/>
                  </w:rPr>
                  <w:t>Property Tax</w:t>
                </w:r>
              </w:p>
            </w:tc>
          </w:sdtContent>
        </w:sdt>
      </w:tr>
      <w:tr w:rsidR="00CF2190" w:rsidTr="000F1DF9">
        <w:tc>
          <w:tcPr>
            <w:tcW w:w="2718" w:type="dxa"/>
          </w:tcPr>
          <w:p w:rsidR="00CF2190" w:rsidRPr="00BC7495" w:rsidRDefault="00CF2190" w:rsidP="000F1DF9">
            <w:pPr>
              <w:rPr>
                <w:rFonts w:cs="Times New Roman"/>
                <w:szCs w:val="24"/>
              </w:rPr>
            </w:pPr>
          </w:p>
        </w:tc>
        <w:sdt>
          <w:sdtPr>
            <w:rPr>
              <w:rFonts w:cs="Times New Roman"/>
              <w:szCs w:val="24"/>
            </w:rPr>
            <w:alias w:val="Date"/>
            <w:tag w:val="DateContentControl"/>
            <w:id w:val="1178081906"/>
            <w:lock w:val="sdtLocked"/>
            <w:placeholder>
              <w:docPart w:val="857657A3D0F04FCE8575438E887BDF4F"/>
            </w:placeholder>
            <w:date w:fullDate="2019-04-15T00:00:00Z">
              <w:dateFormat w:val="M/d/yyyy"/>
              <w:lid w:val="en-US"/>
              <w:storeMappedDataAs w:val="dateTime"/>
              <w:calendar w:val="gregorian"/>
            </w:date>
          </w:sdtPr>
          <w:sdtContent>
            <w:tc>
              <w:tcPr>
                <w:tcW w:w="6858" w:type="dxa"/>
              </w:tcPr>
              <w:p w:rsidR="00CF2190" w:rsidRPr="00FF6471" w:rsidRDefault="00CF2190" w:rsidP="000F1DF9">
                <w:pPr>
                  <w:jc w:val="right"/>
                  <w:rPr>
                    <w:rFonts w:cs="Times New Roman"/>
                    <w:szCs w:val="24"/>
                  </w:rPr>
                </w:pPr>
                <w:r>
                  <w:rPr>
                    <w:rFonts w:cs="Times New Roman"/>
                    <w:szCs w:val="24"/>
                  </w:rPr>
                  <w:t>4/15/2019</w:t>
                </w:r>
              </w:p>
            </w:tc>
          </w:sdtContent>
        </w:sdt>
      </w:tr>
      <w:tr w:rsidR="00CF2190" w:rsidTr="000F1DF9">
        <w:tc>
          <w:tcPr>
            <w:tcW w:w="2718" w:type="dxa"/>
          </w:tcPr>
          <w:p w:rsidR="00CF2190" w:rsidRPr="00BC7495" w:rsidRDefault="00CF2190" w:rsidP="000F1DF9">
            <w:pPr>
              <w:rPr>
                <w:rFonts w:cs="Times New Roman"/>
                <w:szCs w:val="24"/>
              </w:rPr>
            </w:pPr>
          </w:p>
        </w:tc>
        <w:sdt>
          <w:sdtPr>
            <w:rPr>
              <w:rFonts w:cs="Times New Roman"/>
              <w:szCs w:val="24"/>
            </w:rPr>
            <w:alias w:val="BA Version"/>
            <w:tag w:val="BAVersion"/>
            <w:id w:val="-1685590809"/>
            <w:lock w:val="sdtContentLocked"/>
            <w:placeholder>
              <w:docPart w:val="2BDDC6A8E9134505A0E5A8CA0B78ED79"/>
            </w:placeholder>
          </w:sdtPr>
          <w:sdtContent>
            <w:tc>
              <w:tcPr>
                <w:tcW w:w="6858" w:type="dxa"/>
              </w:tcPr>
              <w:p w:rsidR="00CF2190" w:rsidRPr="00FF6471" w:rsidRDefault="00CF2190" w:rsidP="000F1DF9">
                <w:pPr>
                  <w:jc w:val="right"/>
                  <w:rPr>
                    <w:rFonts w:cs="Times New Roman"/>
                    <w:szCs w:val="24"/>
                  </w:rPr>
                </w:pPr>
                <w:r>
                  <w:rPr>
                    <w:rFonts w:cs="Times New Roman"/>
                    <w:szCs w:val="24"/>
                  </w:rPr>
                  <w:t>As Filed</w:t>
                </w:r>
              </w:p>
            </w:tc>
          </w:sdtContent>
        </w:sdt>
      </w:tr>
    </w:tbl>
    <w:p w:rsidR="00CF2190" w:rsidRPr="00FF6471" w:rsidRDefault="00CF2190" w:rsidP="000F1DF9">
      <w:pPr>
        <w:spacing w:after="0" w:line="240" w:lineRule="auto"/>
        <w:rPr>
          <w:rFonts w:cs="Times New Roman"/>
          <w:szCs w:val="24"/>
        </w:rPr>
      </w:pPr>
    </w:p>
    <w:p w:rsidR="00CF2190" w:rsidRPr="00FF6471" w:rsidRDefault="00CF2190" w:rsidP="000F1DF9">
      <w:pPr>
        <w:spacing w:after="0" w:line="240" w:lineRule="auto"/>
        <w:rPr>
          <w:rFonts w:cs="Times New Roman"/>
          <w:szCs w:val="24"/>
        </w:rPr>
      </w:pPr>
    </w:p>
    <w:p w:rsidR="00CF2190" w:rsidRPr="00FF6471" w:rsidRDefault="00CF21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7C0926413149CD8AD496C1F04FD1C3"/>
        </w:placeholder>
      </w:sdtPr>
      <w:sdtContent>
        <w:p w:rsidR="00CF2190" w:rsidRDefault="00CF21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C9FA1D549934821B0CCEE9D5CBBBE16"/>
        </w:placeholder>
      </w:sdtPr>
      <w:sdtEndPr/>
      <w:sdtContent>
        <w:p w:rsidR="00CF2190" w:rsidRDefault="00CF2190" w:rsidP="00CF2190">
          <w:pPr>
            <w:pStyle w:val="NormalWeb"/>
            <w:spacing w:before="0" w:beforeAutospacing="0" w:after="0" w:afterAutospacing="0"/>
            <w:jc w:val="both"/>
            <w:divId w:val="1111435856"/>
            <w:rPr>
              <w:rFonts w:eastAsia="Times New Roman"/>
              <w:bCs/>
            </w:rPr>
          </w:pPr>
        </w:p>
        <w:p w:rsidR="00CF2190" w:rsidRPr="00CF2190" w:rsidRDefault="00CF2190" w:rsidP="00CF2190">
          <w:pPr>
            <w:pStyle w:val="NormalWeb"/>
            <w:spacing w:before="0" w:beforeAutospacing="0" w:after="0" w:afterAutospacing="0"/>
            <w:jc w:val="both"/>
            <w:divId w:val="1111435856"/>
          </w:pPr>
          <w:r w:rsidRPr="00CF2190">
            <w:t> Vulnerable populations currently face a 5 percent annual interest rate during the deferral or abatement period. This is too high for some individuals to keep up with, resulting in financial struggle and, in many cases, loss of the homestead. Many of these individuals are on fixed income or have unique concerns that cause them to struggle to keep up with their property taxes. These homestead exemptions are a vital service to these taxpayers. They rely on these programs heavily to stay in their homes. This bill is intended to ensure the purpose of this program: to assist taxpayers.</w:t>
          </w:r>
        </w:p>
        <w:p w:rsidR="00CF2190" w:rsidRPr="00CF2190" w:rsidRDefault="00CF2190" w:rsidP="00CF2190">
          <w:pPr>
            <w:pStyle w:val="NormalWeb"/>
            <w:spacing w:before="0" w:beforeAutospacing="0" w:after="0" w:afterAutospacing="0"/>
            <w:jc w:val="both"/>
            <w:divId w:val="1111435856"/>
          </w:pPr>
          <w:r w:rsidRPr="00CF2190">
            <w:t> </w:t>
          </w:r>
        </w:p>
        <w:p w:rsidR="00CF2190" w:rsidRPr="00CF2190" w:rsidRDefault="00CF2190" w:rsidP="00CF2190">
          <w:pPr>
            <w:pStyle w:val="NormalWeb"/>
            <w:spacing w:before="0" w:beforeAutospacing="0" w:after="0" w:afterAutospacing="0"/>
            <w:jc w:val="both"/>
            <w:divId w:val="1111435856"/>
          </w:pPr>
          <w:r w:rsidRPr="00CF2190">
            <w:t>S.B. 2544 would cut the inter</w:t>
          </w:r>
          <w:r>
            <w:t>est rate on the deferral from 5 percent to 2.5 percent</w:t>
          </w:r>
          <w:r w:rsidRPr="00CF2190">
            <w:t xml:space="preserve"> for the elderly, disabled individuals, and disabled veterans. This provision also adds surviving spouses of veterans to this list. This would protect eligible homeowners from being charged on interest to the point of losing their homes.</w:t>
          </w:r>
        </w:p>
        <w:p w:rsidR="00CF2190" w:rsidRPr="00D70925" w:rsidRDefault="00CF2190" w:rsidP="00CF2190">
          <w:pPr>
            <w:spacing w:after="0" w:line="240" w:lineRule="auto"/>
            <w:jc w:val="both"/>
            <w:rPr>
              <w:rFonts w:eastAsia="Times New Roman" w:cs="Times New Roman"/>
              <w:bCs/>
              <w:szCs w:val="24"/>
            </w:rPr>
          </w:pPr>
        </w:p>
      </w:sdtContent>
    </w:sdt>
    <w:p w:rsidR="00CF2190" w:rsidRDefault="00CF21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2544 </w:t>
      </w:r>
      <w:bookmarkStart w:id="1" w:name="AmendsCurrentLaw"/>
      <w:bookmarkEnd w:id="1"/>
      <w:r>
        <w:rPr>
          <w:rFonts w:cs="Times New Roman"/>
          <w:szCs w:val="24"/>
        </w:rPr>
        <w:t>amends current law relating to deferred collection of ad valorem taxes on certain residence homesteads.</w:t>
      </w:r>
    </w:p>
    <w:p w:rsidR="00CF2190" w:rsidRPr="00882CC2" w:rsidRDefault="00CF2190" w:rsidP="000F1DF9">
      <w:pPr>
        <w:spacing w:after="0" w:line="240" w:lineRule="auto"/>
        <w:jc w:val="both"/>
        <w:rPr>
          <w:rFonts w:eastAsia="Times New Roman" w:cs="Times New Roman"/>
          <w:szCs w:val="24"/>
        </w:rPr>
      </w:pPr>
    </w:p>
    <w:p w:rsidR="00CF2190" w:rsidRPr="005C2A78" w:rsidRDefault="00CF21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C4BC07C4A9436084C20363D3E1D3C9"/>
          </w:placeholder>
        </w:sdtPr>
        <w:sdtContent>
          <w:r>
            <w:rPr>
              <w:rFonts w:eastAsia="Times New Roman" w:cs="Times New Roman"/>
              <w:b/>
              <w:szCs w:val="24"/>
              <w:u w:val="single"/>
            </w:rPr>
            <w:t>RULEMAKING AUTHORITY</w:t>
          </w:r>
        </w:sdtContent>
      </w:sdt>
    </w:p>
    <w:p w:rsidR="00CF2190" w:rsidRPr="006529C4" w:rsidRDefault="00CF2190" w:rsidP="00774EC7">
      <w:pPr>
        <w:spacing w:after="0" w:line="240" w:lineRule="auto"/>
        <w:jc w:val="both"/>
        <w:rPr>
          <w:rFonts w:cs="Times New Roman"/>
          <w:szCs w:val="24"/>
        </w:rPr>
      </w:pPr>
    </w:p>
    <w:p w:rsidR="00CF2190" w:rsidRPr="006529C4" w:rsidRDefault="00CF21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2190" w:rsidRPr="006529C4" w:rsidRDefault="00CF2190" w:rsidP="00774EC7">
      <w:pPr>
        <w:spacing w:after="0" w:line="240" w:lineRule="auto"/>
        <w:jc w:val="both"/>
        <w:rPr>
          <w:rFonts w:cs="Times New Roman"/>
          <w:szCs w:val="24"/>
        </w:rPr>
      </w:pPr>
    </w:p>
    <w:p w:rsidR="00CF2190" w:rsidRPr="005C2A78" w:rsidRDefault="00CF21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E21988B1794C5399BE5FEEB605DB53"/>
          </w:placeholder>
        </w:sdtPr>
        <w:sdtContent>
          <w:r>
            <w:rPr>
              <w:rFonts w:eastAsia="Times New Roman" w:cs="Times New Roman"/>
              <w:b/>
              <w:szCs w:val="24"/>
              <w:u w:val="single"/>
            </w:rPr>
            <w:t>SECTION BY SECTION ANALYSIS</w:t>
          </w:r>
        </w:sdtContent>
      </w:sdt>
    </w:p>
    <w:p w:rsidR="00CF2190" w:rsidRPr="005C2A78" w:rsidRDefault="00CF2190" w:rsidP="000F1DF9">
      <w:pPr>
        <w:spacing w:after="0" w:line="240" w:lineRule="auto"/>
        <w:jc w:val="both"/>
        <w:rPr>
          <w:rFonts w:eastAsia="Times New Roman" w:cs="Times New Roman"/>
          <w:szCs w:val="24"/>
        </w:rPr>
      </w:pPr>
    </w:p>
    <w:p w:rsidR="00CF2190" w:rsidRPr="00882CC2" w:rsidRDefault="00CF2190" w:rsidP="00CD134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882CC2">
        <w:rPr>
          <w:rFonts w:eastAsia="Times New Roman" w:cs="Times New Roman"/>
          <w:szCs w:val="24"/>
        </w:rPr>
        <w:t>he heading to Section 33.06, Tax Code</w:t>
      </w:r>
      <w:r>
        <w:rPr>
          <w:rFonts w:eastAsia="Times New Roman" w:cs="Times New Roman"/>
          <w:szCs w:val="24"/>
        </w:rPr>
        <w:t>,</w:t>
      </w:r>
      <w:r w:rsidRPr="00882CC2">
        <w:rPr>
          <w:rFonts w:eastAsia="Times New Roman" w:cs="Times New Roman"/>
          <w:szCs w:val="24"/>
        </w:rPr>
        <w:t xml:space="preserve"> to read as follows:</w:t>
      </w:r>
    </w:p>
    <w:p w:rsidR="00CF2190" w:rsidRPr="00882CC2" w:rsidRDefault="00CF2190" w:rsidP="00CD134B">
      <w:pPr>
        <w:spacing w:after="0" w:line="240" w:lineRule="auto"/>
        <w:jc w:val="both"/>
        <w:rPr>
          <w:rFonts w:eastAsia="Times New Roman" w:cs="Times New Roman"/>
          <w:szCs w:val="24"/>
        </w:rPr>
      </w:pPr>
    </w:p>
    <w:p w:rsidR="00CF2190" w:rsidRPr="005C2A78" w:rsidRDefault="00CF2190" w:rsidP="00CD134B">
      <w:pPr>
        <w:spacing w:after="0" w:line="240" w:lineRule="auto"/>
        <w:ind w:left="720"/>
        <w:jc w:val="both"/>
        <w:rPr>
          <w:rFonts w:eastAsia="Times New Roman" w:cs="Times New Roman"/>
          <w:szCs w:val="24"/>
        </w:rPr>
      </w:pPr>
      <w:r>
        <w:rPr>
          <w:rFonts w:eastAsia="Times New Roman" w:cs="Times New Roman"/>
          <w:szCs w:val="24"/>
        </w:rPr>
        <w:t xml:space="preserve">Sec. 33.06. New heading: </w:t>
      </w:r>
      <w:r w:rsidRPr="00882CC2">
        <w:rPr>
          <w:rFonts w:eastAsia="Times New Roman" w:cs="Times New Roman"/>
          <w:szCs w:val="24"/>
        </w:rPr>
        <w:t>DEFERRED COLLECTION OF TAXES O</w:t>
      </w:r>
      <w:r>
        <w:rPr>
          <w:rFonts w:eastAsia="Times New Roman" w:cs="Times New Roman"/>
          <w:szCs w:val="24"/>
        </w:rPr>
        <w:t>N CERTAIN RESIDENCE HOMESTEADS</w:t>
      </w:r>
      <w:r w:rsidRPr="00882CC2">
        <w:rPr>
          <w:rFonts w:eastAsia="Times New Roman" w:cs="Times New Roman"/>
          <w:szCs w:val="24"/>
        </w:rPr>
        <w:t>.</w:t>
      </w:r>
    </w:p>
    <w:p w:rsidR="00CF2190" w:rsidRPr="005C2A78" w:rsidRDefault="00CF2190" w:rsidP="00CD134B">
      <w:pPr>
        <w:spacing w:after="0" w:line="240" w:lineRule="auto"/>
        <w:jc w:val="both"/>
        <w:rPr>
          <w:rFonts w:eastAsia="Times New Roman" w:cs="Times New Roman"/>
          <w:szCs w:val="24"/>
        </w:rPr>
      </w:pPr>
    </w:p>
    <w:p w:rsidR="00CF2190" w:rsidRPr="00882CC2" w:rsidRDefault="00CF2190" w:rsidP="00CD13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82CC2">
        <w:rPr>
          <w:rFonts w:eastAsia="Times New Roman" w:cs="Times New Roman"/>
          <w:szCs w:val="24"/>
        </w:rPr>
        <w:t>Sections 33.06(a) and (d), Tax Code, as follows:</w:t>
      </w:r>
    </w:p>
    <w:p w:rsidR="00CF2190" w:rsidRPr="00882CC2" w:rsidRDefault="00CF2190" w:rsidP="00CD134B">
      <w:pPr>
        <w:spacing w:after="0" w:line="240" w:lineRule="auto"/>
        <w:jc w:val="both"/>
        <w:rPr>
          <w:rFonts w:eastAsia="Times New Roman" w:cs="Times New Roman"/>
          <w:szCs w:val="24"/>
        </w:rPr>
      </w:pPr>
    </w:p>
    <w:p w:rsidR="00CF2190" w:rsidRDefault="00CF2190" w:rsidP="00CD134B">
      <w:pPr>
        <w:spacing w:after="0" w:line="240" w:lineRule="auto"/>
        <w:ind w:left="720"/>
        <w:jc w:val="both"/>
        <w:rPr>
          <w:rFonts w:eastAsia="Times New Roman" w:cs="Times New Roman"/>
          <w:szCs w:val="24"/>
        </w:rPr>
      </w:pPr>
      <w:r>
        <w:rPr>
          <w:rFonts w:eastAsia="Times New Roman" w:cs="Times New Roman"/>
          <w:szCs w:val="24"/>
        </w:rPr>
        <w:t>(a) Entitles</w:t>
      </w:r>
      <w:r w:rsidRPr="00882CC2">
        <w:rPr>
          <w:rFonts w:eastAsia="Times New Roman" w:cs="Times New Roman"/>
          <w:szCs w:val="24"/>
        </w:rPr>
        <w:t xml:space="preserve"> </w:t>
      </w:r>
      <w:r>
        <w:rPr>
          <w:rFonts w:eastAsia="Times New Roman" w:cs="Times New Roman"/>
          <w:szCs w:val="24"/>
        </w:rPr>
        <w:t>a</w:t>
      </w:r>
      <w:r w:rsidRPr="00882CC2">
        <w:rPr>
          <w:rFonts w:eastAsia="Times New Roman" w:cs="Times New Roman"/>
          <w:szCs w:val="24"/>
        </w:rPr>
        <w:t xml:space="preserve">n individual to defer collection of a tax, abate a suit to collect a delinquent tax, or abate a </w:t>
      </w:r>
      <w:r>
        <w:rPr>
          <w:rFonts w:eastAsia="Times New Roman" w:cs="Times New Roman"/>
          <w:szCs w:val="24"/>
        </w:rPr>
        <w:t xml:space="preserve">sale to foreclose a tax lien under certain circumstances, if the individual meets certain criteria, including </w:t>
      </w:r>
      <w:r w:rsidRPr="00882CC2">
        <w:rPr>
          <w:rFonts w:eastAsia="Times New Roman" w:cs="Times New Roman"/>
          <w:szCs w:val="24"/>
        </w:rPr>
        <w:t>is qualified to receive an exempti</w:t>
      </w:r>
      <w:r>
        <w:rPr>
          <w:rFonts w:eastAsia="Times New Roman" w:cs="Times New Roman"/>
          <w:szCs w:val="24"/>
        </w:rPr>
        <w:t>on under Section 11.134 (</w:t>
      </w:r>
      <w:r w:rsidRPr="00882CC2">
        <w:rPr>
          <w:rFonts w:eastAsia="Times New Roman" w:cs="Times New Roman"/>
          <w:szCs w:val="24"/>
        </w:rPr>
        <w:t>Residence Homeste</w:t>
      </w:r>
      <w:r>
        <w:rPr>
          <w:rFonts w:eastAsia="Times New Roman" w:cs="Times New Roman"/>
          <w:szCs w:val="24"/>
        </w:rPr>
        <w:t>ad of Surviving Spouse of First Responder Killed in Line o</w:t>
      </w:r>
      <w:r w:rsidRPr="00882CC2">
        <w:rPr>
          <w:rFonts w:eastAsia="Times New Roman" w:cs="Times New Roman"/>
          <w:szCs w:val="24"/>
        </w:rPr>
        <w:t>f Duty</w:t>
      </w:r>
      <w:r>
        <w:rPr>
          <w:rFonts w:eastAsia="Times New Roman" w:cs="Times New Roman"/>
          <w:szCs w:val="24"/>
        </w:rPr>
        <w:t>) or 11.22 (</w:t>
      </w:r>
      <w:r w:rsidRPr="00882CC2">
        <w:rPr>
          <w:rFonts w:eastAsia="Times New Roman" w:cs="Times New Roman"/>
          <w:szCs w:val="24"/>
        </w:rPr>
        <w:t>Disabled Veterans</w:t>
      </w:r>
      <w:r>
        <w:rPr>
          <w:rFonts w:eastAsia="Times New Roman" w:cs="Times New Roman"/>
          <w:szCs w:val="24"/>
        </w:rPr>
        <w:t xml:space="preserve">), rather than under Section 11.22 (Disabled Veterans). </w:t>
      </w:r>
    </w:p>
    <w:p w:rsidR="00CF2190" w:rsidRDefault="00CF2190" w:rsidP="00CD134B">
      <w:pPr>
        <w:spacing w:after="0" w:line="240" w:lineRule="auto"/>
        <w:ind w:left="720"/>
        <w:jc w:val="both"/>
        <w:rPr>
          <w:rFonts w:eastAsia="Times New Roman" w:cs="Times New Roman"/>
          <w:szCs w:val="24"/>
        </w:rPr>
      </w:pPr>
    </w:p>
    <w:p w:rsidR="00CF2190" w:rsidRPr="005C2A78" w:rsidRDefault="00CF2190" w:rsidP="00CD134B">
      <w:pPr>
        <w:spacing w:after="0" w:line="240" w:lineRule="auto"/>
        <w:ind w:left="720"/>
        <w:jc w:val="both"/>
        <w:rPr>
          <w:rFonts w:eastAsia="Times New Roman" w:cs="Times New Roman"/>
          <w:szCs w:val="24"/>
        </w:rPr>
      </w:pPr>
      <w:r>
        <w:rPr>
          <w:rFonts w:eastAsia="Times New Roman" w:cs="Times New Roman"/>
          <w:szCs w:val="24"/>
        </w:rPr>
        <w:t>(d)</w:t>
      </w:r>
      <w:r w:rsidRPr="00882CC2">
        <w:rPr>
          <w:rFonts w:eastAsia="Times New Roman" w:cs="Times New Roman"/>
          <w:szCs w:val="24"/>
        </w:rPr>
        <w:t xml:space="preserve"> </w:t>
      </w:r>
      <w:r>
        <w:rPr>
          <w:rFonts w:eastAsia="Times New Roman" w:cs="Times New Roman"/>
          <w:szCs w:val="24"/>
        </w:rPr>
        <w:t>Provides that t</w:t>
      </w:r>
      <w:r w:rsidRPr="00882CC2">
        <w:rPr>
          <w:rFonts w:eastAsia="Times New Roman" w:cs="Times New Roman"/>
          <w:szCs w:val="24"/>
        </w:rPr>
        <w:t>he annual interest rate during the deferral or abatement period is 2.5</w:t>
      </w:r>
      <w:r>
        <w:rPr>
          <w:rFonts w:eastAsia="Times New Roman" w:cs="Times New Roman"/>
          <w:szCs w:val="24"/>
        </w:rPr>
        <w:t xml:space="preserve"> percent, rather than five</w:t>
      </w:r>
      <w:r w:rsidRPr="00882CC2">
        <w:rPr>
          <w:rFonts w:eastAsia="Times New Roman" w:cs="Times New Roman"/>
          <w:szCs w:val="24"/>
        </w:rPr>
        <w:t xml:space="preserve"> percent</w:t>
      </w:r>
      <w:r>
        <w:rPr>
          <w:rFonts w:eastAsia="Times New Roman" w:cs="Times New Roman"/>
          <w:szCs w:val="24"/>
        </w:rPr>
        <w:t>,</w:t>
      </w:r>
      <w:r w:rsidRPr="00882CC2">
        <w:rPr>
          <w:rFonts w:eastAsia="Times New Roman" w:cs="Times New Roman"/>
          <w:szCs w:val="24"/>
        </w:rPr>
        <w:t xml:space="preserve"> instead of the rate provided by Section 33.01</w:t>
      </w:r>
      <w:r>
        <w:rPr>
          <w:rFonts w:eastAsia="Times New Roman" w:cs="Times New Roman"/>
          <w:szCs w:val="24"/>
        </w:rPr>
        <w:t xml:space="preserve"> (Penalties a</w:t>
      </w:r>
      <w:r w:rsidRPr="00882CC2">
        <w:rPr>
          <w:rFonts w:eastAsia="Times New Roman" w:cs="Times New Roman"/>
          <w:szCs w:val="24"/>
        </w:rPr>
        <w:t>nd Interest</w:t>
      </w:r>
      <w:r>
        <w:rPr>
          <w:rFonts w:eastAsia="Times New Roman" w:cs="Times New Roman"/>
          <w:szCs w:val="24"/>
        </w:rPr>
        <w:t>)</w:t>
      </w:r>
      <w:r w:rsidRPr="00882CC2">
        <w:rPr>
          <w:rFonts w:eastAsia="Times New Roman" w:cs="Times New Roman"/>
          <w:szCs w:val="24"/>
        </w:rPr>
        <w:t>.</w:t>
      </w:r>
    </w:p>
    <w:p w:rsidR="00CF2190" w:rsidRPr="005C2A78" w:rsidRDefault="00CF2190" w:rsidP="00CD134B">
      <w:pPr>
        <w:spacing w:after="0" w:line="240" w:lineRule="auto"/>
        <w:jc w:val="both"/>
        <w:rPr>
          <w:rFonts w:eastAsia="Times New Roman" w:cs="Times New Roman"/>
          <w:szCs w:val="24"/>
        </w:rPr>
      </w:pPr>
    </w:p>
    <w:p w:rsidR="00CF2190" w:rsidRPr="00882CC2" w:rsidRDefault="00CF2190" w:rsidP="00CD134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w:t>
      </w:r>
      <w:r w:rsidRPr="00882CC2">
        <w:rPr>
          <w:rFonts w:eastAsia="Times New Roman" w:cs="Times New Roman"/>
          <w:szCs w:val="24"/>
        </w:rPr>
        <w:t>Section 33.06(d), Tax Code, as amended by this Act,</w:t>
      </w:r>
      <w:r>
        <w:rPr>
          <w:rFonts w:eastAsia="Times New Roman" w:cs="Times New Roman"/>
          <w:szCs w:val="24"/>
        </w:rPr>
        <w:t xml:space="preserve"> prospective to January 1, 2020.</w:t>
      </w:r>
    </w:p>
    <w:p w:rsidR="00CF2190" w:rsidRDefault="00CF2190" w:rsidP="00CD134B">
      <w:pPr>
        <w:spacing w:after="0" w:line="240" w:lineRule="auto"/>
        <w:jc w:val="both"/>
        <w:rPr>
          <w:rFonts w:eastAsia="Times New Roman" w:cs="Times New Roman"/>
          <w:szCs w:val="24"/>
        </w:rPr>
      </w:pPr>
    </w:p>
    <w:p w:rsidR="00CF2190" w:rsidRPr="00C8671F" w:rsidRDefault="00CF2190" w:rsidP="00CD134B">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w:t>
      </w:r>
      <w:r w:rsidRPr="00882CC2">
        <w:rPr>
          <w:rFonts w:eastAsia="Times New Roman" w:cs="Times New Roman"/>
          <w:szCs w:val="24"/>
        </w:rPr>
        <w:t>January 1, 2020.</w:t>
      </w:r>
    </w:p>
    <w:sectPr w:rsidR="00CF219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C83" w:rsidRDefault="008F3C83" w:rsidP="000F1DF9">
      <w:pPr>
        <w:spacing w:after="0" w:line="240" w:lineRule="auto"/>
      </w:pPr>
      <w:r>
        <w:separator/>
      </w:r>
    </w:p>
  </w:endnote>
  <w:endnote w:type="continuationSeparator" w:id="0">
    <w:p w:rsidR="008F3C83" w:rsidRDefault="008F3C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3C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219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2190">
                <w:rPr>
                  <w:sz w:val="20"/>
                  <w:szCs w:val="20"/>
                </w:rPr>
                <w:t>S.B. 2544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219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3C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21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219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C83" w:rsidRDefault="008F3C83" w:rsidP="000F1DF9">
      <w:pPr>
        <w:spacing w:after="0" w:line="240" w:lineRule="auto"/>
      </w:pPr>
      <w:r>
        <w:separator/>
      </w:r>
    </w:p>
  </w:footnote>
  <w:footnote w:type="continuationSeparator" w:id="0">
    <w:p w:rsidR="008F3C83" w:rsidRDefault="008F3C8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3C83"/>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2190"/>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52637"/>
  <w15:docId w15:val="{DBF060AD-A138-47BC-9DD8-4C7772F6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21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43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C4A85" w:rsidP="008C4A8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9DCFCC1D2F4B259181A6D981D8B322"/>
        <w:category>
          <w:name w:val="General"/>
          <w:gallery w:val="placeholder"/>
        </w:category>
        <w:types>
          <w:type w:val="bbPlcHdr"/>
        </w:types>
        <w:behaviors>
          <w:behavior w:val="content"/>
        </w:behaviors>
        <w:guid w:val="{451B241F-CA9B-4CD6-99F7-2B45BDB085DB}"/>
      </w:docPartPr>
      <w:docPartBody>
        <w:p w:rsidR="00000000" w:rsidRDefault="00F73751"/>
      </w:docPartBody>
    </w:docPart>
    <w:docPart>
      <w:docPartPr>
        <w:name w:val="138AEC8DCE7B42C7A3DB513167B872A5"/>
        <w:category>
          <w:name w:val="General"/>
          <w:gallery w:val="placeholder"/>
        </w:category>
        <w:types>
          <w:type w:val="bbPlcHdr"/>
        </w:types>
        <w:behaviors>
          <w:behavior w:val="content"/>
        </w:behaviors>
        <w:guid w:val="{29F6BDDD-EAC6-40AA-A97A-B1D0D822E9BC}"/>
      </w:docPartPr>
      <w:docPartBody>
        <w:p w:rsidR="00000000" w:rsidRDefault="00F73751"/>
      </w:docPartBody>
    </w:docPart>
    <w:docPart>
      <w:docPartPr>
        <w:name w:val="9FB9DFF79A2A4425B26EEA2B38A9C24C"/>
        <w:category>
          <w:name w:val="General"/>
          <w:gallery w:val="placeholder"/>
        </w:category>
        <w:types>
          <w:type w:val="bbPlcHdr"/>
        </w:types>
        <w:behaviors>
          <w:behavior w:val="content"/>
        </w:behaviors>
        <w:guid w:val="{2B3D5E0D-94C5-492D-BE1C-DFFBE41880FF}"/>
      </w:docPartPr>
      <w:docPartBody>
        <w:p w:rsidR="00000000" w:rsidRDefault="00F73751"/>
      </w:docPartBody>
    </w:docPart>
    <w:docPart>
      <w:docPartPr>
        <w:name w:val="15A8BD25F2D04E88BB631E77759743AE"/>
        <w:category>
          <w:name w:val="General"/>
          <w:gallery w:val="placeholder"/>
        </w:category>
        <w:types>
          <w:type w:val="bbPlcHdr"/>
        </w:types>
        <w:behaviors>
          <w:behavior w:val="content"/>
        </w:behaviors>
        <w:guid w:val="{5109AC27-107D-44A2-999B-AFDAFC299E44}"/>
      </w:docPartPr>
      <w:docPartBody>
        <w:p w:rsidR="00000000" w:rsidRDefault="00F73751"/>
      </w:docPartBody>
    </w:docPart>
    <w:docPart>
      <w:docPartPr>
        <w:name w:val="EADC4FC210E34FAE842A7234B37F8F3D"/>
        <w:category>
          <w:name w:val="General"/>
          <w:gallery w:val="placeholder"/>
        </w:category>
        <w:types>
          <w:type w:val="bbPlcHdr"/>
        </w:types>
        <w:behaviors>
          <w:behavior w:val="content"/>
        </w:behaviors>
        <w:guid w:val="{AC83FD33-6BD4-4B96-9C43-4A37081F9097}"/>
      </w:docPartPr>
      <w:docPartBody>
        <w:p w:rsidR="00000000" w:rsidRDefault="00F73751"/>
      </w:docPartBody>
    </w:docPart>
    <w:docPart>
      <w:docPartPr>
        <w:name w:val="86225F7C5B97421B806F2B41E60A0AC1"/>
        <w:category>
          <w:name w:val="General"/>
          <w:gallery w:val="placeholder"/>
        </w:category>
        <w:types>
          <w:type w:val="bbPlcHdr"/>
        </w:types>
        <w:behaviors>
          <w:behavior w:val="content"/>
        </w:behaviors>
        <w:guid w:val="{3139DED3-58DE-4B44-96CC-C252813205F8}"/>
      </w:docPartPr>
      <w:docPartBody>
        <w:p w:rsidR="00000000" w:rsidRDefault="00F73751"/>
      </w:docPartBody>
    </w:docPart>
    <w:docPart>
      <w:docPartPr>
        <w:name w:val="660AB260DCDD44CB9167EBC82A150D75"/>
        <w:category>
          <w:name w:val="General"/>
          <w:gallery w:val="placeholder"/>
        </w:category>
        <w:types>
          <w:type w:val="bbPlcHdr"/>
        </w:types>
        <w:behaviors>
          <w:behavior w:val="content"/>
        </w:behaviors>
        <w:guid w:val="{406E3C6C-E11E-4B57-A4A2-8A4868B1369F}"/>
      </w:docPartPr>
      <w:docPartBody>
        <w:p w:rsidR="00000000" w:rsidRDefault="00F73751"/>
      </w:docPartBody>
    </w:docPart>
    <w:docPart>
      <w:docPartPr>
        <w:name w:val="E5E220E29B6A49BBAF21D467775EDC6B"/>
        <w:category>
          <w:name w:val="General"/>
          <w:gallery w:val="placeholder"/>
        </w:category>
        <w:types>
          <w:type w:val="bbPlcHdr"/>
        </w:types>
        <w:behaviors>
          <w:behavior w:val="content"/>
        </w:behaviors>
        <w:guid w:val="{B6DF26A2-3D0A-4DE6-B554-EB416CACB917}"/>
      </w:docPartPr>
      <w:docPartBody>
        <w:p w:rsidR="00000000" w:rsidRDefault="00F73751"/>
      </w:docPartBody>
    </w:docPart>
    <w:docPart>
      <w:docPartPr>
        <w:name w:val="857657A3D0F04FCE8575438E887BDF4F"/>
        <w:category>
          <w:name w:val="General"/>
          <w:gallery w:val="placeholder"/>
        </w:category>
        <w:types>
          <w:type w:val="bbPlcHdr"/>
        </w:types>
        <w:behaviors>
          <w:behavior w:val="content"/>
        </w:behaviors>
        <w:guid w:val="{5D468FEB-A752-4001-BDF0-05ED192E78F3}"/>
      </w:docPartPr>
      <w:docPartBody>
        <w:p w:rsidR="00000000" w:rsidRDefault="008C4A85" w:rsidP="008C4A85">
          <w:pPr>
            <w:pStyle w:val="857657A3D0F04FCE8575438E887BDF4F"/>
          </w:pPr>
          <w:r w:rsidRPr="00A30DD1">
            <w:rPr>
              <w:rStyle w:val="PlaceholderText"/>
            </w:rPr>
            <w:t>Click here to enter a date.</w:t>
          </w:r>
        </w:p>
      </w:docPartBody>
    </w:docPart>
    <w:docPart>
      <w:docPartPr>
        <w:name w:val="2BDDC6A8E9134505A0E5A8CA0B78ED79"/>
        <w:category>
          <w:name w:val="General"/>
          <w:gallery w:val="placeholder"/>
        </w:category>
        <w:types>
          <w:type w:val="bbPlcHdr"/>
        </w:types>
        <w:behaviors>
          <w:behavior w:val="content"/>
        </w:behaviors>
        <w:guid w:val="{BC9DC69D-5BDE-462F-9929-2EBFB2A036B7}"/>
      </w:docPartPr>
      <w:docPartBody>
        <w:p w:rsidR="00000000" w:rsidRDefault="00F73751"/>
      </w:docPartBody>
    </w:docPart>
    <w:docPart>
      <w:docPartPr>
        <w:name w:val="487C0926413149CD8AD496C1F04FD1C3"/>
        <w:category>
          <w:name w:val="General"/>
          <w:gallery w:val="placeholder"/>
        </w:category>
        <w:types>
          <w:type w:val="bbPlcHdr"/>
        </w:types>
        <w:behaviors>
          <w:behavior w:val="content"/>
        </w:behaviors>
        <w:guid w:val="{480935E0-564B-41AA-81FC-1755404A26A1}"/>
      </w:docPartPr>
      <w:docPartBody>
        <w:p w:rsidR="00000000" w:rsidRDefault="00F73751"/>
      </w:docPartBody>
    </w:docPart>
    <w:docPart>
      <w:docPartPr>
        <w:name w:val="1C9FA1D549934821B0CCEE9D5CBBBE16"/>
        <w:category>
          <w:name w:val="General"/>
          <w:gallery w:val="placeholder"/>
        </w:category>
        <w:types>
          <w:type w:val="bbPlcHdr"/>
        </w:types>
        <w:behaviors>
          <w:behavior w:val="content"/>
        </w:behaviors>
        <w:guid w:val="{BE340310-2CCC-4AB6-99D1-37AC428B0C75}"/>
      </w:docPartPr>
      <w:docPartBody>
        <w:p w:rsidR="00000000" w:rsidRDefault="008C4A85" w:rsidP="008C4A85">
          <w:pPr>
            <w:pStyle w:val="1C9FA1D549934821B0CCEE9D5CBBBE16"/>
          </w:pPr>
          <w:r>
            <w:rPr>
              <w:rFonts w:eastAsia="Times New Roman" w:cs="Times New Roman"/>
              <w:bCs/>
              <w:szCs w:val="24"/>
            </w:rPr>
            <w:t xml:space="preserve"> </w:t>
          </w:r>
        </w:p>
      </w:docPartBody>
    </w:docPart>
    <w:docPart>
      <w:docPartPr>
        <w:name w:val="F8C4BC07C4A9436084C20363D3E1D3C9"/>
        <w:category>
          <w:name w:val="General"/>
          <w:gallery w:val="placeholder"/>
        </w:category>
        <w:types>
          <w:type w:val="bbPlcHdr"/>
        </w:types>
        <w:behaviors>
          <w:behavior w:val="content"/>
        </w:behaviors>
        <w:guid w:val="{253DD0B3-6127-4DBC-AC5E-BA2988A06EB3}"/>
      </w:docPartPr>
      <w:docPartBody>
        <w:p w:rsidR="00000000" w:rsidRDefault="00F73751"/>
      </w:docPartBody>
    </w:docPart>
    <w:docPart>
      <w:docPartPr>
        <w:name w:val="09E21988B1794C5399BE5FEEB605DB53"/>
        <w:category>
          <w:name w:val="General"/>
          <w:gallery w:val="placeholder"/>
        </w:category>
        <w:types>
          <w:type w:val="bbPlcHdr"/>
        </w:types>
        <w:behaviors>
          <w:behavior w:val="content"/>
        </w:behaviors>
        <w:guid w:val="{5E520BC2-874A-47C0-8320-BD49B118817F}"/>
      </w:docPartPr>
      <w:docPartBody>
        <w:p w:rsidR="00000000" w:rsidRDefault="00F737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4A8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7375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A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C4A85"/>
    <w:rPr>
      <w:rFonts w:ascii="Times New Roman" w:hAnsi="Times New Roman"/>
      <w:sz w:val="24"/>
    </w:rPr>
  </w:style>
  <w:style w:type="paragraph" w:customStyle="1" w:styleId="487D89B4F8B34DB4967D41FE18F7F88D9">
    <w:name w:val="487D89B4F8B34DB4967D41FE18F7F88D9"/>
    <w:rsid w:val="008C4A85"/>
    <w:rPr>
      <w:rFonts w:ascii="Times New Roman" w:hAnsi="Times New Roman"/>
      <w:sz w:val="24"/>
    </w:rPr>
  </w:style>
  <w:style w:type="paragraph" w:customStyle="1" w:styleId="AE2570ED5D764CD7AF9686706F550F4622">
    <w:name w:val="AE2570ED5D764CD7AF9686706F550F4622"/>
    <w:rsid w:val="008C4A85"/>
    <w:pPr>
      <w:tabs>
        <w:tab w:val="center" w:pos="4680"/>
        <w:tab w:val="right" w:pos="9360"/>
      </w:tabs>
      <w:spacing w:after="0" w:line="240" w:lineRule="auto"/>
    </w:pPr>
    <w:rPr>
      <w:rFonts w:ascii="Times New Roman" w:hAnsi="Times New Roman"/>
      <w:sz w:val="24"/>
    </w:rPr>
  </w:style>
  <w:style w:type="paragraph" w:customStyle="1" w:styleId="857657A3D0F04FCE8575438E887BDF4F">
    <w:name w:val="857657A3D0F04FCE8575438E887BDF4F"/>
    <w:rsid w:val="008C4A85"/>
    <w:pPr>
      <w:spacing w:after="160" w:line="259" w:lineRule="auto"/>
    </w:pPr>
  </w:style>
  <w:style w:type="paragraph" w:customStyle="1" w:styleId="1C9FA1D549934821B0CCEE9D5CBBBE16">
    <w:name w:val="1C9FA1D549934821B0CCEE9D5CBBBE16"/>
    <w:rsid w:val="008C4A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D67858-0846-4661-9B71-9924E9AA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361</Words>
  <Characters>2063</Characters>
  <Application>Microsoft Office Word</Application>
  <DocSecurity>0</DocSecurity>
  <Lines>17</Lines>
  <Paragraphs>4</Paragraphs>
  <ScaleCrop>false</ScaleCrop>
  <Company>Texas Legislative Council</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2019-04-16T00:19:00Z</cp:lastPrinted>
  <dcterms:created xsi:type="dcterms:W3CDTF">2015-05-29T14:24:00Z</dcterms:created>
  <dcterms:modified xsi:type="dcterms:W3CDTF">2019-04-16T00:20:00Z</dcterms:modified>
</cp:coreProperties>
</file>

<file path=docProps/custom.xml><?xml version="1.0" encoding="utf-8"?>
<op:Properties xmlns:vt="http://schemas.openxmlformats.org/officeDocument/2006/docPropsVTypes" xmlns:op="http://schemas.openxmlformats.org/officeDocument/2006/custom-properties"/>
</file>