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C6" w:rsidRDefault="00D314C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B0F5EBE87544948B353159B2F91E85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314C6" w:rsidRPr="00585C31" w:rsidRDefault="00D314C6" w:rsidP="000F1DF9">
      <w:pPr>
        <w:spacing w:after="0" w:line="240" w:lineRule="auto"/>
        <w:rPr>
          <w:rFonts w:cs="Times New Roman"/>
          <w:szCs w:val="24"/>
        </w:rPr>
      </w:pPr>
    </w:p>
    <w:p w:rsidR="00D314C6" w:rsidRPr="00585C31" w:rsidRDefault="00D314C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314C6" w:rsidTr="000F1DF9">
        <w:tc>
          <w:tcPr>
            <w:tcW w:w="2718" w:type="dxa"/>
          </w:tcPr>
          <w:p w:rsidR="00D314C6" w:rsidRPr="005C2A78" w:rsidRDefault="00D314C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F1C93DCB20C4CAA935F6E6446C4A30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314C6" w:rsidRPr="00FF6471" w:rsidRDefault="00D314C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E591A21C9E14FCFB1E1AF9AAF91948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2558</w:t>
                </w:r>
              </w:sdtContent>
            </w:sdt>
          </w:p>
        </w:tc>
      </w:tr>
      <w:tr w:rsidR="00D314C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1BCC84A080A4736A92A62E6881644DA"/>
            </w:placeholder>
          </w:sdtPr>
          <w:sdtContent>
            <w:tc>
              <w:tcPr>
                <w:tcW w:w="2718" w:type="dxa"/>
              </w:tcPr>
              <w:p w:rsidR="00D314C6" w:rsidRPr="000F1DF9" w:rsidRDefault="00D314C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86R28448 TSR-F</w:t>
                </w:r>
              </w:p>
            </w:tc>
          </w:sdtContent>
        </w:sdt>
        <w:tc>
          <w:tcPr>
            <w:tcW w:w="6858" w:type="dxa"/>
          </w:tcPr>
          <w:p w:rsidR="00D314C6" w:rsidRPr="005C2A78" w:rsidRDefault="00D314C6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1A6B768BC2944F3845D28A7AC39B99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EDCE7477F2F4EBAAC635C729C7176D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9CCA798159D463E98AE36A70CA3D23E"/>
                </w:placeholder>
                <w:showingPlcHdr/>
              </w:sdtPr>
              <w:sdtContent/>
            </w:sdt>
          </w:p>
        </w:tc>
      </w:tr>
      <w:tr w:rsidR="00D314C6" w:rsidTr="000F1DF9">
        <w:tc>
          <w:tcPr>
            <w:tcW w:w="2718" w:type="dxa"/>
          </w:tcPr>
          <w:p w:rsidR="00D314C6" w:rsidRPr="00BC7495" w:rsidRDefault="00D314C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DF557332DB547569E44ED12A580183D"/>
            </w:placeholder>
          </w:sdtPr>
          <w:sdtContent>
            <w:tc>
              <w:tcPr>
                <w:tcW w:w="6858" w:type="dxa"/>
              </w:tcPr>
              <w:p w:rsidR="00D314C6" w:rsidRPr="00FF6471" w:rsidRDefault="00D314C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Intergovernmental Relations</w:t>
                </w:r>
              </w:p>
            </w:tc>
          </w:sdtContent>
        </w:sdt>
      </w:tr>
      <w:tr w:rsidR="00D314C6" w:rsidTr="000F1DF9">
        <w:tc>
          <w:tcPr>
            <w:tcW w:w="2718" w:type="dxa"/>
          </w:tcPr>
          <w:p w:rsidR="00D314C6" w:rsidRPr="00BC7495" w:rsidRDefault="00D314C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9BDB98E7EB041C8A9966BBC1284ED6D"/>
            </w:placeholder>
            <w:date w:fullDate="2019-05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314C6" w:rsidRPr="00FF6471" w:rsidRDefault="00D314C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5/2/2019</w:t>
                </w:r>
              </w:p>
            </w:tc>
          </w:sdtContent>
        </w:sdt>
      </w:tr>
      <w:tr w:rsidR="00D314C6" w:rsidTr="000F1DF9">
        <w:tc>
          <w:tcPr>
            <w:tcW w:w="2718" w:type="dxa"/>
          </w:tcPr>
          <w:p w:rsidR="00D314C6" w:rsidRPr="00BC7495" w:rsidRDefault="00D314C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D5215B8412741CCBEE20A44FE8F538F"/>
            </w:placeholder>
          </w:sdtPr>
          <w:sdtContent>
            <w:tc>
              <w:tcPr>
                <w:tcW w:w="6858" w:type="dxa"/>
              </w:tcPr>
              <w:p w:rsidR="00D314C6" w:rsidRPr="00FF6471" w:rsidRDefault="00D314C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314C6" w:rsidRPr="00FF6471" w:rsidRDefault="00D314C6" w:rsidP="000F1DF9">
      <w:pPr>
        <w:spacing w:after="0" w:line="240" w:lineRule="auto"/>
        <w:rPr>
          <w:rFonts w:cs="Times New Roman"/>
          <w:szCs w:val="24"/>
        </w:rPr>
      </w:pPr>
    </w:p>
    <w:p w:rsidR="00D314C6" w:rsidRPr="00FF6471" w:rsidRDefault="00D314C6" w:rsidP="000F1DF9">
      <w:pPr>
        <w:spacing w:after="0" w:line="240" w:lineRule="auto"/>
        <w:rPr>
          <w:rFonts w:cs="Times New Roman"/>
          <w:szCs w:val="24"/>
        </w:rPr>
      </w:pPr>
    </w:p>
    <w:p w:rsidR="00D314C6" w:rsidRPr="00FF6471" w:rsidRDefault="00D314C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5C1F2DDCB09406A8E971D2B986768DB"/>
        </w:placeholder>
      </w:sdtPr>
      <w:sdtContent>
        <w:p w:rsidR="00D314C6" w:rsidRDefault="00D314C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4F243796E0E44479D4E79297165916D"/>
        </w:placeholder>
      </w:sdtPr>
      <w:sdtContent>
        <w:p w:rsidR="00D314C6" w:rsidRDefault="00D314C6" w:rsidP="00634510">
          <w:pPr>
            <w:pStyle w:val="NormalWeb"/>
            <w:spacing w:before="0" w:beforeAutospacing="0" w:after="0" w:afterAutospacing="0"/>
            <w:jc w:val="both"/>
            <w:divId w:val="651830164"/>
            <w:rPr>
              <w:rFonts w:eastAsia="Times New Roman"/>
              <w:bCs/>
            </w:rPr>
          </w:pPr>
        </w:p>
        <w:p w:rsidR="00D314C6" w:rsidRPr="00D70925" w:rsidRDefault="00D314C6" w:rsidP="0063451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9147E">
            <w:rPr>
              <w:rFonts w:cs="Times New Roman"/>
              <w:szCs w:val="24"/>
            </w:rPr>
            <w:t>As proposed, S.B. 2558 amends current law relating to the creation of the Lone Oak Farm Municipal Utility District; providing authority to issue bonds; providing authority to impose assessments, fees, and taxes.</w:t>
          </w:r>
        </w:p>
      </w:sdtContent>
    </w:sdt>
    <w:p w:rsidR="00D314C6" w:rsidRPr="00D21D2D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D314C6" w:rsidRPr="005C2A78" w:rsidRDefault="00D314C6" w:rsidP="00516C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181634623744F04A092CA2D5FE9924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314C6" w:rsidRPr="006529C4" w:rsidRDefault="00D314C6" w:rsidP="00516CEE">
      <w:pPr>
        <w:spacing w:after="0" w:line="240" w:lineRule="auto"/>
        <w:jc w:val="both"/>
        <w:rPr>
          <w:rFonts w:cs="Times New Roman"/>
          <w:szCs w:val="24"/>
        </w:rPr>
      </w:pPr>
    </w:p>
    <w:p w:rsidR="00D314C6" w:rsidRPr="006529C4" w:rsidRDefault="00D314C6" w:rsidP="00516CE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314C6" w:rsidRPr="006529C4" w:rsidRDefault="00D314C6" w:rsidP="00516CEE">
      <w:pPr>
        <w:spacing w:after="0" w:line="240" w:lineRule="auto"/>
        <w:jc w:val="both"/>
        <w:rPr>
          <w:rFonts w:cs="Times New Roman"/>
          <w:szCs w:val="24"/>
        </w:rPr>
      </w:pPr>
    </w:p>
    <w:p w:rsidR="00D314C6" w:rsidRPr="005C2A78" w:rsidRDefault="00D314C6" w:rsidP="00516C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AAAF5C7C9B24194906ECC8A68D5D6D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314C6" w:rsidRPr="005C2A78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Subtitle E, Title 6, Special District Local Laws Code, by adding Chapter 7888, as follows:</w:t>
      </w:r>
    </w:p>
    <w:p w:rsidR="00D314C6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:rsidR="00D314C6" w:rsidRDefault="00D314C6" w:rsidP="00516CEE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CHAPTER 7888. LONE OAK FARM MUNICIPAL UTILITY DISTRICT</w:t>
      </w:r>
    </w:p>
    <w:p w:rsidR="00D314C6" w:rsidRDefault="00D314C6" w:rsidP="00516CEE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Sets forth standard language for the creation of the Lone Oak Farm Municipal Utility District (district). Sets forth standards, procedures, requirements, and criteria for:</w:t>
      </w:r>
    </w:p>
    <w:p w:rsidR="00D314C6" w:rsidRDefault="00D314C6" w:rsidP="00516CE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Creation and approval of the district (Sections 7888.101–7888.106);</w:t>
      </w: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Size, composition, term, election of directors, and provisions relating to temporary directors (Sections 7888.201–7888.202);</w:t>
      </w: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Powers, duties, authority for road projects, standards, and requirements, and a prohibition on use of eminent domain (Sections 7888.301–7888.306);</w:t>
      </w: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General financial provisions, including authority to issue bonds and impose taxes (Sections 7888.401–7888.403); and</w:t>
      </w: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Authority to issue bonds and other obligations, taxes for bonds, and bonds for road projects (7888.501–7888.503).</w:t>
      </w:r>
    </w:p>
    <w:p w:rsidR="00D314C6" w:rsidRDefault="00D314C6" w:rsidP="00516CE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314C6" w:rsidRPr="005C2A78" w:rsidRDefault="00D314C6" w:rsidP="00516CE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Prohibits the district from exercising the power of eminent domain.</w:t>
      </w:r>
    </w:p>
    <w:p w:rsidR="00D314C6" w:rsidRPr="005C2A78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4C6" w:rsidRPr="005C2A78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Sets forth the initial boundaries of the district.</w:t>
      </w:r>
    </w:p>
    <w:p w:rsidR="00D314C6" w:rsidRPr="005C2A78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4C6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Provides that all requirements of the constitution and the laws of this state and the rules and procedures of the legislature with respect o the notice, introduction, and passage of this Act are fulfilled and accomplished.</w:t>
      </w:r>
    </w:p>
    <w:p w:rsidR="00D314C6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4C6" w:rsidRPr="00C8671F" w:rsidRDefault="00D314C6" w:rsidP="00516CE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2019.</w:t>
      </w:r>
    </w:p>
    <w:sectPr w:rsidR="00D314C6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6E" w:rsidRDefault="00AB346E" w:rsidP="000F1DF9">
      <w:pPr>
        <w:spacing w:after="0" w:line="240" w:lineRule="auto"/>
      </w:pPr>
      <w:r>
        <w:separator/>
      </w:r>
    </w:p>
  </w:endnote>
  <w:endnote w:type="continuationSeparator" w:id="0">
    <w:p w:rsidR="00AB346E" w:rsidRDefault="00AB346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B346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314C6">
                <w:rPr>
                  <w:sz w:val="20"/>
                  <w:szCs w:val="20"/>
                </w:rPr>
                <w:t>JWT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D314C6">
                <w:rPr>
                  <w:sz w:val="20"/>
                  <w:szCs w:val="20"/>
                </w:rPr>
                <w:t>S.B. 2558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D314C6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B346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314C6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314C6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6E" w:rsidRDefault="00AB346E" w:rsidP="000F1DF9">
      <w:pPr>
        <w:spacing w:after="0" w:line="240" w:lineRule="auto"/>
      </w:pPr>
      <w:r>
        <w:separator/>
      </w:r>
    </w:p>
  </w:footnote>
  <w:footnote w:type="continuationSeparator" w:id="0">
    <w:p w:rsidR="00AB346E" w:rsidRDefault="00AB346E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B346E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314C6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F8B9A-1143-44C2-8583-3AA3679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14C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58370F" w:rsidP="0058370F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B0F5EBE87544948B353159B2F91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2B62-5B13-4C0D-BC96-6E98E0CF702A}"/>
      </w:docPartPr>
      <w:docPartBody>
        <w:p w:rsidR="00000000" w:rsidRDefault="006943BD"/>
      </w:docPartBody>
    </w:docPart>
    <w:docPart>
      <w:docPartPr>
        <w:name w:val="EF1C93DCB20C4CAA935F6E6446C4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0E952-E973-4DCA-BEDD-264BBDD0D168}"/>
      </w:docPartPr>
      <w:docPartBody>
        <w:p w:rsidR="00000000" w:rsidRDefault="006943BD"/>
      </w:docPartBody>
    </w:docPart>
    <w:docPart>
      <w:docPartPr>
        <w:name w:val="9E591A21C9E14FCFB1E1AF9AAF91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BB30-1DB6-4935-8CA4-4CA48FEA0394}"/>
      </w:docPartPr>
      <w:docPartBody>
        <w:p w:rsidR="00000000" w:rsidRDefault="006943BD"/>
      </w:docPartBody>
    </w:docPart>
    <w:docPart>
      <w:docPartPr>
        <w:name w:val="A1BCC84A080A4736A92A62E68816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87FF-28B7-464A-98A1-3ED9F51768A2}"/>
      </w:docPartPr>
      <w:docPartBody>
        <w:p w:rsidR="00000000" w:rsidRDefault="006943BD"/>
      </w:docPartBody>
    </w:docPart>
    <w:docPart>
      <w:docPartPr>
        <w:name w:val="11A6B768BC2944F3845D28A7AC39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FB68-A893-4FF2-A78C-34664F62469E}"/>
      </w:docPartPr>
      <w:docPartBody>
        <w:p w:rsidR="00000000" w:rsidRDefault="006943BD"/>
      </w:docPartBody>
    </w:docPart>
    <w:docPart>
      <w:docPartPr>
        <w:name w:val="DEDCE7477F2F4EBAAC635C729C7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2D97-710E-48AF-BCE5-31E813A25725}"/>
      </w:docPartPr>
      <w:docPartBody>
        <w:p w:rsidR="00000000" w:rsidRDefault="006943BD"/>
      </w:docPartBody>
    </w:docPart>
    <w:docPart>
      <w:docPartPr>
        <w:name w:val="A9CCA798159D463E98AE36A70CA3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84FE-FDEB-49E9-AEF4-96E2FFDEC67C}"/>
      </w:docPartPr>
      <w:docPartBody>
        <w:p w:rsidR="00000000" w:rsidRDefault="006943BD"/>
      </w:docPartBody>
    </w:docPart>
    <w:docPart>
      <w:docPartPr>
        <w:name w:val="9DF557332DB547569E44ED12A58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2193-BB64-4573-A980-75C044C817FA}"/>
      </w:docPartPr>
      <w:docPartBody>
        <w:p w:rsidR="00000000" w:rsidRDefault="006943BD"/>
      </w:docPartBody>
    </w:docPart>
    <w:docPart>
      <w:docPartPr>
        <w:name w:val="B9BDB98E7EB041C8A9966BBC1284E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D71A-8FE4-4901-933B-F52FCC4924AD}"/>
      </w:docPartPr>
      <w:docPartBody>
        <w:p w:rsidR="00000000" w:rsidRDefault="0058370F" w:rsidP="0058370F">
          <w:pPr>
            <w:pStyle w:val="B9BDB98E7EB041C8A9966BBC1284ED6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D5215B8412741CCBEE20A44FE8F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7823-2AB3-4B14-B873-422155707C85}"/>
      </w:docPartPr>
      <w:docPartBody>
        <w:p w:rsidR="00000000" w:rsidRDefault="006943BD"/>
      </w:docPartBody>
    </w:docPart>
    <w:docPart>
      <w:docPartPr>
        <w:name w:val="05C1F2DDCB09406A8E971D2B9867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F61E-4750-464E-806B-30192C868022}"/>
      </w:docPartPr>
      <w:docPartBody>
        <w:p w:rsidR="00000000" w:rsidRDefault="006943BD"/>
      </w:docPartBody>
    </w:docPart>
    <w:docPart>
      <w:docPartPr>
        <w:name w:val="74F243796E0E44479D4E79297165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6BB9-7A07-4326-9CA6-6404BF1E3429}"/>
      </w:docPartPr>
      <w:docPartBody>
        <w:p w:rsidR="00000000" w:rsidRDefault="0058370F" w:rsidP="0058370F">
          <w:pPr>
            <w:pStyle w:val="74F243796E0E44479D4E79297165916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181634623744F04A092CA2D5FE9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F8F4-5D3E-430C-AC9F-D8B6B8E2446F}"/>
      </w:docPartPr>
      <w:docPartBody>
        <w:p w:rsidR="00000000" w:rsidRDefault="006943BD"/>
      </w:docPartBody>
    </w:docPart>
    <w:docPart>
      <w:docPartPr>
        <w:name w:val="7AAAF5C7C9B24194906ECC8A68D5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3C1A-014A-4E8C-BD2F-35D1543ECC89}"/>
      </w:docPartPr>
      <w:docPartBody>
        <w:p w:rsidR="00000000" w:rsidRDefault="006943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8370F"/>
    <w:rsid w:val="005B408E"/>
    <w:rsid w:val="005D31F2"/>
    <w:rsid w:val="00635291"/>
    <w:rsid w:val="006943BD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70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58370F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58370F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58370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9BDB98E7EB041C8A9966BBC1284ED6D">
    <w:name w:val="B9BDB98E7EB041C8A9966BBC1284ED6D"/>
    <w:rsid w:val="0058370F"/>
    <w:pPr>
      <w:spacing w:after="160" w:line="259" w:lineRule="auto"/>
    </w:pPr>
  </w:style>
  <w:style w:type="paragraph" w:customStyle="1" w:styleId="74F243796E0E44479D4E79297165916D">
    <w:name w:val="74F243796E0E44479D4E79297165916D"/>
    <w:rsid w:val="005837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3D31220D-BAC7-4CCF-839B-CF382AD8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285</Words>
  <Characters>1628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Elle Carnley</cp:lastModifiedBy>
  <cp:revision>155</cp:revision>
  <dcterms:created xsi:type="dcterms:W3CDTF">2015-05-29T14:24:00Z</dcterms:created>
  <dcterms:modified xsi:type="dcterms:W3CDTF">2019-05-15T13:27:00Z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