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F2EEA" w:rsidTr="00345119">
        <w:tc>
          <w:tcPr>
            <w:tcW w:w="9576" w:type="dxa"/>
            <w:noWrap/>
          </w:tcPr>
          <w:p w:rsidR="008423E4" w:rsidRPr="0022177D" w:rsidRDefault="002E394C" w:rsidP="00345119">
            <w:pPr>
              <w:pStyle w:val="Heading1"/>
            </w:pPr>
            <w:bookmarkStart w:id="0" w:name="_GoBack"/>
            <w:bookmarkEnd w:id="0"/>
            <w:r>
              <w:t>RESOLUTION ANALYSIS</w:t>
            </w:r>
          </w:p>
        </w:tc>
      </w:tr>
    </w:tbl>
    <w:p w:rsidR="008423E4" w:rsidRPr="0022177D" w:rsidRDefault="002E394C" w:rsidP="008423E4">
      <w:pPr>
        <w:jc w:val="center"/>
      </w:pPr>
    </w:p>
    <w:p w:rsidR="008423E4" w:rsidRPr="00B31F0E" w:rsidRDefault="002E394C" w:rsidP="008423E4"/>
    <w:p w:rsidR="008423E4" w:rsidRPr="00742794" w:rsidRDefault="002E394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2EEA" w:rsidTr="00345119">
        <w:tc>
          <w:tcPr>
            <w:tcW w:w="9576" w:type="dxa"/>
          </w:tcPr>
          <w:p w:rsidR="008423E4" w:rsidRPr="00861995" w:rsidRDefault="002E394C" w:rsidP="00345119">
            <w:pPr>
              <w:jc w:val="right"/>
            </w:pPr>
            <w:r>
              <w:t>S.J.R. 47</w:t>
            </w:r>
          </w:p>
        </w:tc>
      </w:tr>
      <w:tr w:rsidR="004F2EEA" w:rsidTr="00345119">
        <w:tc>
          <w:tcPr>
            <w:tcW w:w="9576" w:type="dxa"/>
          </w:tcPr>
          <w:p w:rsidR="008423E4" w:rsidRPr="00861995" w:rsidRDefault="002E394C" w:rsidP="009837EA">
            <w:pPr>
              <w:jc w:val="right"/>
            </w:pPr>
            <w:r>
              <w:t xml:space="preserve">By: </w:t>
            </w:r>
            <w:r>
              <w:t>Campbell</w:t>
            </w:r>
          </w:p>
        </w:tc>
      </w:tr>
      <w:tr w:rsidR="004F2EEA" w:rsidTr="00345119">
        <w:tc>
          <w:tcPr>
            <w:tcW w:w="9576" w:type="dxa"/>
          </w:tcPr>
          <w:p w:rsidR="008423E4" w:rsidRPr="00861995" w:rsidRDefault="002E394C" w:rsidP="00345119">
            <w:pPr>
              <w:jc w:val="right"/>
            </w:pPr>
            <w:r>
              <w:t>Ways &amp; Means</w:t>
            </w:r>
          </w:p>
        </w:tc>
      </w:tr>
      <w:tr w:rsidR="004F2EEA" w:rsidTr="00345119">
        <w:tc>
          <w:tcPr>
            <w:tcW w:w="9576" w:type="dxa"/>
          </w:tcPr>
          <w:p w:rsidR="008423E4" w:rsidRDefault="002E394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E394C" w:rsidP="008423E4">
      <w:pPr>
        <w:tabs>
          <w:tab w:val="right" w:pos="9360"/>
        </w:tabs>
      </w:pPr>
    </w:p>
    <w:p w:rsidR="008423E4" w:rsidRDefault="002E394C" w:rsidP="008423E4"/>
    <w:p w:rsidR="008423E4" w:rsidRDefault="002E394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F2EEA" w:rsidTr="00345119">
        <w:tc>
          <w:tcPr>
            <w:tcW w:w="9576" w:type="dxa"/>
          </w:tcPr>
          <w:p w:rsidR="008423E4" w:rsidRPr="00A8133F" w:rsidRDefault="002E394C" w:rsidP="00F8708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E394C" w:rsidP="00F87082"/>
          <w:p w:rsidR="008423E4" w:rsidRDefault="002E394C" w:rsidP="00F870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255A7">
              <w:t xml:space="preserve">Calls have been made to expand the property tax exemption for the surviving spouses of veterans who are killed in service to their country. </w:t>
            </w:r>
            <w:r>
              <w:t>S.J.R. 47</w:t>
            </w:r>
            <w:r w:rsidRPr="00B255A7">
              <w:t xml:space="preserve"> seeks to answer those calls by providing surviving spouses of service members who were fatally injured in </w:t>
            </w:r>
            <w:r w:rsidRPr="00B255A7">
              <w:t>the line of duty the same property tax exemption afforded to the surviving sp</w:t>
            </w:r>
            <w:r>
              <w:t>ouses of certain other veterans</w:t>
            </w:r>
            <w:r>
              <w:t>.</w:t>
            </w:r>
          </w:p>
          <w:p w:rsidR="008423E4" w:rsidRPr="00E26B13" w:rsidRDefault="002E394C" w:rsidP="00F87082">
            <w:pPr>
              <w:rPr>
                <w:b/>
              </w:rPr>
            </w:pPr>
          </w:p>
        </w:tc>
      </w:tr>
      <w:tr w:rsidR="004F2EEA" w:rsidTr="00345119">
        <w:tc>
          <w:tcPr>
            <w:tcW w:w="9576" w:type="dxa"/>
          </w:tcPr>
          <w:p w:rsidR="0017725B" w:rsidRDefault="002E394C" w:rsidP="00F870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E394C" w:rsidP="00F87082">
            <w:pPr>
              <w:rPr>
                <w:b/>
                <w:u w:val="single"/>
              </w:rPr>
            </w:pPr>
          </w:p>
          <w:p w:rsidR="00872B6C" w:rsidRPr="00872B6C" w:rsidRDefault="002E394C" w:rsidP="00F87082">
            <w:pPr>
              <w:jc w:val="both"/>
            </w:pPr>
            <w:r>
              <w:t>It is the committee's opinion that this resolution does not expressly create a criminal offense, increase the punishmen</w:t>
            </w:r>
            <w:r>
              <w:t>t for an existing criminal offense or category of offenses, or change the eligibility of a person for community supervision, parole, or mandatory supervision.</w:t>
            </w:r>
          </w:p>
          <w:p w:rsidR="0017725B" w:rsidRPr="0017725B" w:rsidRDefault="002E394C" w:rsidP="00F87082">
            <w:pPr>
              <w:rPr>
                <w:b/>
                <w:u w:val="single"/>
              </w:rPr>
            </w:pPr>
          </w:p>
        </w:tc>
      </w:tr>
      <w:tr w:rsidR="004F2EEA" w:rsidTr="00345119">
        <w:tc>
          <w:tcPr>
            <w:tcW w:w="9576" w:type="dxa"/>
          </w:tcPr>
          <w:p w:rsidR="008423E4" w:rsidRPr="00A8133F" w:rsidRDefault="002E394C" w:rsidP="00F8708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E394C" w:rsidP="00F87082"/>
          <w:p w:rsidR="00872B6C" w:rsidRDefault="002E394C" w:rsidP="00F870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</w:t>
            </w:r>
            <w:r>
              <w:t>ant any additional rulemaking authority to a state officer, department, agency, or institution.</w:t>
            </w:r>
          </w:p>
          <w:p w:rsidR="008423E4" w:rsidRPr="00E21FDC" w:rsidRDefault="002E394C" w:rsidP="00F87082">
            <w:pPr>
              <w:rPr>
                <w:b/>
              </w:rPr>
            </w:pPr>
          </w:p>
        </w:tc>
      </w:tr>
      <w:tr w:rsidR="004F2EEA" w:rsidTr="00345119">
        <w:tc>
          <w:tcPr>
            <w:tcW w:w="9576" w:type="dxa"/>
          </w:tcPr>
          <w:p w:rsidR="008423E4" w:rsidRPr="00A8133F" w:rsidRDefault="002E394C" w:rsidP="00F8708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E394C" w:rsidP="00F87082"/>
          <w:p w:rsidR="007417E0" w:rsidRDefault="002E394C" w:rsidP="00F870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S.J.R. 47 proposes an amendment to the Texas Constitution to change from </w:t>
            </w:r>
            <w:r w:rsidRPr="007417E0">
              <w:t>the surviving spouse of a member of the</w:t>
            </w:r>
            <w:r>
              <w:t xml:space="preserve"> U.S.</w:t>
            </w:r>
            <w:r w:rsidRPr="007417E0">
              <w:t xml:space="preserve"> armed services who is killed </w:t>
            </w:r>
            <w:r>
              <w:t xml:space="preserve">in action to </w:t>
            </w:r>
            <w:r w:rsidRPr="007417E0">
              <w:t>the surviving spouse of a member of the</w:t>
            </w:r>
            <w:r>
              <w:t xml:space="preserve"> U.S.</w:t>
            </w:r>
            <w:r w:rsidRPr="007417E0">
              <w:t xml:space="preserve"> armed services who is killed or fatally injured in the line of duty </w:t>
            </w:r>
            <w:r>
              <w:t xml:space="preserve">the designation under which </w:t>
            </w:r>
            <w:r>
              <w:t xml:space="preserve">the legislature may provide </w:t>
            </w:r>
            <w:r>
              <w:t xml:space="preserve">for </w:t>
            </w:r>
            <w:r>
              <w:t xml:space="preserve">such a surviving </w:t>
            </w:r>
            <w:r>
              <w:t xml:space="preserve">spouse </w:t>
            </w:r>
            <w:r>
              <w:t>to be entitled to an exemption</w:t>
            </w:r>
            <w:r>
              <w:t xml:space="preserve"> from property t</w:t>
            </w:r>
            <w:r>
              <w:t xml:space="preserve">axation </w:t>
            </w:r>
            <w:r w:rsidRPr="007417E0">
              <w:t>of all or part of the market value of the surviving spouse's residence homestead if the surviving spouse has not remarried since the death of the member of the armed services.</w:t>
            </w:r>
            <w:r>
              <w:t xml:space="preserve"> The resolution </w:t>
            </w:r>
            <w:r>
              <w:t xml:space="preserve">adds </w:t>
            </w:r>
            <w:r>
              <w:t>a temporary provision set to expire January 1, 2021,</w:t>
            </w:r>
            <w:r>
              <w:t xml:space="preserve"> </w:t>
            </w:r>
            <w:r>
              <w:t>making the resolution's provisions effective January 1, 2020</w:t>
            </w:r>
            <w:r>
              <w:t>,</w:t>
            </w:r>
            <w:r>
              <w:t xml:space="preserve"> and applicable</w:t>
            </w:r>
            <w:r>
              <w:t xml:space="preserve"> only to a tax year beginning on or after </w:t>
            </w:r>
            <w:r>
              <w:t>that effective date</w:t>
            </w:r>
            <w:r>
              <w:t>.</w:t>
            </w:r>
          </w:p>
          <w:p w:rsidR="007417E0" w:rsidRPr="007417E0" w:rsidRDefault="002E394C" w:rsidP="00F870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F2EEA" w:rsidTr="00345119">
        <w:tc>
          <w:tcPr>
            <w:tcW w:w="9576" w:type="dxa"/>
          </w:tcPr>
          <w:p w:rsidR="008423E4" w:rsidRPr="00A8133F" w:rsidRDefault="002E394C" w:rsidP="00F87082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:rsidR="008423E4" w:rsidRDefault="002E394C" w:rsidP="00F87082"/>
          <w:p w:rsidR="008423E4" w:rsidRPr="003624F2" w:rsidRDefault="002E394C" w:rsidP="00F870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proposed by this joint resolution will be submitted to the voters at </w:t>
            </w:r>
            <w:r>
              <w:t>an election to be held November 5, 2019.</w:t>
            </w:r>
          </w:p>
          <w:p w:rsidR="008423E4" w:rsidRPr="00233FDB" w:rsidRDefault="002E394C" w:rsidP="00F87082">
            <w:pPr>
              <w:rPr>
                <w:b/>
              </w:rPr>
            </w:pPr>
          </w:p>
        </w:tc>
      </w:tr>
    </w:tbl>
    <w:p w:rsidR="004108C3" w:rsidRPr="008423E4" w:rsidRDefault="002E394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94C">
      <w:r>
        <w:separator/>
      </w:r>
    </w:p>
  </w:endnote>
  <w:endnote w:type="continuationSeparator" w:id="0">
    <w:p w:rsidR="00000000" w:rsidRDefault="002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3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2EEA" w:rsidTr="009C1E9A">
      <w:trPr>
        <w:cantSplit/>
      </w:trPr>
      <w:tc>
        <w:tcPr>
          <w:tcW w:w="0" w:type="pct"/>
        </w:tcPr>
        <w:p w:rsidR="00137D90" w:rsidRDefault="002E39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E39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E394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E39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E39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2EEA" w:rsidTr="009C1E9A">
      <w:trPr>
        <w:cantSplit/>
      </w:trPr>
      <w:tc>
        <w:tcPr>
          <w:tcW w:w="0" w:type="pct"/>
        </w:tcPr>
        <w:p w:rsidR="00EC379B" w:rsidRDefault="002E394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E39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33948</w:t>
          </w:r>
        </w:p>
      </w:tc>
      <w:tc>
        <w:tcPr>
          <w:tcW w:w="2453" w:type="pct"/>
        </w:tcPr>
        <w:p w:rsidR="00EC379B" w:rsidRDefault="002E39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19.134.1162</w:t>
          </w:r>
          <w:r>
            <w:fldChar w:fldCharType="end"/>
          </w:r>
        </w:p>
      </w:tc>
    </w:tr>
    <w:tr w:rsidR="004F2EEA" w:rsidTr="009C1E9A">
      <w:trPr>
        <w:cantSplit/>
      </w:trPr>
      <w:tc>
        <w:tcPr>
          <w:tcW w:w="0" w:type="pct"/>
        </w:tcPr>
        <w:p w:rsidR="00EC379B" w:rsidRDefault="002E39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E394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E394C" w:rsidP="006D504F">
          <w:pPr>
            <w:pStyle w:val="Footer"/>
            <w:rPr>
              <w:rStyle w:val="PageNumber"/>
            </w:rPr>
          </w:pPr>
        </w:p>
        <w:p w:rsidR="00EC379B" w:rsidRDefault="002E39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2EE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E39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E394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E394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94C">
      <w:r>
        <w:separator/>
      </w:r>
    </w:p>
  </w:footnote>
  <w:footnote w:type="continuationSeparator" w:id="0">
    <w:p w:rsidR="00000000" w:rsidRDefault="002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3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3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3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A"/>
    <w:rsid w:val="002E394C"/>
    <w:rsid w:val="004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A1964D-E9EA-46C4-883B-7798BCC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B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B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1616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SJR00047 (Committee Report (Unamended))</vt:lpstr>
    </vt:vector>
  </TitlesOfParts>
  <Company>State of Texas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33948</dc:subject>
  <dc:creator>State of Texas</dc:creator>
  <dc:description>SJR 47 by Campbell-(H)Ways &amp; Means</dc:description>
  <cp:lastModifiedBy>Scotty Wimberley</cp:lastModifiedBy>
  <cp:revision>2</cp:revision>
  <cp:lastPrinted>2003-11-26T17:21:00Z</cp:lastPrinted>
  <dcterms:created xsi:type="dcterms:W3CDTF">2019-05-15T19:26:00Z</dcterms:created>
  <dcterms:modified xsi:type="dcterms:W3CDTF">2019-05-15T19:26:00Z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19.134.1162</vt:lpwstr>
  </property>
</Properties>
</file>