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Ortega, Button, Howard, Neave, 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public institutions of higher education provide certain information regarding certain women's health programs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51.9196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51.9196.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INFORMATION REGARDING WOMEN'S HEALTH PROGRAMS.  (a)  In this section, "institution of higher education"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fall semester of each academic year, an institution of higher education shall distribute by e-mail to each student enrolled at the institution information regarding women's health programs administered by the Health and Human Services Commission, including information about: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those programs;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enrollment procedures for those programs, including a link to the Health and Human Services Commission's Internet website that hosts that enrollment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51.9196, Education Code, as added by this Act,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