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personal identification documents for foster children, homeless children or youth, and unaccompanied youth.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521, Transportation Code, is amended by adding Section 521.1015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521.1015.</w:t>
      </w:r>
      <w:r>
        <w:rPr>
          <w:u w:val="single"/>
        </w:rPr>
        <w:t xml:space="preserve"> </w:t>
      </w:r>
      <w:r>
        <w:rPr>
          <w:u w:val="single"/>
        </w:rPr>
        <w:t xml:space="preserve"> </w:t>
      </w:r>
      <w:r>
        <w:rPr>
          <w:u w:val="single"/>
        </w:rPr>
        <w:t xml:space="preserve">PERSONAL IDENTIFICATION CERTIFICATE ISSUED TO FOSTER CHILD, HOMELESS CHILD OR YOUTH, OR UNACCOMPANIED YOUTH.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"Foster child" means a person who is 16 years of age or older and in the managing conservatorship of the Department of Family and Protective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"Homeless child or youth" has the meaning assigned by 42 U.S.C. Section 11434a.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"Unaccompanied youth" has the meaning assigned by 42 U.S.C. Section 11434a.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the application for a personal identification certificate only for a foster child, a homeless child or youth, or an unaccompanied youth.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521.101, Section 521.1426, or any other provision of this chapter, a child or youth described by Subsection (b) may, in applying for a personal identification certificate: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or youth does not have a residence or domicile, provide a letter from the school district in which the child or youth is enrolled certifying that the child or youth is a homeless child or youth or an unaccompanied youth.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or youth described by Subsection (b) is exempt from the payment of any fee for the issuance of a personal identification certificate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521.1811, Transportation Code, is amended to read as follows:</w:t>
      </w:r>
    </w:p>
    <w:p w:rsidR="003F3435" w:rsidRDefault="0032493E">
      <w:pPr>
        <w:spacing w:line="480" w:lineRule="auto"/>
        <w:ind w:firstLine="720"/>
        <w:jc w:val="both"/>
      </w:pPr>
      <w:r>
        <w:t xml:space="preserve">Sec.</w:t>
      </w:r>
      <w:r xml:space="preserve">
        <w:t> </w:t>
      </w:r>
      <w:r>
        <w:t xml:space="preserve">521.1811.</w:t>
      </w:r>
      <w:r xml:space="preserve">
        <w:t> </w:t>
      </w:r>
      <w:r xml:space="preserve">
        <w:t> </w:t>
      </w:r>
      <w:r>
        <w:t xml:space="preserve">WAIVER OF FEES FOR FOSTER </w:t>
      </w:r>
      <w:r>
        <w:rPr>
          <w:u w:val="single"/>
        </w:rPr>
        <w:t xml:space="preserve">CHILD, HOMELESS CHILD OR YOUTH, OR UNACCOMPANIED</w:t>
      </w:r>
      <w:r>
        <w:t xml:space="preserve"> [</w:t>
      </w:r>
      <w:r>
        <w:rPr>
          <w:strike/>
        </w:rPr>
        <w:t xml:space="preserve">CARE</w:t>
      </w:r>
      <w:r>
        <w:t xml:space="preserve">] YOUTH.  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homeless child or youth or an unaccompanied youth as those terms are defined by 42 U.S.C. Section 11434a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application for a driver's license or personal identification certificate submitted on or after the effective date of this Act.  An application for a driver's license or personal identification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