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644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644</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adding Subdivisions (1) and (3-c) and amending Subdivision (2-b)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"Acidified canned goods" means food with a finished equilibrium pH value of 4.6 or less that is thermally processed before being placed in an airtight container.</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beets and carrots, that are preserved in vinegar, brine, or a similar solution at an equilibrium pH value of 4.6 or less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plant-based acidified canned goods;</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vegetable products, including products that are refrigerated to preserve quality;</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raw and uncut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"Fermented vegetable product" means a low-acid vegetable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raw and uncut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To prevent illness from bacteria, keep this food frozen until preparing for consumption."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w:t>
      </w:r>
      <w:r xml:space="preserve">
        <w:t> </w:t>
      </w:r>
      <w:r xml:space="preserve">
        <w:t> </w:t>
      </w:r>
      <w:r>
        <w:rPr>
          <w:u w:val="single"/>
        </w:rPr>
        <w:t xml:space="preserve">(a)</w:t>
      </w:r>
      <w:r>
        <w:t xml:space="preserve"> 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in this state through the Internet or by mail order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purchases the food through the Internet or by mail order from the operation and the operator personally delivers the food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operator accepts payment for the food, the operator provides all labeling information required by Section 437.0193(d) and department rules to the consumer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a legible statement on the operation's Internet website;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publishing the information in a catalog;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communicating the information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CERTAIN COTTAGE FOODS.  (a) </w:t>
      </w:r>
      <w:r>
        <w:rPr>
          <w:u w:val="single"/>
        </w:rPr>
        <w:t xml:space="preserve"> </w:t>
      </w:r>
      <w:r>
        <w:rPr>
          <w:u w:val="single"/>
        </w:rPr>
        <w:t xml:space="preserve">A cottage food production operation that sells to consumers pickled fruit or vegetables, fermented vegetable products, or plant-based acidified canned goods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under Subsection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that confirmed the finished fruit or vegetable, product, or good has an equilibrium pH value of 4.6 or less;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approved by a qualified process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operation does not use a recipe described by Subdivision (1), test each batch of the recipe with a calibrated pH meter to confirm the finished fruit or vegetable, product, or good has an equilibrium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not sell to consumers pickled fruit or vegetables, fermented vegetable products, or plant-based acidified canned goods before the operator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batch of pickled fruit or vegetables, fermented vegetable products, or plant-based acidified canned goods, a cottage food production operation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label the batch with a unique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at least 12 months, keep a record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batch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recipe used by the producer;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source of the recipe or testing results, as applicable;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date the batch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pickled fruit or vegetables, fermented vegetable products, or plant-based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 appropriately certified laboratories, and qualified process authorities.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(d).  The process must allow an individual to submit with the individual's request documentation supporting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source for recipes approved by the department under Subsection (d) must be scientifically validated and may be from a government entity, academic institution, state extension service, or other qualified source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expert knowledge of processing requirements for pickled fruit or vegetables, fermented vegetable products, or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facilities for scientifically validating recipes for pickled fruit or vegetables, fermented vegetable products, or acidified canned goods.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pickled cucumbers.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"process authority" means a person who has expert knowledge acquired through appropriate training and experience in the pickling, fermenting, or acidification and processing of pickled, fermented, or acidified foods.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raw and uncut fruit or vegetables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store and deliver the frozen fruit or vegetables at an air temperature of not more than 32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 the fruit or vegetables in accordance with Section 437.0193(d).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 </w:t>
      </w:r>
      <w:r>
        <w:t xml:space="preserve">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pickled fruit or vegetables, plant-based acidified canned goods, and fermented vegetable products and post a list of sources, appropriately certified laboratories, and qualified process authorities on the department's Internet website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