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86R4798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737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for classroom teachers and retired classroom teachers;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504, Transportation Code, is amended by adding Sections 504.517 and 504.518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504.517.</w:t>
      </w:r>
      <w:r>
        <w:rPr>
          <w:u w:val="single"/>
        </w:rPr>
        <w:t xml:space="preserve"> </w:t>
      </w:r>
      <w:r>
        <w:rPr>
          <w:u w:val="single"/>
        </w:rPr>
        <w:t xml:space="preserve"> </w:t>
      </w:r>
      <w:r>
        <w:rPr>
          <w:u w:val="single"/>
        </w:rPr>
        <w:t xml:space="preserve">CLASSROOM TEACHERS.  (a) </w:t>
      </w:r>
      <w:r>
        <w:rPr>
          <w:u w:val="single"/>
        </w:rPr>
        <w:t xml:space="preserve"> </w:t>
      </w:r>
      <w:r>
        <w:rPr>
          <w:u w:val="single"/>
        </w:rPr>
        <w:t xml:space="preserve">In this section, "classroom teacher" has the meaning assigned by Section 5.001,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classroom teachers with at least 15 years of service teaching public school students.  The license plates must include the words "Texas Teacher" and depict a Texas public education logo. </w:t>
      </w:r>
      <w:r>
        <w:rPr>
          <w:u w:val="single"/>
        </w:rPr>
        <w:t xml:space="preserve"> </w:t>
      </w:r>
      <w:r>
        <w:rPr>
          <w:u w:val="single"/>
        </w:rPr>
        <w:t xml:space="preserve">The department shall design the license plates in consultation with the Texas Education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for issuance of the license plates is $10.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issued specialty license plates under this section shall be issued one set of the license plates without payment of the registration fee required under Chapter 502.</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504.518.</w:t>
      </w:r>
      <w:r>
        <w:rPr>
          <w:u w:val="single"/>
        </w:rPr>
        <w:t xml:space="preserve"> </w:t>
      </w:r>
      <w:r>
        <w:rPr>
          <w:u w:val="single"/>
        </w:rPr>
        <w:t xml:space="preserve"> </w:t>
      </w:r>
      <w:r>
        <w:rPr>
          <w:u w:val="single"/>
        </w:rPr>
        <w:t xml:space="preserve">RETIRED CLASSROOM TEACHERS. </w:t>
      </w:r>
      <w:r>
        <w:rPr>
          <w:u w:val="single"/>
        </w:rPr>
        <w:t xml:space="preserve"> </w:t>
      </w:r>
      <w:r>
        <w:rPr>
          <w:u w:val="single"/>
        </w:rPr>
        <w:t xml:space="preserve">(a) </w:t>
      </w:r>
      <w:r>
        <w:rPr>
          <w:u w:val="single"/>
        </w:rPr>
        <w:t xml:space="preserve"> </w:t>
      </w:r>
      <w:r>
        <w:rPr>
          <w:u w:val="single"/>
        </w:rPr>
        <w:t xml:space="preserve">In this section, "classroom teacher" has the meaning assigned by Section 5.001,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retired classroom teachers with at least 20 years of service teaching public school students.  The license plates must include the words "Retired Texas Teacher" and depict a Texas public education logo. </w:t>
      </w:r>
      <w:r>
        <w:rPr>
          <w:u w:val="single"/>
        </w:rPr>
        <w:t xml:space="preserve"> </w:t>
      </w:r>
      <w:r>
        <w:rPr>
          <w:u w:val="single"/>
        </w:rPr>
        <w:t xml:space="preserve">The department shall design the license plates in consultation with the Texas Education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for issuance of the license plates is $5.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issued specialty license plates under this section shall be issued one set of the license plates without payment of the registration fee required under Chapter 502.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