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Muenster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1067.051(a),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consists of </w:t>
      </w:r>
      <w:r>
        <w:rPr>
          <w:u w:val="single"/>
        </w:rPr>
        <w:t xml:space="preserve">seven</w:t>
      </w:r>
      <w:r>
        <w:t xml:space="preserve"> [</w:t>
      </w:r>
      <w:r>
        <w:rPr>
          <w:strike/>
        </w:rPr>
        <w:t xml:space="preserve">nine</w:t>
      </w:r>
      <w:r>
        <w:t xml:space="preserve">] elected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1067.055(a), (b),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elect </w:t>
      </w:r>
      <w:r>
        <w:rPr>
          <w:u w:val="single"/>
        </w:rPr>
        <w:t xml:space="preserve">one of the directors as</w:t>
      </w:r>
      <w:r>
        <w:t xml:space="preserve"> [</w:t>
      </w:r>
      <w:r>
        <w:rPr>
          <w:strike/>
        </w:rPr>
        <w:t xml:space="preserve">a</w:t>
      </w:r>
      <w:r>
        <w:t xml:space="preserve">] president and </w:t>
      </w:r>
      <w:r>
        <w:rPr>
          <w:u w:val="single"/>
        </w:rPr>
        <w:t xml:space="preserve">one director as vice president-secretary</w:t>
      </w:r>
      <w:r>
        <w:t xml:space="preserve"> [</w:t>
      </w:r>
      <w:r>
        <w:rPr>
          <w:strike/>
        </w:rPr>
        <w:t xml:space="preserve">a vice president from among its members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w:t>
      </w:r>
      <w:r>
        <w:t xml:space="preserve">] shall </w:t>
      </w:r>
      <w:r>
        <w:rPr>
          <w:u w:val="single"/>
        </w:rPr>
        <w:t xml:space="preserve">act as</w:t>
      </w:r>
      <w:r>
        <w:t xml:space="preserve"> [</w:t>
      </w:r>
      <w:r>
        <w:rPr>
          <w:strike/>
        </w:rPr>
        <w:t xml:space="preserve">appoint</w:t>
      </w:r>
      <w:r>
        <w:t xml:space="preserve">] a secretary </w:t>
      </w:r>
      <w:r>
        <w:rPr>
          <w:u w:val="single"/>
        </w:rPr>
        <w:t xml:space="preserve">of the board</w:t>
      </w:r>
      <w:r>
        <w:t xml:space="preserve"> </w:t>
      </w:r>
      <w:r>
        <w:t xml:space="preserve">[</w:t>
      </w:r>
      <w:r>
        <w:rPr>
          <w:strike/>
        </w:rPr>
        <w:t xml:space="preserve">, who need not be a director</w:t>
      </w:r>
      <w:r>
        <w:t xml:space="preserve">].</w:t>
      </w:r>
    </w:p>
    <w:p w:rsidR="003F3435" w:rsidRDefault="0032493E">
      <w:pPr>
        <w:spacing w:line="480" w:lineRule="auto"/>
        <w:ind w:firstLine="720"/>
        <w:jc w:val="both"/>
      </w:pPr>
      <w:r>
        <w:t xml:space="preserve">(d)</w:t>
      </w:r>
      <w:r xml:space="preserve">
        <w:t> </w:t>
      </w:r>
      <w:r xml:space="preserve">
        <w:t> </w:t>
      </w:r>
      <w:r>
        <w:t xml:space="preserve">The president [</w:t>
      </w:r>
      <w:r>
        <w:rPr>
          <w:strike/>
        </w:rPr>
        <w:t xml:space="preserve">is the chief executive officer of the district and</w:t>
      </w:r>
      <w:r>
        <w:t xml:space="preserve">] has the same right to vote as any other director.</w:t>
      </w:r>
    </w:p>
    <w:p w:rsidR="003F3435" w:rsidRDefault="0032493E">
      <w:pPr>
        <w:spacing w:line="480" w:lineRule="auto"/>
        <w:ind w:firstLine="720"/>
        <w:jc w:val="both"/>
      </w:pPr>
      <w:r>
        <w:t xml:space="preserve">(e)</w:t>
      </w:r>
      <w:r xml:space="preserve">
        <w:t> </w:t>
      </w:r>
      <w:r xml:space="preserve">
        <w:t> </w:t>
      </w:r>
      <w:r>
        <w:t xml:space="preserve">If the president is absent or fails and declines to act, the </w:t>
      </w:r>
      <w:r>
        <w:rPr>
          <w:u w:val="single"/>
        </w:rPr>
        <w:t xml:space="preserve">vice president-secretary</w:t>
      </w:r>
      <w:r>
        <w:t xml:space="preserve"> </w:t>
      </w:r>
      <w:r>
        <w:t xml:space="preserve">[</w:t>
      </w:r>
      <w:r>
        <w:rPr>
          <w:strike/>
        </w:rPr>
        <w:t xml:space="preserve">vice president</w:t>
      </w:r>
      <w:r>
        <w:t xml:space="preserve">] shall perform the president's duties and exercise the president's powers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1067.057, Special District Local Laws Code, is amended to read as follows:</w:t>
      </w:r>
    </w:p>
    <w:p w:rsidR="003F3435" w:rsidRDefault="0032493E">
      <w:pPr>
        <w:spacing w:line="480" w:lineRule="auto"/>
        <w:ind w:firstLine="720"/>
        <w:jc w:val="both"/>
      </w:pPr>
      <w:r>
        <w:t xml:space="preserve">Sec.</w:t>
      </w:r>
      <w:r xml:space="preserve">
        <w:t> </w:t>
      </w:r>
      <w:r>
        <w:t xml:space="preserve">1067.057.</w:t>
      </w:r>
      <w:r xml:space="preserve">
        <w:t> </w:t>
      </w:r>
      <w:r xml:space="preserve">
        <w:t> </w:t>
      </w:r>
      <w:r>
        <w:rPr>
          <w:u w:val="single"/>
        </w:rPr>
        <w:t xml:space="preserve">CHIEF EXECUTIVE OFFICER</w:t>
      </w:r>
      <w:r>
        <w:t xml:space="preserve"> [</w:t>
      </w:r>
      <w:r>
        <w:rPr>
          <w:strike/>
        </w:rPr>
        <w:t xml:space="preserve">DISTRICT ADMINISTRATOR</w:t>
      </w:r>
      <w:r>
        <w:t xml:space="preserve">]; ASSISTANT </w:t>
      </w:r>
      <w:r>
        <w:rPr>
          <w:u w:val="single"/>
        </w:rPr>
        <w:t xml:space="preserve">TO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1067.057(a), (b), (c),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a qualified person </w:t>
      </w:r>
      <w:r>
        <w:rPr>
          <w:u w:val="single"/>
        </w:rPr>
        <w:t xml:space="preserve">to be known</w:t>
      </w:r>
      <w:r>
        <w:t xml:space="preserve"> as </w:t>
      </w:r>
      <w:r>
        <w:rPr>
          <w:u w:val="single"/>
        </w:rPr>
        <w:t xml:space="preserve">the chief executive officer of the</w:t>
      </w:r>
      <w:r>
        <w:t xml:space="preserve"> district [</w:t>
      </w:r>
      <w:r>
        <w:rPr>
          <w:strike/>
        </w:rPr>
        <w:t xml:space="preserve">administrator</w:t>
      </w:r>
      <w:r>
        <w:t xml:space="preserve">].</w:t>
      </w:r>
    </w:p>
    <w:p w:rsidR="003F3435" w:rsidRDefault="0032493E">
      <w:pPr>
        <w:spacing w:line="480" w:lineRule="auto"/>
        <w:ind w:firstLine="720"/>
        <w:jc w:val="both"/>
      </w:pPr>
      <w:r>
        <w:t xml:space="preserve">(b)</w:t>
      </w:r>
      <w:r xml:space="preserve">
        <w:t> </w:t>
      </w:r>
      <w:r xml:space="preserve">
        <w:t> </w:t>
      </w:r>
      <w:r>
        <w:t xml:space="preserve">The board may appoint an assistant </w:t>
      </w:r>
      <w:r>
        <w:rPr>
          <w:u w:val="single"/>
        </w:rPr>
        <w:t xml:space="preserve">to the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and any assistant </w:t>
      </w:r>
      <w:r>
        <w:rPr>
          <w:u w:val="single"/>
        </w:rPr>
        <w:t xml:space="preserve">to the chief executive officer</w:t>
      </w:r>
      <w:r>
        <w:t xml:space="preserve"> </w:t>
      </w:r>
      <w:r>
        <w:t xml:space="preserve">[</w:t>
      </w:r>
      <w:r>
        <w:rPr>
          <w:strike/>
        </w:rPr>
        <w:t xml:space="preserve">administrator</w:t>
      </w:r>
      <w:r>
        <w:t xml:space="preserve">] serve at the will of the board and are entitled to the compensation determined by the board.</w:t>
      </w:r>
    </w:p>
    <w:p w:rsidR="003F3435" w:rsidRDefault="0032493E">
      <w:pPr>
        <w:spacing w:line="480" w:lineRule="auto"/>
        <w:ind w:firstLine="720"/>
        <w:jc w:val="both"/>
      </w:pPr>
      <w:r>
        <w:t xml:space="preserve">(d)</w:t>
      </w:r>
      <w:r xml:space="preserve">
        <w:t> </w:t>
      </w:r>
      <w:r xml:space="preserve">
        <w:t> </w:t>
      </w:r>
      <w:r>
        <w:t xml:space="preserve">The board may require the </w:t>
      </w:r>
      <w:r>
        <w:rPr>
          <w:u w:val="single"/>
        </w:rPr>
        <w:t xml:space="preserve">chief executive officer</w:t>
      </w:r>
      <w:r>
        <w:t xml:space="preserve"> [</w:t>
      </w:r>
      <w:r>
        <w:rPr>
          <w:strike/>
        </w:rPr>
        <w:t xml:space="preserve">district administrator</w:t>
      </w:r>
      <w:r>
        <w:t xml:space="preserve">], before assuming the </w:t>
      </w:r>
      <w:r>
        <w:rPr>
          <w:u w:val="single"/>
        </w:rPr>
        <w:t xml:space="preserve">chief executive officer's</w:t>
      </w:r>
      <w:r>
        <w:t xml:space="preserve"> [</w:t>
      </w:r>
      <w:r>
        <w:rPr>
          <w:strike/>
        </w:rPr>
        <w:t xml:space="preserve">administrator's</w:t>
      </w:r>
      <w:r>
        <w:t xml:space="preserve">] duties, to execute a bond payable to the district in an amount set by the board of not less than $5,000 that:</w:t>
      </w:r>
    </w:p>
    <w:p w:rsidR="003F3435" w:rsidRDefault="0032493E">
      <w:pPr>
        <w:spacing w:line="480" w:lineRule="auto"/>
        <w:ind w:firstLine="1440"/>
        <w:jc w:val="both"/>
      </w:pPr>
      <w:r>
        <w:t xml:space="preserve">(1)</w:t>
      </w:r>
      <w:r xml:space="preserve">
        <w:t> </w:t>
      </w:r>
      <w:r xml:space="preserve">
        <w:t> </w:t>
      </w:r>
      <w:r>
        <w:t xml:space="preserve">is conditioned on the faithful performance of the </w:t>
      </w:r>
      <w:r>
        <w:rPr>
          <w:u w:val="single"/>
        </w:rPr>
        <w:t xml:space="preserve">chief executive officer's</w:t>
      </w:r>
      <w:r>
        <w:t xml:space="preserve"> [</w:t>
      </w:r>
      <w:r>
        <w:rPr>
          <w:strike/>
        </w:rPr>
        <w:t xml:space="preserve">administrator's</w:t>
      </w:r>
      <w:r>
        <w:t xml:space="preserve">] duties; and</w:t>
      </w:r>
    </w:p>
    <w:p w:rsidR="003F3435" w:rsidRDefault="0032493E">
      <w:pPr>
        <w:spacing w:line="480" w:lineRule="auto"/>
        <w:ind w:firstLine="1440"/>
        <w:jc w:val="both"/>
      </w:pPr>
      <w:r>
        <w:t xml:space="preserve">(2)</w:t>
      </w:r>
      <w:r xml:space="preserve">
        <w:t> </w:t>
      </w:r>
      <w:r xml:space="preserve">
        <w:t> </w:t>
      </w:r>
      <w:r>
        <w:t xml:space="preserve">contains other conditions the board may require.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1067.058, Special District Local Laws Code, is amended to read as follows:</w:t>
      </w:r>
    </w:p>
    <w:p w:rsidR="003F3435" w:rsidRDefault="0032493E">
      <w:pPr>
        <w:spacing w:line="480" w:lineRule="auto"/>
        <w:ind w:firstLine="720"/>
        <w:jc w:val="both"/>
      </w:pPr>
      <w:r>
        <w:t xml:space="preserve">Sec.</w:t>
      </w:r>
      <w:r xml:space="preserve">
        <w:t> </w:t>
      </w:r>
      <w:r>
        <w:t xml:space="preserve">1067.058.</w:t>
      </w:r>
      <w:r xml:space="preserve">
        <w:t> </w:t>
      </w:r>
      <w:r xml:space="preserve">
        <w:t> </w:t>
      </w:r>
      <w:r>
        <w:t xml:space="preserve">GENERAL DUTIES OF </w:t>
      </w:r>
      <w:r>
        <w:rPr>
          <w:u w:val="single"/>
        </w:rPr>
        <w:t xml:space="preserve">CHIEF EXECUTIVE OFFICER</w:t>
      </w:r>
      <w:r>
        <w:t xml:space="preserve"> </w:t>
      </w:r>
      <w:r>
        <w:t xml:space="preserve">[</w:t>
      </w:r>
      <w:r>
        <w:rPr>
          <w:strike/>
        </w:rPr>
        <w:t xml:space="preserve">DISTRICT ADMINISTRATOR</w:t>
      </w:r>
      <w:r>
        <w:t xml:space="preserve">]. </w:t>
      </w:r>
      <w:r>
        <w:t xml:space="preserve"> </w:t>
      </w:r>
      <w:r>
        <w:t xml:space="preserve">Subject to the limitations prescribed by the board, the </w:t>
      </w:r>
      <w:r>
        <w:rPr>
          <w:u w:val="single"/>
        </w:rPr>
        <w:t xml:space="preserve">chief executive officer</w:t>
      </w:r>
      <w:r>
        <w:t xml:space="preserve"> [</w:t>
      </w:r>
      <w:r>
        <w:rPr>
          <w:strike/>
        </w:rPr>
        <w:t xml:space="preserve">district administrator</w:t>
      </w:r>
      <w:r>
        <w:t xml:space="preserve">]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hospital; and</w:t>
      </w:r>
    </w:p>
    <w:p w:rsidR="003F3435" w:rsidRDefault="0032493E">
      <w:pPr>
        <w:spacing w:line="480" w:lineRule="auto"/>
        <w:ind w:firstLine="1440"/>
        <w:jc w:val="both"/>
      </w:pPr>
      <w:r>
        <w:t xml:space="preserve">(2)</w:t>
      </w:r>
      <w:r xml:space="preserve">
        <w:t> </w:t>
      </w:r>
      <w:r xml:space="preserve">
        <w:t> </w:t>
      </w:r>
      <w:r>
        <w:t xml:space="preserve">direct the affairs of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1067.059(a) and (b),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with the </w:t>
      </w:r>
      <w:r>
        <w:rPr>
          <w:u w:val="single"/>
        </w:rPr>
        <w:t xml:space="preserve">chief executive officer</w:t>
      </w:r>
      <w:r>
        <w:t xml:space="preserve"> [</w:t>
      </w:r>
      <w:r>
        <w:rPr>
          <w:strike/>
        </w:rPr>
        <w:t xml:space="preserve">district administrator</w:t>
      </w:r>
      <w:r>
        <w:t xml:space="preserve">], may appoint to the staff any doctors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board may employ technicians, nurses, and other employees as considered necessary for the efficient operation of the hospital or may provide that the </w:t>
      </w:r>
      <w:r>
        <w:rPr>
          <w:u w:val="single"/>
        </w:rPr>
        <w:t xml:space="preserve">chief executive officer</w:t>
      </w:r>
      <w:r>
        <w:t xml:space="preserve"> [</w:t>
      </w:r>
      <w:r>
        <w:rPr>
          <w:strike/>
        </w:rPr>
        <w:t xml:space="preserve">district administrator</w:t>
      </w:r>
      <w:r>
        <w:t xml:space="preserve">] has the authority to admit or employ those persons.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1067.111(a), (b), (c),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When an indigent patient who resides in the district is admitted to a district facility or a person who does not reside in the district is admitted as an emergency patient to a district facility, the </w:t>
      </w:r>
      <w:r>
        <w:rPr>
          <w:u w:val="single"/>
        </w:rPr>
        <w:t xml:space="preserve">chief executive officer</w:t>
      </w:r>
      <w:r>
        <w:t xml:space="preserve"> [</w:t>
      </w:r>
      <w:r>
        <w:rPr>
          <w:strike/>
        </w:rPr>
        <w:t xml:space="preserve">district administrator</w:t>
      </w:r>
      <w:r>
        <w:t xml:space="preserve">] shall have an inquiry made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cannot pay all or part of the costs of the care and treatment in the hospital, the amount of the costs that cannot be paid becomes a charge against the district as care for indigents.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 pay for all or part of the costs of the patient's care and treatment, the patient or those relatives shall be ordered to pay the district a specified amount each week for the patient's support. </w:t>
      </w:r>
      <w:r>
        <w:t xml:space="preserve"> </w:t>
      </w:r>
      <w:r>
        <w:t xml:space="preserve">The amount ordered must be proportionate to the person's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may collect the amount from the patient's estate, or from any relative who is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w:t>
      </w:r>
      <w:r>
        <w:rPr>
          <w:u w:val="single"/>
        </w:rPr>
        <w:t xml:space="preserve">chief executive officer</w:t>
      </w:r>
      <w:r>
        <w:t xml:space="preserve"> [</w:t>
      </w:r>
      <w:r>
        <w:rPr>
          <w:strike/>
        </w:rPr>
        <w:t xml:space="preserve">district administrator</w:t>
      </w:r>
      <w:r>
        <w:t xml:space="preserve">], the board shall hold a hearing and, after calling witnesses, shall:</w:t>
      </w:r>
    </w:p>
    <w:p w:rsidR="003F3435" w:rsidRDefault="0032493E">
      <w:pPr>
        <w:spacing w:line="480" w:lineRule="auto"/>
        <w:ind w:firstLine="1440"/>
        <w:jc w:val="both"/>
      </w:pPr>
      <w:r>
        <w:t xml:space="preserve">(1)</w:t>
      </w:r>
      <w:r xml:space="preserve">
        <w:t> </w:t>
      </w:r>
      <w:r xml:space="preserve">
        <w:t> </w:t>
      </w:r>
      <w:r>
        <w:t xml:space="preserve">resolve the dispute or doubt; and</w:t>
      </w:r>
    </w:p>
    <w:p w:rsidR="003F3435" w:rsidRDefault="0032493E">
      <w:pPr>
        <w:spacing w:line="480" w:lineRule="auto"/>
        <w:ind w:firstLine="1440"/>
        <w:jc w:val="both"/>
      </w:pPr>
      <w:r>
        <w:t xml:space="preserve">(2)</w:t>
      </w:r>
      <w:r xml:space="preserve">
        <w:t> </w:t>
      </w:r>
      <w:r xml:space="preserve">
        <w:t> </w:t>
      </w:r>
      <w:r>
        <w:t xml:space="preserve">issue any appropriate orders.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1067.152(b),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a budget by acting on the budget proposed by the </w:t>
      </w:r>
      <w:r>
        <w:rPr>
          <w:u w:val="single"/>
        </w:rPr>
        <w:t xml:space="preserve">chief executive officer</w:t>
      </w:r>
      <w:r>
        <w:t xml:space="preserve"> [</w:t>
      </w:r>
      <w:r>
        <w:rPr>
          <w:strike/>
        </w:rPr>
        <w:t xml:space="preserve">district administrator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1067.205(b),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 secretary</w:t>
      </w:r>
      <w:r>
        <w:t xml:space="preserve">] shall attest the bonds as provided by Chapter 618,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1067.307(b)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On the payment of all outstanding debts and obligations of the district, the board shall order the </w:t>
      </w:r>
      <w:r>
        <w:rPr>
          <w:u w:val="single"/>
        </w:rPr>
        <w:t xml:space="preserve">vice president-secretary</w:t>
      </w:r>
      <w:r>
        <w:t xml:space="preserve"> [</w:t>
      </w:r>
      <w:r>
        <w:rPr>
          <w:strike/>
        </w:rPr>
        <w:t xml:space="preserve">secretary</w:t>
      </w:r>
      <w:r>
        <w:t xml:space="preserve">] to return to each district taxpayer the taxpayer's pro rata share of all unused tax money.</w:t>
      </w:r>
    </w:p>
    <w:p w:rsidR="003F3435" w:rsidRDefault="0032493E">
      <w:pPr>
        <w:spacing w:line="480" w:lineRule="auto"/>
        <w:ind w:firstLine="720"/>
        <w:jc w:val="both"/>
      </w:pPr>
      <w:r>
        <w:t xml:space="preserve">(c)</w:t>
      </w:r>
      <w:r xml:space="preserve">
        <w:t> </w:t>
      </w:r>
      <w:r xml:space="preserve">
        <w:t> </w:t>
      </w:r>
      <w:r>
        <w:t xml:space="preserve">A taxpayer may request that the taxpayer's share of surplus tax money be credited to the taxpayer's county taxes. </w:t>
      </w:r>
      <w:r>
        <w:t xml:space="preserve"> </w:t>
      </w:r>
      <w:r>
        <w:t xml:space="preserve">If a taxpayer requests the credit, the board shall direct the </w:t>
      </w:r>
      <w:r>
        <w:rPr>
          <w:u w:val="single"/>
        </w:rPr>
        <w:t xml:space="preserve">vice president-secretary</w:t>
      </w:r>
      <w:r>
        <w:t xml:space="preserve"> [</w:t>
      </w:r>
      <w:r>
        <w:rPr>
          <w:strike/>
        </w:rPr>
        <w:t xml:space="preserve">secretary</w:t>
      </w:r>
      <w:r>
        <w:t xml:space="preserve">] to transmit the money to the county tax assessor-collector.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election of the board of directors of the Muenster Hospital District scheduled to be held in May 2020 must be held.  One director shall be elected at that election and shall serve a three-year term.</w:t>
      </w:r>
    </w:p>
    <w:p w:rsidR="003F3435" w:rsidRDefault="0032493E">
      <w:pPr>
        <w:spacing w:line="480" w:lineRule="auto"/>
        <w:ind w:firstLine="720"/>
        <w:jc w:val="both"/>
      </w:pPr>
      <w:r>
        <w:t xml:space="preserve">(b)</w:t>
      </w:r>
      <w:r xml:space="preserve">
        <w:t> </w:t>
      </w:r>
      <w:r xml:space="preserve">
        <w:t> </w:t>
      </w:r>
      <w:r>
        <w:t xml:space="preserve">The election of the board of directors of the Muenster Hospital District scheduled to be held in May 2021 must be held, and three directors shall be elected at that election.  The directors elected at that election shall draw lots to determine which two directors serve three-year terms and which director serves a two-year term.</w:t>
      </w:r>
    </w:p>
    <w:p w:rsidR="003F3435" w:rsidRDefault="0032493E">
      <w:pPr>
        <w:spacing w:line="480" w:lineRule="auto"/>
        <w:ind w:firstLine="720"/>
        <w:jc w:val="both"/>
      </w:pPr>
      <w:r>
        <w:t xml:space="preserve">(c)</w:t>
      </w:r>
      <w:r xml:space="preserve">
        <w:t> </w:t>
      </w:r>
      <w:r xml:space="preserve">
        <w:t> </w:t>
      </w:r>
      <w:r>
        <w:t xml:space="preserve">The election of the board of directors of the Muenster Hospital District scheduled to be held in May 2022 must be held, and the three directors elected at that election shall serve three-year terms.</w:t>
      </w:r>
    </w:p>
    <w:p w:rsidR="003F3435" w:rsidRDefault="0032493E">
      <w:pPr>
        <w:spacing w:line="480" w:lineRule="auto"/>
        <w:ind w:firstLine="720"/>
        <w:jc w:val="both"/>
      </w:pPr>
      <w:r>
        <w:t xml:space="preserve">(d)</w:t>
      </w:r>
      <w:r xml:space="preserve">
        <w:t> </w:t>
      </w:r>
      <w:r xml:space="preserve">
        <w:t> </w:t>
      </w:r>
      <w:r>
        <w:t xml:space="preserve">The directors of the Muenster Hospital District elected at the elections scheduled to be held in May 2023, May 2024, and May 2025 shall serve three-year terms.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886 was passed by the House on April </w:t>
      </w:r>
      <w:r>
        <w:t xml:space="preserve">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886 was passed by the Senate on May</w:t>
      </w:r>
      <w:r xml:space="preserve">
        <w:t> </w:t>
      </w:r>
      <w:r>
        <w:t xml:space="preserve">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