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86R26371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 Bernal, Howard,</w:t>
      </w:r>
      <w:r xml:space="preserve">
        <w:tab wTab="150" tlc="none" cTlc="0"/>
      </w:r>
      <w:r>
        <w:t xml:space="preserve">H.B.</w:t>
      </w:r>
      <w:r xml:space="preserve">
        <w:t> </w:t>
      </w:r>
      <w:r>
        <w:t xml:space="preserve">No.</w:t>
      </w:r>
      <w:r xml:space="preserve">
        <w:t> </w:t>
      </w:r>
      <w:r>
        <w:t xml:space="preserve">963</w:t>
      </w:r>
    </w:p>
    <w:p w:rsidR="003F3435" w:rsidRDefault="0032493E">
      <w:pPr>
        <w:jc w:val="both"/>
      </w:pPr>
      <w:r xml:space="preserve">
        <w:t> </w:t>
      </w:r>
      <w:r xml:space="preserve">
        <w:t> </w:t>
      </w:r>
      <w:r xml:space="preserve">
        <w:t> </w:t>
      </w:r>
      <w:r xml:space="preserve">
        <w:t> </w:t>
      </w:r>
      <w:r xml:space="preserve">
        <w:t> </w:t>
      </w:r>
      <w:r>
        <w:t xml:space="preserve">Johnson of Harris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review by the State Board of Education of the essential knowledge and skills of the career and technology and technology applications curriculums.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Not later than March 1, 2020, the State Board of Education shall:</w:t>
      </w:r>
    </w:p>
    <w:p w:rsidR="003F3435" w:rsidRDefault="0032493E">
      <w:pPr>
        <w:spacing w:line="480" w:lineRule="auto"/>
        <w:ind w:firstLine="1440"/>
        <w:jc w:val="both"/>
      </w:pPr>
      <w:r>
        <w:t xml:space="preserve">(1)</w:t>
      </w:r>
      <w:r xml:space="preserve">
        <w:t> </w:t>
      </w:r>
      <w:r xml:space="preserve">
        <w:t> </w:t>
      </w:r>
      <w:r>
        <w:t xml:space="preserve">conduct a review of the essential knowledge and skills of the career and technology and technology applications curriculums; and</w:t>
      </w:r>
    </w:p>
    <w:p w:rsidR="003F3435" w:rsidRDefault="0032493E">
      <w:pPr>
        <w:spacing w:line="480" w:lineRule="auto"/>
        <w:ind w:firstLine="1440"/>
        <w:jc w:val="both"/>
      </w:pPr>
      <w:r>
        <w:t xml:space="preserve">(2)</w:t>
      </w:r>
      <w:r xml:space="preserve">
        <w:t> </w:t>
      </w:r>
      <w:r xml:space="preserve">
        <w:t> </w:t>
      </w:r>
      <w:r>
        <w:t xml:space="preserve">amend the board's rules in the Texas Administrative Code to consolidate the technology applications courses for grades 9 through 12 in 19 T.A.C. Chapter 126, Subchapter C, with the career and technical education courses in 19 T.A.C. Chapter 130, and eliminate duplicative courses while ensuring certifications are aligned with the rigor of each individual course.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