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86R6502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1122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71 in Travis County as the Trooper Carlos Ray Warren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225.152.</w:t>
      </w:r>
      <w:r>
        <w:rPr>
          <w:u w:val="single"/>
        </w:rPr>
        <w:t xml:space="preserve"> </w:t>
      </w:r>
      <w:r>
        <w:rPr>
          <w:u w:val="single"/>
        </w:rPr>
        <w:t xml:space="preserve"> </w:t>
      </w:r>
      <w:r>
        <w:rPr>
          <w:u w:val="single"/>
        </w:rPr>
        <w:t xml:space="preserve">TROOPER CARLOS RAY WARREN MEMORIAL HIGHWAY.  (a) </w:t>
      </w:r>
      <w:r>
        <w:rPr>
          <w:u w:val="single"/>
        </w:rPr>
        <w:t xml:space="preserve"> </w:t>
      </w:r>
      <w:r>
        <w:rPr>
          <w:u w:val="single"/>
        </w:rPr>
        <w:t xml:space="preserve">The portion of State Highway 71 in Travis County between its intersection with State Highway 130 and the Bastrop County line is designated as the Trooper Carlos Ray Warren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Carlos Ray Warren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