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86R4728 GRM-F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submitting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84.007(c),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Section 86.0015(b), an application may be submitted at any time in the year of the election for which a ballot is requested, but not later than </w:t>
      </w:r>
      <w:r>
        <w:rPr>
          <w:u w:val="single"/>
        </w:rPr>
        <w:t xml:space="preserve">5 p.m.</w:t>
      </w:r>
      <w:r>
        <w:t xml:space="preserve"> [</w:t>
      </w:r>
      <w:r>
        <w:rPr>
          <w:strike/>
        </w:rPr>
        <w:t xml:space="preserve">the close of regular business in the early voting clerk's office or 12 noon, whichever is later,</w:t>
      </w:r>
      <w:r>
        <w:t xml:space="preserve">] on the 11th day before election day unless that day is a Saturday, Sunday, or legal state or national holiday, in which case the last day is the first preceding regular business day. </w:t>
      </w:r>
      <w:r>
        <w:t xml:space="preserve"> </w:t>
      </w:r>
      <w:r>
        <w:rPr>
          <w:u w:val="single"/>
        </w:rPr>
        <w:t xml:space="preserve">For purposes of this subsection, an application for a ballot to be voted by mail deposited in a post office box before the post office box is last inspected for removal of mail on the next business day after the day described above is considered timely submitted.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applicant for a ballot to be voted by mail may submit the application by delivering it in person to the early voting clerk if the application is submitted not later than </w:t>
      </w:r>
      <w:r>
        <w:rPr>
          <w:u w:val="single"/>
        </w:rPr>
        <w:t xml:space="preserve">5 p.m. on the 11th day before election day unless that day is a Saturday, Sunday, or legal state or national holiday, in which case the last day is the first preceding regular business day</w:t>
      </w:r>
      <w:r>
        <w:t xml:space="preserve"> </w:t>
      </w:r>
      <w:r>
        <w:t xml:space="preserve">[</w:t>
      </w:r>
      <w:r>
        <w:rPr>
          <w:strike/>
        </w:rPr>
        <w:t xml:space="preserve">the close of regular business in the clerk's office on the day before the first day of the period for early voting by personal appearance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86.0015(b-1),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application submitted under this section must be submitted before </w:t>
      </w:r>
      <w:r>
        <w:rPr>
          <w:u w:val="single"/>
        </w:rPr>
        <w:t xml:space="preserve">5 p.m.</w:t>
      </w:r>
      <w:r>
        <w:t xml:space="preserve"> [</w:t>
      </w:r>
      <w:r>
        <w:rPr>
          <w:strike/>
        </w:rPr>
        <w:t xml:space="preserve">the close of regular business in the early voting clerk's office or 12 noon, whichever is later,</w:t>
      </w:r>
      <w:r>
        <w:t xml:space="preserve">] on the 11th day before election day unless that day is a Saturday, Sunday, or legal state or national holiday, in which case the last day is the first preceding regular business day. </w:t>
      </w:r>
      <w:r>
        <w:t xml:space="preserve"> </w:t>
      </w:r>
      <w:r>
        <w:rPr>
          <w:u w:val="single"/>
        </w:rPr>
        <w:t xml:space="preserve">For purposes of this subsection, an application for a ballot to be voted by mail deposited in a post office box before the post office box is last inspected for removal of mail on the next business day after the day described above is considered timely submitted.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