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86R4751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1204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nonpartisan primary elections;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1.005(6) and (14), Election Code, are amended to read as follows:</w:t>
      </w:r>
    </w:p>
    <w:p w:rsidR="003F3435" w:rsidRDefault="0032493E">
      <w:pPr>
        <w:spacing w:line="480" w:lineRule="auto"/>
        <w:ind w:firstLine="1440"/>
        <w:jc w:val="both"/>
      </w:pPr>
      <w:r>
        <w:t xml:space="preserve">(6)</w:t>
      </w:r>
      <w:r xml:space="preserve">
        <w:t> </w:t>
      </w:r>
      <w:r xml:space="preserve">
        <w:t> </w:t>
      </w:r>
      <w:r>
        <w:t xml:space="preserve">"General election" means an election, other than a primary election </w:t>
      </w:r>
      <w:r>
        <w:rPr>
          <w:u w:val="single"/>
        </w:rPr>
        <w:t xml:space="preserve">held by a political party under Chapter 172 or a presidential primary election</w:t>
      </w:r>
      <w:r>
        <w:t xml:space="preserve">, that regularly recurs at fixed dates.</w:t>
      </w:r>
    </w:p>
    <w:p w:rsidR="003F3435" w:rsidRDefault="0032493E">
      <w:pPr>
        <w:spacing w:line="480" w:lineRule="auto"/>
        <w:ind w:firstLine="1440"/>
        <w:jc w:val="both"/>
      </w:pPr>
      <w:r>
        <w:t xml:space="preserve">(14)</w:t>
      </w:r>
      <w:r xml:space="preserve">
        <w:t> </w:t>
      </w:r>
      <w:r xml:space="preserve">
        <w:t> </w:t>
      </w:r>
      <w:r>
        <w:t xml:space="preserve">"Primary election" means</w:t>
      </w:r>
      <w:r>
        <w:rPr>
          <w:u w:val="single"/>
        </w:rPr>
        <w:t xml:space="preserve">, where the context indicates, a general</w:t>
      </w:r>
      <w:r>
        <w:t xml:space="preserve"> [</w:t>
      </w:r>
      <w:r>
        <w:rPr>
          <w:strike/>
        </w:rPr>
        <w:t xml:space="preserve">an</w:t>
      </w:r>
      <w:r>
        <w:t xml:space="preserve">] election held [</w:t>
      </w:r>
      <w:r>
        <w:rPr>
          <w:strike/>
        </w:rPr>
        <w:t xml:space="preserve">by a political party under Chapter 172</w:t>
      </w:r>
      <w:r>
        <w:t xml:space="preserve">] to select </w:t>
      </w:r>
      <w:r>
        <w:rPr>
          <w:u w:val="single"/>
        </w:rPr>
        <w:t xml:space="preserve">candidates</w:t>
      </w:r>
      <w:r>
        <w:t xml:space="preserve"> </w:t>
      </w:r>
      <w:r>
        <w:t xml:space="preserve">[</w:t>
      </w:r>
      <w:r>
        <w:rPr>
          <w:strike/>
        </w:rPr>
        <w:t xml:space="preserve">its nominees</w:t>
      </w:r>
      <w:r>
        <w:t xml:space="preserve">] for public office, and, unless the context indicates otherwise, the term includes </w:t>
      </w:r>
      <w:r>
        <w:rPr>
          <w:u w:val="single"/>
        </w:rPr>
        <w:t xml:space="preserve">an election held by a political party under Chapter 172 to select party officers and</w:t>
      </w:r>
      <w:r>
        <w:t xml:space="preserve"> a presidential primary election.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13.122(a),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other statements and spaces for entering information that appear on an officially prescribed registration application form, each official form must include:</w:t>
      </w:r>
    </w:p>
    <w:p w:rsidR="003F3435" w:rsidRDefault="0032493E">
      <w:pPr>
        <w:spacing w:line="480" w:lineRule="auto"/>
        <w:ind w:firstLine="1440"/>
        <w:jc w:val="both"/>
      </w:pPr>
      <w:r>
        <w:t xml:space="preserve">(1)</w:t>
      </w:r>
      <w:r xml:space="preserve">
        <w:t> </w:t>
      </w:r>
      <w:r xml:space="preserve">
        <w:t> </w:t>
      </w:r>
      <w:r>
        <w:t xml:space="preserve">the statement:</w:t>
      </w:r>
      <w:r xml:space="preserve">
        <w:t> </w:t>
      </w:r>
      <w:r xml:space="preserve">
        <w:t> </w:t>
      </w:r>
      <w:r>
        <w:t xml:space="preserve">"I understand that giving false information to procure a voter registration is perjury and a crime under state and federal law.";</w:t>
      </w:r>
    </w:p>
    <w:p w:rsidR="003F3435" w:rsidRDefault="0032493E">
      <w:pPr>
        <w:spacing w:line="480" w:lineRule="auto"/>
        <w:ind w:firstLine="1440"/>
        <w:jc w:val="both"/>
      </w:pPr>
      <w:r>
        <w:t xml:space="preserve">(2)</w:t>
      </w:r>
      <w:r xml:space="preserve">
        <w:t> </w:t>
      </w:r>
      <w:r xml:space="preserve">
        <w:t> </w:t>
      </w:r>
      <w:r>
        <w:t xml:space="preserve">a space for the applicant's registration number;</w:t>
      </w:r>
    </w:p>
    <w:p w:rsidR="003F3435" w:rsidRDefault="0032493E">
      <w:pPr>
        <w:spacing w:line="480" w:lineRule="auto"/>
        <w:ind w:firstLine="1440"/>
        <w:jc w:val="both"/>
      </w:pPr>
      <w:r>
        <w:t xml:space="preserve">(3)</w:t>
      </w:r>
      <w:r xml:space="preserve">
        <w:t> </w:t>
      </w:r>
      <w:r xml:space="preserve">
        <w:t> </w:t>
      </w:r>
      <w:r>
        <w:t xml:space="preserve">a space for the applicant's Texas driver's license number or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a space for the applicant's telephone number;</w:t>
      </w:r>
    </w:p>
    <w:p w:rsidR="003F3435" w:rsidRDefault="0032493E">
      <w:pPr>
        <w:spacing w:line="480" w:lineRule="auto"/>
        <w:ind w:firstLine="1440"/>
        <w:jc w:val="both"/>
      </w:pPr>
      <w:r>
        <w:t xml:space="preserve">(5)</w:t>
      </w:r>
      <w:r xml:space="preserve">
        <w:t> </w:t>
      </w:r>
      <w:r xml:space="preserve">
        <w:t> </w:t>
      </w:r>
      <w:r>
        <w:t xml:space="preserve">a space for the applicant's social security number;</w:t>
      </w:r>
    </w:p>
    <w:p w:rsidR="003F3435" w:rsidRDefault="0032493E">
      <w:pPr>
        <w:spacing w:line="480" w:lineRule="auto"/>
        <w:ind w:firstLine="1440"/>
        <w:jc w:val="both"/>
      </w:pPr>
      <w:r>
        <w:t xml:space="preserve">(6)</w:t>
      </w:r>
      <w:r xml:space="preserve">
        <w:t> </w:t>
      </w:r>
      <w:r xml:space="preserve">
        <w:t> </w:t>
      </w:r>
      <w:r>
        <w:t xml:space="preserve">a space for the applicant's sex;</w:t>
      </w:r>
    </w:p>
    <w:p w:rsidR="003F3435" w:rsidRDefault="0032493E">
      <w:pPr>
        <w:spacing w:line="480" w:lineRule="auto"/>
        <w:ind w:firstLine="1440"/>
        <w:jc w:val="both"/>
      </w:pPr>
      <w:r>
        <w:t xml:space="preserve">(7)</w:t>
      </w:r>
      <w:r xml:space="preserve">
        <w:t> </w:t>
      </w:r>
      <w:r xml:space="preserve">
        <w:t> </w:t>
      </w:r>
      <w:r>
        <w:t xml:space="preserve">a statement indicating that the furnishing of the applicant's telephone number and sex is optional;</w:t>
      </w:r>
    </w:p>
    <w:p w:rsidR="003F3435" w:rsidRDefault="0032493E">
      <w:pPr>
        <w:spacing w:line="480" w:lineRule="auto"/>
        <w:ind w:firstLine="1440"/>
        <w:jc w:val="both"/>
      </w:pPr>
      <w:r>
        <w:t xml:space="preserve">(8)</w:t>
      </w:r>
      <w:r xml:space="preserve">
        <w:t> </w:t>
      </w:r>
      <w:r xml:space="preserve">
        <w:t> </w:t>
      </w:r>
      <w:r>
        <w:t xml:space="preserve">a space or box for indicating whether the applicant or voter is submitting new registration information or a change in current registration information;</w:t>
      </w:r>
    </w:p>
    <w:p w:rsidR="003F3435" w:rsidRDefault="0032493E">
      <w:pPr>
        <w:spacing w:line="480" w:lineRule="auto"/>
        <w:ind w:firstLine="1440"/>
        <w:jc w:val="both"/>
      </w:pPr>
      <w:r>
        <w:t xml:space="preserve">(9)</w:t>
      </w:r>
      <w:r xml:space="preserve">
        <w:t> </w:t>
      </w:r>
      <w:r xml:space="preserve">
        <w:t> </w:t>
      </w:r>
      <w:r>
        <w:t xml:space="preserve">a statement instructing a voter who is using the form to make a change in current registration information to enter the voter's name and the changed information in the appropriate spaces on the form;</w:t>
      </w:r>
    </w:p>
    <w:p w:rsidR="003F3435" w:rsidRDefault="0032493E">
      <w:pPr>
        <w:spacing w:line="480" w:lineRule="auto"/>
        <w:ind w:firstLine="1440"/>
        <w:jc w:val="both"/>
      </w:pPr>
      <w:r>
        <w:t xml:space="preserve">(10)</w:t>
      </w:r>
      <w:r xml:space="preserve">
        <w:t> </w:t>
      </w:r>
      <w:r xml:space="preserve">
        <w:t> </w:t>
      </w:r>
      <w:r>
        <w:t xml:space="preserve">a statement that if the applicant declines to register to vote, that fact will remain confidential and will be used only for voter registration purposes;</w:t>
      </w:r>
    </w:p>
    <w:p w:rsidR="003F3435" w:rsidRDefault="0032493E">
      <w:pPr>
        <w:spacing w:line="480" w:lineRule="auto"/>
        <w:ind w:firstLine="1440"/>
        <w:jc w:val="both"/>
      </w:pPr>
      <w:r>
        <w:t xml:space="preserve">(11)</w:t>
      </w:r>
      <w:r xml:space="preserve">
        <w:t> </w:t>
      </w:r>
      <w:r xml:space="preserve">
        <w:t> </w:t>
      </w:r>
      <w:r>
        <w:t xml:space="preserve">a statement that if the applicant does register to vote, information regarding the agency or office to which the application is submitted will remain confidential and will be used only for voter registration purposes;</w:t>
      </w:r>
    </w:p>
    <w:p w:rsidR="003F3435" w:rsidRDefault="0032493E">
      <w:pPr>
        <w:spacing w:line="480" w:lineRule="auto"/>
        <w:ind w:firstLine="1440"/>
        <w:jc w:val="both"/>
      </w:pPr>
      <w:r>
        <w:t xml:space="preserve">(12)</w:t>
      </w:r>
      <w:r xml:space="preserve">
        <w:t> </w:t>
      </w:r>
      <w:r xml:space="preserve">
        <w:t> </w:t>
      </w:r>
      <w:r>
        <w:t xml:space="preserve">a space or box for indicating whether the applicant is interested in working as an election judge;</w:t>
      </w:r>
    </w:p>
    <w:p w:rsidR="003F3435" w:rsidRDefault="0032493E">
      <w:pPr>
        <w:spacing w:line="480" w:lineRule="auto"/>
        <w:ind w:firstLine="1440"/>
        <w:jc w:val="both"/>
      </w:pPr>
      <w:r>
        <w:t xml:space="preserve">(13)</w:t>
      </w:r>
      <w:r xml:space="preserve">
        <w:t> </w:t>
      </w:r>
      <w:r xml:space="preserve">
        <w:t> </w:t>
      </w:r>
      <w:r>
        <w:t xml:space="preserve">a statement warning that a conviction for making a false statement may result in imprisonment for up to the maximum amount of time provided by law, a fine of up to the maximum amount provided by law, or both the imprisonment and the fine;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a space or box for indicating the applicant's party affiliation or alignment, if any;</w:t>
      </w:r>
      <w:r>
        <w:t xml:space="preserve"> and</w:t>
      </w:r>
    </w:p>
    <w:p w:rsidR="003F3435" w:rsidRDefault="0032493E">
      <w:pPr>
        <w:spacing w:line="480" w:lineRule="auto"/>
        <w:ind w:firstLine="1440"/>
        <w:jc w:val="both"/>
      </w:pPr>
      <w:r>
        <w:rPr>
          <w:u w:val="single"/>
        </w:rPr>
        <w:t xml:space="preserve">(15)</w:t>
      </w:r>
      <w:r xml:space="preserve">
        <w:t> </w:t>
      </w:r>
      <w:r>
        <w:t xml:space="preserve">[</w:t>
      </w:r>
      <w:r>
        <w:rPr>
          <w:strike/>
        </w:rPr>
        <w:t xml:space="preserve">(14)</w:t>
      </w:r>
      <w:r>
        <w:t xml:space="preserve">]</w:t>
      </w:r>
      <w:r xml:space="preserve">
        <w:t> </w:t>
      </w:r>
      <w:r xml:space="preserve">
        <w:t> </w:t>
      </w:r>
      <w:r>
        <w:t xml:space="preserve">any other voter registration information required by federal law or considered appropriate and required by the secretary of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31.032(a),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position of county elections administrator is filled by appointment of the county election commission, which consists of:</w:t>
      </w:r>
    </w:p>
    <w:p w:rsidR="003F3435" w:rsidRDefault="0032493E">
      <w:pPr>
        <w:spacing w:line="480" w:lineRule="auto"/>
        <w:ind w:firstLine="1440"/>
        <w:jc w:val="both"/>
      </w:pPr>
      <w:r>
        <w:t xml:space="preserve">(1)</w:t>
      </w:r>
      <w:r xml:space="preserve">
        <w:t> </w:t>
      </w:r>
      <w:r xml:space="preserve">
        <w:t> </w:t>
      </w:r>
      <w:r>
        <w:t xml:space="preserve">the county judge, as chair;</w:t>
      </w:r>
    </w:p>
    <w:p w:rsidR="003F3435" w:rsidRDefault="0032493E">
      <w:pPr>
        <w:spacing w:line="480" w:lineRule="auto"/>
        <w:ind w:firstLine="1440"/>
        <w:jc w:val="both"/>
      </w:pPr>
      <w:r>
        <w:t xml:space="preserve">(2)</w:t>
      </w:r>
      <w:r xml:space="preserve">
        <w:t> </w:t>
      </w:r>
      <w:r xml:space="preserve">
        <w:t> </w:t>
      </w:r>
      <w:r>
        <w:t xml:space="preserve">the county clerk, as vice chair;</w:t>
      </w:r>
    </w:p>
    <w:p w:rsidR="003F3435" w:rsidRDefault="0032493E">
      <w:pPr>
        <w:spacing w:line="480" w:lineRule="auto"/>
        <w:ind w:firstLine="1440"/>
        <w:jc w:val="both"/>
      </w:pPr>
      <w:r>
        <w:t xml:space="preserve">(3)</w:t>
      </w:r>
      <w:r xml:space="preserve">
        <w:t> </w:t>
      </w:r>
      <w:r xml:space="preserve">
        <w:t> </w:t>
      </w:r>
      <w:r>
        <w:t xml:space="preserve">the county tax assessor-collector, as secretary; and</w:t>
      </w:r>
    </w:p>
    <w:p w:rsidR="003F3435" w:rsidRDefault="0032493E">
      <w:pPr>
        <w:spacing w:line="480" w:lineRule="auto"/>
        <w:ind w:firstLine="1440"/>
        <w:jc w:val="both"/>
      </w:pPr>
      <w:r>
        <w:t xml:space="preserve">(4)</w:t>
      </w:r>
      <w:r xml:space="preserve">
        <w:t> </w:t>
      </w:r>
      <w:r xml:space="preserve">
        <w:t> </w:t>
      </w:r>
      <w:r>
        <w:t xml:space="preserve">the county chair of each political party that </w:t>
      </w:r>
      <w:r>
        <w:rPr>
          <w:u w:val="single"/>
        </w:rPr>
        <w:t xml:space="preserve">holds a</w:t>
      </w:r>
      <w:r>
        <w:t xml:space="preserve"> [</w:t>
      </w:r>
      <w:r>
        <w:rPr>
          <w:strike/>
        </w:rPr>
        <w:t xml:space="preserve">made nominations by</w:t>
      </w:r>
      <w:r>
        <w:t xml:space="preserve">] primary election </w:t>
      </w:r>
      <w:r>
        <w:rPr>
          <w:u w:val="single"/>
        </w:rPr>
        <w:t xml:space="preserve">in the year</w:t>
      </w:r>
      <w:r>
        <w:t xml:space="preserve"> [</w:t>
      </w:r>
      <w:r>
        <w:rPr>
          <w:strike/>
        </w:rPr>
        <w:t xml:space="preserve">for the last general election for state and county officers</w:t>
      </w:r>
      <w:r>
        <w:t xml:space="preserve">] preceding the date of the meeting at which the appointment is made.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31.124(b),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county election officer of each county shall deliver written notice of the time and place of the meeting required by Subsection (a) not later than 72 hours before the meeting date to the county chair of each political party that made nominations </w:t>
      </w:r>
      <w:r>
        <w:rPr>
          <w:u w:val="single"/>
        </w:rPr>
        <w:t xml:space="preserve">in the most recent presidential</w:t>
      </w:r>
      <w:r>
        <w:t xml:space="preserve"> </w:t>
      </w:r>
      <w:r>
        <w:t xml:space="preserve">[</w:t>
      </w:r>
      <w:r>
        <w:rPr>
          <w:strike/>
        </w:rPr>
        <w:t xml:space="preserve">by</w:t>
      </w:r>
      <w:r>
        <w:t xml:space="preserve">] primary election [</w:t>
      </w:r>
      <w:r>
        <w:rPr>
          <w:strike/>
        </w:rPr>
        <w:t xml:space="preserve">for the general election for state and county officers</w:t>
      </w:r>
      <w:r>
        <w:t xml:space="preserve">] preceding the date of the meeting.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31.153(a),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joint elections commission consists of:</w:t>
      </w:r>
    </w:p>
    <w:p w:rsidR="003F3435" w:rsidRDefault="0032493E">
      <w:pPr>
        <w:spacing w:line="480" w:lineRule="auto"/>
        <w:ind w:firstLine="1440"/>
        <w:jc w:val="both"/>
      </w:pPr>
      <w:r>
        <w:t xml:space="preserve">(1)</w:t>
      </w:r>
      <w:r xml:space="preserve">
        <w:t> </w:t>
      </w:r>
      <w:r xml:space="preserve">
        <w:t> </w:t>
      </w:r>
      <w:r>
        <w:t xml:space="preserve">from each county that has adopted an order to have its elections conducted by the joint elections administrator, the county judge, county clerk, and county tax assessor-collector;</w:t>
      </w:r>
    </w:p>
    <w:p w:rsidR="003F3435" w:rsidRDefault="0032493E">
      <w:pPr>
        <w:spacing w:line="480" w:lineRule="auto"/>
        <w:ind w:firstLine="1440"/>
        <w:jc w:val="both"/>
      </w:pPr>
      <w:r>
        <w:t xml:space="preserve">(2)</w:t>
      </w:r>
      <w:r xml:space="preserve">
        <w:t> </w:t>
      </w:r>
      <w:r xml:space="preserve">
        <w:t> </w:t>
      </w:r>
      <w:r>
        <w:t xml:space="preserve">from each county described in Subdivision (1), the county chair of each political party that made nominations </w:t>
      </w:r>
      <w:r>
        <w:rPr>
          <w:u w:val="single"/>
        </w:rPr>
        <w:t xml:space="preserve">in the most recent presidential</w:t>
      </w:r>
      <w:r>
        <w:t xml:space="preserve"> </w:t>
      </w:r>
      <w:r>
        <w:t xml:space="preserve">[</w:t>
      </w:r>
      <w:r>
        <w:rPr>
          <w:strike/>
        </w:rPr>
        <w:t xml:space="preserve">by</w:t>
      </w:r>
      <w:r>
        <w:t xml:space="preserve">] primary election [</w:t>
      </w:r>
      <w:r>
        <w:rPr>
          <w:strike/>
        </w:rPr>
        <w:t xml:space="preserve">for the last general election for state and county officers</w:t>
      </w:r>
      <w:r>
        <w:t xml:space="preserve">] preceding the date of the meeting at which the appointment is made; and</w:t>
      </w:r>
    </w:p>
    <w:p w:rsidR="003F3435" w:rsidRDefault="0032493E">
      <w:pPr>
        <w:spacing w:line="480" w:lineRule="auto"/>
        <w:ind w:firstLine="1440"/>
        <w:jc w:val="both"/>
      </w:pPr>
      <w:r>
        <w:t xml:space="preserve">(3)</w:t>
      </w:r>
      <w:r xml:space="preserve">
        <w:t> </w:t>
      </w:r>
      <w:r xml:space="preserve">
        <w:t> </w:t>
      </w:r>
      <w:r>
        <w:t xml:space="preserve">a representative from each participating entity other than a county.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The presiding judge and alternate presiding judge must be affiliated or aligned with different political parties, subject to this subsection.  Before July of each year in a county to which Subsection (a)(1) applies or before August of each year in a county to which Subsection (a)(2) applies, the county chair of a political party whose candidate for </w:t>
      </w:r>
      <w:r>
        <w:rPr>
          <w:u w:val="single"/>
        </w:rPr>
        <w:t xml:space="preserve">president</w:t>
      </w:r>
      <w:r>
        <w:t xml:space="preserve"> </w:t>
      </w:r>
      <w:r>
        <w:t xml:space="preserve">[</w:t>
      </w:r>
      <w:r>
        <w:rPr>
          <w:strike/>
        </w:rPr>
        <w:t xml:space="preserve">governor</w:t>
      </w:r>
      <w:r>
        <w:t xml:space="preserve">] received the highest or second highest number of votes in the county in the most recent </w:t>
      </w:r>
      <w:r>
        <w:rPr>
          <w:u w:val="single"/>
        </w:rPr>
        <w:t xml:space="preserve">presidential</w:t>
      </w:r>
      <w:r>
        <w:t xml:space="preserve"> </w:t>
      </w:r>
      <w:r>
        <w:t xml:space="preserve">[</w:t>
      </w:r>
      <w:r>
        <w:rPr>
          <w:strike/>
        </w:rPr>
        <w:t xml:space="preserve">gubernatorial</w:t>
      </w:r>
      <w:r>
        <w:t xml:space="preserve">] general election shall submit in writing to the commissioners court a list of names of persons in order of preference for each precinct who are eligible for appointment as an election judge.  The county chair may supplement the list of names of persons until the 20th day before a general election or the 15th day before a special election in case an appointed election judge becomes unable to serve.  The commissioners court shall appoint the first person meeting the applicable eligibility requirements from the list submitted in compliance with this subsection by the party with the highest number of votes in the precinct </w:t>
      </w:r>
      <w:r>
        <w:rPr>
          <w:u w:val="single"/>
        </w:rPr>
        <w:t xml:space="preserve">in the most recent presidential general election</w:t>
      </w:r>
      <w:r>
        <w:t xml:space="preserve"> as the presiding judge and the first person meeting the applicable eligibility requirements from the list submitted in compliance with this subsection by the party with the second highest number of votes in the precinct as the alternate presiding judge. If the candidates for </w:t>
      </w:r>
      <w:r>
        <w:rPr>
          <w:u w:val="single"/>
        </w:rPr>
        <w:t xml:space="preserve">president</w:t>
      </w:r>
      <w:r>
        <w:t xml:space="preserve"> </w:t>
      </w:r>
      <w:r>
        <w:t xml:space="preserve">[</w:t>
      </w:r>
      <w:r>
        <w:rPr>
          <w:strike/>
        </w:rPr>
        <w:t xml:space="preserve">governor</w:t>
      </w:r>
      <w:r>
        <w:t xml:space="preserve">] of two political parties received the same number of votes in the precinct, the first person meeting the applicable eligibility requirements from the list submitted by the party whose candidate for </w:t>
      </w:r>
      <w:r>
        <w:rPr>
          <w:u w:val="single"/>
        </w:rPr>
        <w:t xml:space="preserve">president</w:t>
      </w:r>
      <w:r>
        <w:t xml:space="preserve"> </w:t>
      </w:r>
      <w:r>
        <w:t xml:space="preserve">[</w:t>
      </w:r>
      <w:r>
        <w:rPr>
          <w:strike/>
        </w:rPr>
        <w:t xml:space="preserve">governor</w:t>
      </w:r>
      <w:r>
        <w:t xml:space="preserve">] received the highest number of votes in the county shall be appointed as the presiding judge and the first person meeting the applicable eligibility requirements from the list submitted by the party whose candidate for </w:t>
      </w:r>
      <w:r>
        <w:rPr>
          <w:u w:val="single"/>
        </w:rPr>
        <w:t xml:space="preserve">president</w:t>
      </w:r>
      <w:r>
        <w:t xml:space="preserve"> </w:t>
      </w:r>
      <w:r>
        <w:t xml:space="preserve">[</w:t>
      </w:r>
      <w:r>
        <w:rPr>
          <w:strike/>
        </w:rPr>
        <w:t xml:space="preserve">governor</w:t>
      </w:r>
      <w:r>
        <w:t xml:space="preserve">] received the second highest number of votes in the county shall be appointed as the alternate presiding judge.  The commissioners court may reject the list if the persons whose names are submitted on the list are determined not to meet the applicable eligibility requirements.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32.034(b) and (e), Election Code, are amended to read as follows:</w:t>
      </w:r>
    </w:p>
    <w:p w:rsidR="003F3435" w:rsidRDefault="0032493E">
      <w:pPr>
        <w:spacing w:line="480" w:lineRule="auto"/>
        <w:ind w:firstLine="720"/>
        <w:jc w:val="both"/>
      </w:pPr>
      <w:r>
        <w:t xml:space="preserve">(b)</w:t>
      </w:r>
      <w:r xml:space="preserve">
        <w:t> </w:t>
      </w:r>
      <w:r xml:space="preserve">
        <w:t> </w:t>
      </w:r>
      <w:r>
        <w:t xml:space="preserve">The county chair of a political party whose candidate for </w:t>
      </w:r>
      <w:r>
        <w:rPr>
          <w:u w:val="single"/>
        </w:rPr>
        <w:t xml:space="preserve">president</w:t>
      </w:r>
      <w:r>
        <w:t xml:space="preserve"> </w:t>
      </w:r>
      <w:r>
        <w:t xml:space="preserve">[</w:t>
      </w:r>
      <w:r>
        <w:rPr>
          <w:strike/>
        </w:rPr>
        <w:t xml:space="preserve">governor</w:t>
      </w:r>
      <w:r>
        <w:t xml:space="preserve">] received the highest or second highest number of votes in the county in the most recent </w:t>
      </w:r>
      <w:r>
        <w:rPr>
          <w:u w:val="single"/>
        </w:rPr>
        <w:t xml:space="preserve">presidential</w:t>
      </w:r>
      <w:r>
        <w:t xml:space="preserve"> </w:t>
      </w:r>
      <w:r>
        <w:t xml:space="preserve">[</w:t>
      </w:r>
      <w:r>
        <w:rPr>
          <w:strike/>
        </w:rPr>
        <w:t xml:space="preserve">gubernatorial</w:t>
      </w:r>
      <w:r>
        <w:t xml:space="preserve">] general election may, not later than the 25th day before a general election or the 10th day before a special election to which Subsection (a) applies, submit to a presiding judge a list containing the names of at least two persons who are eligible for appointment as a clerk. If a timely list is submitted, the presiding judge shall appoint at least one clerk from the list, except as provided by Subsection (c).</w:t>
      </w:r>
    </w:p>
    <w:p w:rsidR="003F3435" w:rsidRDefault="0032493E">
      <w:pPr>
        <w:spacing w:line="480" w:lineRule="auto"/>
        <w:ind w:firstLine="720"/>
        <w:jc w:val="both"/>
      </w:pPr>
      <w:r>
        <w:t xml:space="preserve">(e)</w:t>
      </w:r>
      <w:r xml:space="preserve">
        <w:t> </w:t>
      </w:r>
      <w:r xml:space="preserve">
        <w:t> </w:t>
      </w:r>
      <w:r>
        <w:t xml:space="preserve">If a presiding judge has not been appointed at the time the county chair of a political party is required to submit a list of names for the appointment of a clerk under this section, the list of names shall be submitted to the county chair of the political party whose candidate for </w:t>
      </w:r>
      <w:r>
        <w:rPr>
          <w:u w:val="single"/>
        </w:rPr>
        <w:t xml:space="preserve">president</w:t>
      </w:r>
      <w:r>
        <w:t xml:space="preserve"> </w:t>
      </w:r>
      <w:r>
        <w:t xml:space="preserve">[</w:t>
      </w:r>
      <w:r>
        <w:rPr>
          <w:strike/>
        </w:rPr>
        <w:t xml:space="preserve">governor</w:t>
      </w:r>
      <w:r>
        <w:t xml:space="preserve">] received the most votes in the precinct in the most recent </w:t>
      </w:r>
      <w:r>
        <w:rPr>
          <w:u w:val="single"/>
        </w:rPr>
        <w:t xml:space="preserve">presidential</w:t>
      </w:r>
      <w:r>
        <w:t xml:space="preserve"> </w:t>
      </w:r>
      <w:r>
        <w:t xml:space="preserve">[</w:t>
      </w:r>
      <w:r>
        <w:rPr>
          <w:strike/>
        </w:rPr>
        <w:t xml:space="preserve">gubernatorial</w:t>
      </w:r>
      <w:r>
        <w:t xml:space="preserve">] election and to the commissioners court.  The county chair, or the commissioners court in a county without a county chair, shall appoint clerks from the list in the same manner provided for a presiding judge to appoint clerks by this section.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41.007(a)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date for the</w:t>
      </w:r>
      <w:r>
        <w:t xml:space="preserve"> general primary election </w:t>
      </w:r>
      <w:r>
        <w:rPr>
          <w:u w:val="single"/>
        </w:rPr>
        <w:t xml:space="preserve">and for a primary election held by a political party under Chapter 172</w:t>
      </w:r>
      <w:r>
        <w:t xml:space="preserve"> [</w:t>
      </w:r>
      <w:r>
        <w:rPr>
          <w:strike/>
        </w:rPr>
        <w:t xml:space="preserve">date</w:t>
      </w:r>
      <w:r>
        <w:t xml:space="preserve">] is the first Tuesday in March in each even-numbered year.</w:t>
      </w:r>
    </w:p>
    <w:p w:rsidR="003F3435" w:rsidRDefault="0032493E">
      <w:pPr>
        <w:spacing w:line="480" w:lineRule="auto"/>
        <w:ind w:firstLine="720"/>
        <w:jc w:val="both"/>
      </w:pPr>
      <w:r>
        <w:t xml:space="preserve">(b)</w:t>
      </w:r>
      <w:r xml:space="preserve">
        <w:t> </w:t>
      </w:r>
      <w:r xml:space="preserve">
        <w:t> </w:t>
      </w:r>
      <w:r>
        <w:t xml:space="preserve">The runoff [</w:t>
      </w:r>
      <w:r>
        <w:rPr>
          <w:strike/>
        </w:rPr>
        <w:t xml:space="preserve">primary</w:t>
      </w:r>
      <w:r>
        <w:t xml:space="preserve">] election date </w:t>
      </w:r>
      <w:r>
        <w:rPr>
          <w:u w:val="single"/>
        </w:rPr>
        <w:t xml:space="preserve">for a primary election held by a political party under Chapter 172</w:t>
      </w:r>
      <w:r>
        <w:t xml:space="preserve"> is the fourth Tuesday in May following the general primary election.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51.002(b),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the general election for state and county officers and for a special election for an officer regularly elected at the general election, the county election board consists of the county judge, county clerk, voter registrar, sheriff, and county chair of each political party </w:t>
      </w:r>
      <w:r>
        <w:rPr>
          <w:u w:val="single"/>
        </w:rPr>
        <w:t xml:space="preserve">that holds a</w:t>
      </w:r>
      <w:r>
        <w:t xml:space="preserve"> [</w:t>
      </w:r>
      <w:r>
        <w:rPr>
          <w:strike/>
        </w:rPr>
        <w:t xml:space="preserve">required to nominate candidates by</w:t>
      </w:r>
      <w:r>
        <w:t xml:space="preserve">] primary election.  For other elections, the board consists of the county judge, county clerk, voter registrar, and sheriff.</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52.091(b), Election Code, is amended to read as follows:</w:t>
      </w:r>
    </w:p>
    <w:p w:rsidR="003F3435" w:rsidRDefault="0032493E">
      <w:pPr>
        <w:spacing w:line="480" w:lineRule="auto"/>
        <w:ind w:firstLine="720"/>
        <w:jc w:val="both"/>
      </w:pPr>
      <w:r>
        <w:t xml:space="preserve">(b)</w:t>
      </w:r>
      <w:r xml:space="preserve">
        <w:t> </w:t>
      </w:r>
      <w:r xml:space="preserve">
        <w:t> </w:t>
      </w:r>
      <w:r>
        <w:t xml:space="preserve">Columns of parties specified by Subsection (a)(1) shall be arranged in descending order of the number of votes received statewide by each party's candidate for </w:t>
      </w:r>
      <w:r>
        <w:rPr>
          <w:u w:val="single"/>
        </w:rPr>
        <w:t xml:space="preserve">president</w:t>
      </w:r>
      <w:r>
        <w:t xml:space="preserve"> </w:t>
      </w:r>
      <w:r>
        <w:t xml:space="preserve">[</w:t>
      </w:r>
      <w:r>
        <w:rPr>
          <w:strike/>
        </w:rPr>
        <w:t xml:space="preserve">governor</w:t>
      </w:r>
      <w:r>
        <w:t xml:space="preserve">] in the most recent </w:t>
      </w:r>
      <w:r>
        <w:rPr>
          <w:u w:val="single"/>
        </w:rPr>
        <w:t xml:space="preserve">presidential</w:t>
      </w:r>
      <w:r>
        <w:t xml:space="preserve"> </w:t>
      </w:r>
      <w:r>
        <w:t xml:space="preserve">[</w:t>
      </w:r>
      <w:r>
        <w:rPr>
          <w:strike/>
        </w:rPr>
        <w:t xml:space="preserve">gubernatorial</w:t>
      </w:r>
      <w:r>
        <w:t xml:space="preserve">] general election, beginning on the left with the party whose candidate received the highest number of votes. Columns of parties that did not have a candidate for </w:t>
      </w:r>
      <w:r>
        <w:rPr>
          <w:u w:val="single"/>
        </w:rPr>
        <w:t xml:space="preserve">president</w:t>
      </w:r>
      <w:r>
        <w:t xml:space="preserve"> </w:t>
      </w:r>
      <w:r>
        <w:t xml:space="preserve">[</w:t>
      </w:r>
      <w:r>
        <w:rPr>
          <w:strike/>
        </w:rPr>
        <w:t xml:space="preserve">governor</w:t>
      </w:r>
      <w:r>
        <w:t xml:space="preserve">] in the most recent </w:t>
      </w:r>
      <w:r>
        <w:rPr>
          <w:u w:val="single"/>
        </w:rPr>
        <w:t xml:space="preserve">presidential</w:t>
      </w:r>
      <w:r>
        <w:t xml:space="preserve"> </w:t>
      </w:r>
      <w:r>
        <w:t xml:space="preserve">[</w:t>
      </w:r>
      <w:r>
        <w:rPr>
          <w:strike/>
        </w:rPr>
        <w:t xml:space="preserve">gubernatorial</w:t>
      </w:r>
      <w:r>
        <w:t xml:space="preserve">] general election shall appear after the columns of parties that had a candidate, and the order of their columns shall be determined by a drawing conducted by the secretary of state.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85.062(e), Election Code, is amended to read as follows:</w:t>
      </w:r>
    </w:p>
    <w:p w:rsidR="003F3435" w:rsidRDefault="0032493E">
      <w:pPr>
        <w:spacing w:line="480" w:lineRule="auto"/>
        <w:ind w:firstLine="720"/>
        <w:jc w:val="both"/>
      </w:pPr>
      <w:r>
        <w:t xml:space="preserve">(e)</w:t>
      </w:r>
      <w:r xml:space="preserve">
        <w:t> </w:t>
      </w:r>
      <w:r xml:space="preserve">
        <w:t> </w:t>
      </w:r>
      <w:r>
        <w:t xml:space="preserve">In an election covered by Subsection (d), a temporary branch polling place that is movable may be established only with the approval of the county clerk. If a movable temporary branch polling place is established on the request of a political party, each other political party whose nominee for </w:t>
      </w:r>
      <w:r>
        <w:rPr>
          <w:u w:val="single"/>
        </w:rPr>
        <w:t xml:space="preserve">president</w:t>
      </w:r>
      <w:r>
        <w:t xml:space="preserve"> </w:t>
      </w:r>
      <w:r>
        <w:t xml:space="preserve">[</w:t>
      </w:r>
      <w:r>
        <w:rPr>
          <w:strike/>
        </w:rPr>
        <w:t xml:space="preserve">governor</w:t>
      </w:r>
      <w:r>
        <w:t xml:space="preserve">] in the most recent </w:t>
      </w:r>
      <w:r>
        <w:rPr>
          <w:u w:val="single"/>
        </w:rPr>
        <w:t xml:space="preserve">presidential</w:t>
      </w:r>
      <w:r>
        <w:t xml:space="preserve"> </w:t>
      </w:r>
      <w:r>
        <w:t xml:space="preserve">[</w:t>
      </w:r>
      <w:r>
        <w:rPr>
          <w:strike/>
        </w:rPr>
        <w:t xml:space="preserve">gubernatorial</w:t>
      </w:r>
      <w:r>
        <w:t xml:space="preserve">] general election received more than 10 percent of the total number of votes received by all candidates for </w:t>
      </w:r>
      <w:r>
        <w:rPr>
          <w:u w:val="single"/>
        </w:rPr>
        <w:t xml:space="preserve">president</w:t>
      </w:r>
      <w:r>
        <w:t xml:space="preserve"> </w:t>
      </w:r>
      <w:r>
        <w:t xml:space="preserve">[</w:t>
      </w:r>
      <w:r>
        <w:rPr>
          <w:strike/>
        </w:rPr>
        <w:t xml:space="preserve">governor</w:t>
      </w:r>
      <w:r>
        <w:t xml:space="preserve">] in the election is entitled to establishment of such a polling place. The election officers serving a polling place covered by this subsection must be affiliated or aligned with different political parties to the extent possible. The secretary of state, after consulting the state chair of each affected political party, shall prescribe the procedures necessary to implement this subsection.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87.002(c) and (d), Election Code, are amended to read as follows:</w:t>
      </w:r>
    </w:p>
    <w:p w:rsidR="003F3435" w:rsidRDefault="0032493E">
      <w:pPr>
        <w:spacing w:line="480" w:lineRule="auto"/>
        <w:ind w:firstLine="720"/>
        <w:jc w:val="both"/>
      </w:pPr>
      <w:r>
        <w:t xml:space="preserve">(c)</w:t>
      </w:r>
      <w:r xml:space="preserve">
        <w:t> </w:t>
      </w:r>
      <w:r xml:space="preserve">
        <w:t> </w:t>
      </w:r>
      <w:r>
        <w:t xml:space="preserve">In the general election for state and county officers, each county chair of a political party with </w:t>
      </w:r>
      <w:r>
        <w:rPr>
          <w:u w:val="single"/>
        </w:rPr>
        <w:t xml:space="preserve">an affiliated candidate</w:t>
      </w:r>
      <w:r>
        <w:t xml:space="preserve"> [</w:t>
      </w:r>
      <w:r>
        <w:rPr>
          <w:strike/>
        </w:rPr>
        <w:t xml:space="preserve">nominees</w:t>
      </w:r>
      <w:r>
        <w:t xml:space="preserve">] on the general election ballot shall submit to the county election board a list of names of persons eligible to serve on the early voting ballot board.  The county election board shall appoint at least one person from each list to serve as a member of the early voting ballot board.  The same number of members must be appointed from each list.</w:t>
      </w:r>
    </w:p>
    <w:p w:rsidR="003F3435" w:rsidRDefault="0032493E">
      <w:pPr>
        <w:spacing w:line="480" w:lineRule="auto"/>
        <w:ind w:firstLine="720"/>
        <w:jc w:val="both"/>
      </w:pPr>
      <w:r>
        <w:t xml:space="preserve">(d)</w:t>
      </w:r>
      <w:r xml:space="preserve">
        <w:t> </w:t>
      </w:r>
      <w:r xml:space="preserve">
        <w:t> </w:t>
      </w:r>
      <w:r>
        <w:t xml:space="preserve">In addition to the members appointed under Subsection (c), the county election board shall appoint the presiding judge from the list provided under that subsection by the political party whose nominee for </w:t>
      </w:r>
      <w:r>
        <w:rPr>
          <w:u w:val="single"/>
        </w:rPr>
        <w:t xml:space="preserve">president</w:t>
      </w:r>
      <w:r>
        <w:t xml:space="preserve"> </w:t>
      </w:r>
      <w:r>
        <w:t xml:space="preserve">[</w:t>
      </w:r>
      <w:r>
        <w:rPr>
          <w:strike/>
        </w:rPr>
        <w:t xml:space="preserve">governor</w:t>
      </w:r>
      <w:r>
        <w:t xml:space="preserve">] received the most votes in the county in the most recent </w:t>
      </w:r>
      <w:r>
        <w:rPr>
          <w:u w:val="single"/>
        </w:rPr>
        <w:t xml:space="preserve">presidential</w:t>
      </w:r>
      <w:r>
        <w:t xml:space="preserve"> </w:t>
      </w:r>
      <w:r>
        <w:t xml:space="preserve">[</w:t>
      </w:r>
      <w:r>
        <w:rPr>
          <w:strike/>
        </w:rPr>
        <w:t xml:space="preserve">gubernatorial</w:t>
      </w:r>
      <w:r>
        <w:t xml:space="preserve">] general election.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87.027(d),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early voting clerk shall determine the number of members who are to compose the signature verification committee and shall state that number in the order calling for the committee's appointment. A committee must consist of not fewer than five members. In an election in which party alignment is indicated on the ballot, each county chair of a political party with a nominee or aligned candidate on the ballot shall submit to the appointing authority a list of names of persons eligible to serve on the signature verification committee. The authority shall appoint at least two persons from each list to serve as members of the committee. The same number of members must be appointed from each list. The authority shall appoint the chair of the committee from the list provided by the political party whose nominee for </w:t>
      </w:r>
      <w:r>
        <w:rPr>
          <w:u w:val="single"/>
        </w:rPr>
        <w:t xml:space="preserve">president</w:t>
      </w:r>
      <w:r>
        <w:t xml:space="preserve"> </w:t>
      </w:r>
      <w:r>
        <w:t xml:space="preserve">[</w:t>
      </w:r>
      <w:r>
        <w:rPr>
          <w:strike/>
        </w:rPr>
        <w:t xml:space="preserve">governor</w:t>
      </w:r>
      <w:r>
        <w:t xml:space="preserve">] received the most votes in the county in the most recent </w:t>
      </w:r>
      <w:r>
        <w:rPr>
          <w:u w:val="single"/>
        </w:rPr>
        <w:t xml:space="preserve">presidential</w:t>
      </w:r>
      <w:r>
        <w:t xml:space="preserve"> </w:t>
      </w:r>
      <w:r>
        <w:t xml:space="preserve">[</w:t>
      </w:r>
      <w:r>
        <w:rPr>
          <w:strike/>
        </w:rPr>
        <w:t xml:space="preserve">gubernatorial</w:t>
      </w:r>
      <w:r>
        <w:t xml:space="preserve">] general election. A vacancy on the committee shall be filled by appointment from the original list or from a new list submitted by the appropriate county chair.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141.001(a),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to be a candidate for, or elected or appointed to, a public elective office in this state, a person must:</w:t>
      </w:r>
    </w:p>
    <w:p w:rsidR="003F3435" w:rsidRDefault="0032493E">
      <w:pPr>
        <w:spacing w:line="480" w:lineRule="auto"/>
        <w:ind w:firstLine="1440"/>
        <w:jc w:val="both"/>
      </w:pPr>
      <w:r>
        <w:t xml:space="preserve">(1)</w:t>
      </w:r>
      <w:r xml:space="preserve">
        <w:t> </w:t>
      </w:r>
      <w:r xml:space="preserve">
        <w:t> </w:t>
      </w:r>
      <w:r>
        <w:t xml:space="preserve">be a United States citizen;</w:t>
      </w:r>
    </w:p>
    <w:p w:rsidR="003F3435" w:rsidRDefault="0032493E">
      <w:pPr>
        <w:spacing w:line="480" w:lineRule="auto"/>
        <w:ind w:firstLine="1440"/>
        <w:jc w:val="both"/>
      </w:pPr>
      <w:r>
        <w:t xml:space="preserve">(2)</w:t>
      </w:r>
      <w:r xml:space="preserve">
        <w:t> </w:t>
      </w:r>
      <w:r xml:space="preserve">
        <w:t> </w:t>
      </w:r>
      <w:r>
        <w:t xml:space="preserve">be 18 years of age or older on the first day of the term to be filled at the election or on the date of appointment, as applicable;</w:t>
      </w:r>
    </w:p>
    <w:p w:rsidR="003F3435" w:rsidRDefault="0032493E">
      <w:pPr>
        <w:spacing w:line="480" w:lineRule="auto"/>
        <w:ind w:firstLine="1440"/>
        <w:jc w:val="both"/>
      </w:pPr>
      <w:r>
        <w:t xml:space="preserve">(3)</w:t>
      </w:r>
      <w:r xml:space="preserve">
        <w:t> </w:t>
      </w:r>
      <w:r xml:space="preserve">
        <w:t> </w:t>
      </w:r>
      <w:r>
        <w:t xml:space="preserve">have not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(4)</w:t>
      </w:r>
      <w:r xml:space="preserve">
        <w:t> </w:t>
      </w:r>
      <w:r xml:space="preserve">
        <w:t> </w:t>
      </w:r>
      <w:r>
        <w:t xml:space="preserve">have not been finally convicted of a felony from which the person has not been pardoned or otherwise released from the resulting disabilities;</w:t>
      </w:r>
    </w:p>
    <w:p w:rsidR="003F3435" w:rsidRDefault="0032493E">
      <w:pPr>
        <w:spacing w:line="480" w:lineRule="auto"/>
        <w:ind w:firstLine="1440"/>
        <w:jc w:val="both"/>
      </w:pPr>
      <w:r>
        <w:t xml:space="preserve">(5)</w:t>
      </w:r>
      <w:r xml:space="preserve">
        <w:t> </w:t>
      </w:r>
      <w:r xml:space="preserve">
        <w:t> </w:t>
      </w:r>
      <w:r>
        <w:t xml:space="preserve">have resided continuously in the state for 12 months and in the territory from which the office is elected for six months immediately preceding the following date:</w:t>
      </w:r>
    </w:p>
    <w:p w:rsidR="003F3435" w:rsidRDefault="0032493E">
      <w:pPr>
        <w:spacing w:line="480" w:lineRule="auto"/>
        <w:ind w:firstLine="2160"/>
        <w:jc w:val="both"/>
      </w:pPr>
      <w:r>
        <w:t xml:space="preserve">(A)</w:t>
      </w:r>
      <w:r xml:space="preserve">
        <w:t> </w:t>
      </w:r>
      <w:r xml:space="preserve">
        <w:t> </w:t>
      </w:r>
      <w:r>
        <w:t xml:space="preserve">for a candidate whose name is to appear on a general primary election ballot, the date of the regular filing deadline for a candidate's application for a place on the ballot;</w:t>
      </w:r>
    </w:p>
    <w:p w:rsidR="003F3435" w:rsidRDefault="0032493E">
      <w:pPr>
        <w:spacing w:line="480" w:lineRule="auto"/>
        <w:ind w:firstLine="2160"/>
        <w:jc w:val="both"/>
      </w:pPr>
      <w:r>
        <w:t xml:space="preserve">(B)</w:t>
      </w:r>
      <w:r xml:space="preserve">
        <w:t> </w:t>
      </w:r>
      <w:r xml:space="preserve">
        <w:t> </w:t>
      </w:r>
      <w:r>
        <w:t xml:space="preserve">for </w:t>
      </w:r>
      <w:r>
        <w:rPr>
          <w:u w:val="single"/>
        </w:rPr>
        <w:t xml:space="preserve">a</w:t>
      </w:r>
      <w:r>
        <w:t xml:space="preserve"> [</w:t>
      </w:r>
      <w:r>
        <w:rPr>
          <w:strike/>
        </w:rPr>
        <w:t xml:space="preserve">an independent</w:t>
      </w:r>
      <w:r>
        <w:t xml:space="preserve">] candidate </w:t>
      </w:r>
      <w:r>
        <w:rPr>
          <w:u w:val="single"/>
        </w:rPr>
        <w:t xml:space="preserve">for office in an election where candidates are not nominated by primary election</w:t>
      </w:r>
      <w:r>
        <w:t xml:space="preserve">, the date of the regular filing deadline for a candidate's application for a place on the ballot;</w:t>
      </w:r>
    </w:p>
    <w:p w:rsidR="003F3435" w:rsidRDefault="0032493E">
      <w:pPr>
        <w:spacing w:line="480" w:lineRule="auto"/>
        <w:ind w:firstLine="2160"/>
        <w:jc w:val="both"/>
      </w:pPr>
      <w:r>
        <w:t xml:space="preserve">(C)</w:t>
      </w:r>
      <w:r xml:space="preserve">
        <w:t> </w:t>
      </w:r>
      <w:r xml:space="preserve">
        <w:t> </w:t>
      </w:r>
      <w:r>
        <w:t xml:space="preserve">for a write-in candidate, the date of the election at which the candidate's name is written in;</w:t>
      </w:r>
    </w:p>
    <w:p w:rsidR="003F3435" w:rsidRDefault="0032493E">
      <w:pPr>
        <w:spacing w:line="480" w:lineRule="auto"/>
        <w:ind w:firstLine="2160"/>
        <w:jc w:val="both"/>
      </w:pPr>
      <w:r>
        <w:t xml:space="preserve">(D)</w:t>
      </w:r>
      <w:r xml:space="preserve">
        <w:t> </w:t>
      </w:r>
      <w:r xml:space="preserve">
        <w:t> </w:t>
      </w:r>
      <w:r>
        <w:t xml:space="preserve">for a party nominee who is nominated by any method other than by primary election, the date the nomination is made; and</w:t>
      </w:r>
    </w:p>
    <w:p w:rsidR="003F3435" w:rsidRDefault="0032493E">
      <w:pPr>
        <w:spacing w:line="480" w:lineRule="auto"/>
        <w:ind w:firstLine="2160"/>
        <w:jc w:val="both"/>
      </w:pPr>
      <w:r>
        <w:t xml:space="preserve">(E)</w:t>
      </w:r>
      <w:r xml:space="preserve">
        <w:t> </w:t>
      </w:r>
      <w:r xml:space="preserve">
        <w:t> </w:t>
      </w:r>
      <w:r>
        <w:t xml:space="preserve">for an appointee to an office, the date the appointment is made;</w:t>
      </w:r>
    </w:p>
    <w:p w:rsidR="003F3435" w:rsidRDefault="0032493E">
      <w:pPr>
        <w:spacing w:line="480" w:lineRule="auto"/>
        <w:ind w:firstLine="1440"/>
        <w:jc w:val="both"/>
      </w:pPr>
      <w:r>
        <w:t xml:space="preserve">(6)</w:t>
      </w:r>
      <w:r xml:space="preserve">
        <w:t> </w:t>
      </w:r>
      <w:r xml:space="preserve">
        <w:t> </w:t>
      </w:r>
      <w:r>
        <w:t xml:space="preserve">on the date described by Subdivision (5), be registered to vote in the territory from which the office is elected; and</w:t>
      </w:r>
    </w:p>
    <w:p w:rsidR="003F3435" w:rsidRDefault="0032493E">
      <w:pPr>
        <w:spacing w:line="480" w:lineRule="auto"/>
        <w:ind w:firstLine="1440"/>
        <w:jc w:val="both"/>
      </w:pPr>
      <w:r>
        <w:t xml:space="preserve">(7)</w:t>
      </w:r>
      <w:r xml:space="preserve">
        <w:t> </w:t>
      </w:r>
      <w:r xml:space="preserve">
        <w:t> </w:t>
      </w:r>
      <w:r>
        <w:t xml:space="preserve">satisfy any other eligibility requirements prescribed by law for the office.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A, Chapter 141, Election Code, is amended by adding Sections 141.005 and 141.006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141.005.</w:t>
      </w:r>
      <w:r>
        <w:rPr>
          <w:u w:val="single"/>
        </w:rPr>
        <w:t xml:space="preserve"> </w:t>
      </w:r>
      <w:r>
        <w:rPr>
          <w:u w:val="single"/>
        </w:rPr>
        <w:t xml:space="preserve"> </w:t>
      </w:r>
      <w:r>
        <w:rPr>
          <w:u w:val="single"/>
        </w:rPr>
        <w:t xml:space="preserve">PRIMARY ELECTION REQUIRED.  (a) Except as otherwise provided by this code, candidates in the general election for offices of state and county government and the United States Congress must be chosen by primary election as provided by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eligible voters may vote in a primary election described by this section without regard to political party alignment.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political party or state executive committee may not nominate candidates in the general election for offices of state and county government and the United States Congress.  This subsection may not be interpreted to prohibit a political party or state executive committee from endorsing, supporting, or opposing those candidates.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adopt rules to implement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141.006.</w:t>
      </w:r>
      <w:r>
        <w:rPr>
          <w:u w:val="single"/>
        </w:rPr>
        <w:t xml:space="preserve"> </w:t>
      </w:r>
      <w:r>
        <w:rPr>
          <w:u w:val="single"/>
        </w:rPr>
        <w:t xml:space="preserve"> </w:t>
      </w:r>
      <w:r>
        <w:rPr>
          <w:u w:val="single"/>
        </w:rPr>
        <w:t xml:space="preserve">DETERMINATION OF CANDIDATES FOR GENERAL ELECTION.  (a) </w:t>
      </w:r>
      <w:r>
        <w:rPr>
          <w:u w:val="single"/>
        </w:rPr>
        <w:t xml:space="preserve"> </w:t>
      </w:r>
      <w:r>
        <w:rPr>
          <w:u w:val="single"/>
        </w:rPr>
        <w:t xml:space="preserve">Notwithstanding any other provision of this code, the two candidates who receive the highest and second highest number of votes in a primary election held to choose candidates for the general election for offices of state and county government and the United States Congress are the candidates for that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adopt rules to implement this section.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B, Chapter 141, Election Code, is amended by adding Section 141.030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141.030.</w:t>
      </w:r>
      <w:r>
        <w:rPr>
          <w:u w:val="single"/>
        </w:rPr>
        <w:t xml:space="preserve"> </w:t>
      </w:r>
      <w:r>
        <w:rPr>
          <w:u w:val="single"/>
        </w:rPr>
        <w:t xml:space="preserve"> </w:t>
      </w:r>
      <w:r>
        <w:rPr>
          <w:u w:val="single"/>
        </w:rPr>
        <w:t xml:space="preserve">APPLICATION REQUIRED.  (a)  To be entitled to a place on the general primary election ballot under Section 141.005, a candidate must make an application for a place on the ballot.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application must, in addition to complying with Section 141.031, be accompanied by the appropriate filing fee or a petition in lieu of the filing fee that satisfies the requirements prescribed by Section 141.062.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candidate may indicate the candidate's party affiliation or alignment, if any, on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application filed by mail is considered to be filed at the time of its receipt by the appropriate authority.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circulation of a petition to be filed under this subchapter in connection with a candidate's application for a place on the ballot does not constitute candidacy or an announcement of candidacy for purposes of the automatic resignation provisions of Section 65, Article XVI, or Section 11, Article XI, Texas Constitution.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candidate for an office specified by Section 141.0315(a)(8), (10), or (12), or for justice of the peace in a county with a population of more than 1.5 million, who chooses to pay the filing fee must also accompany the application with a petition for a place on the primary ballot as a candidate for judicial office that complies with the requirements prescribed for the petition authorized by Subsection (b), except that the minimum number of signatures that must appear on the petition required by this subsection is 250.</w:t>
      </w:r>
      <w:r>
        <w:rPr>
          <w:u w:val="single"/>
        </w:rPr>
        <w:t xml:space="preserve"> </w:t>
      </w:r>
      <w:r>
        <w:rPr>
          <w:u w:val="single"/>
        </w:rPr>
        <w:t xml:space="preserve"> </w:t>
      </w:r>
      <w:r>
        <w:rPr>
          <w:u w:val="single"/>
        </w:rPr>
        <w:t xml:space="preserve">If the candidate chooses to file the petition authorized by Subsection (b) in lieu of the filing fee, the minimum number of signatures required for that petition is increased by 250.</w:t>
      </w:r>
      <w:r>
        <w:rPr>
          <w:u w:val="single"/>
        </w:rPr>
        <w:t xml:space="preserve"> </w:t>
      </w:r>
      <w:r>
        <w:rPr>
          <w:u w:val="single"/>
        </w:rPr>
        <w:t xml:space="preserve"> </w:t>
      </w:r>
      <w:r>
        <w:rPr>
          <w:u w:val="single"/>
        </w:rPr>
        <w:t xml:space="preserve">Signatures on a petition filed under this subsection or Subsection (b) by a candidate covered by this subsection may not be obtained on the grounds of a county courthouse or courthouse annex.</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candidate for the office of chief justice or justice, supreme court, or presiding judge or judge, court of criminal appeals, who chooses to pay the filing fee must also accompany the application with a petition that complies with the requirements prescribed for a petition authorized by Subsection (b), except that the minimum number of signatures that must appear on the petition required by this subsection is 50 from each court of appeals district.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172.024, Election Code, is transferred to Subchapter B, Chapter 141, Election Code, and redesignated as Section 141.0315, Election Code, to read as follows:</w:t>
      </w:r>
    </w:p>
    <w:p w:rsidR="003F3435" w:rsidRDefault="0032493E">
      <w:pPr>
        <w:spacing w:line="480" w:lineRule="auto"/>
        <w:ind w:firstLine="720"/>
        <w:jc w:val="both"/>
      </w:pPr>
      <w:r>
        <w:t xml:space="preserve">Sec.</w:t>
      </w:r>
      <w:r xml:space="preserve">
        <w:t> </w:t>
      </w:r>
      <w:r>
        <w:rPr>
          <w:u w:val="single"/>
        </w:rPr>
        <w:t xml:space="preserve">141.0315</w:t>
      </w:r>
      <w:r xml:space="preserve">
        <w:t> </w:t>
      </w:r>
      <w:r>
        <w:t xml:space="preserve">[</w:t>
      </w:r>
      <w:r>
        <w:rPr>
          <w:strike/>
        </w:rPr>
        <w:t xml:space="preserve">172.024</w:t>
      </w:r>
      <w:r>
        <w:t xml:space="preserve">].</w:t>
      </w:r>
      <w:r xml:space="preserve">
        <w:t> </w:t>
      </w:r>
      <w:r xml:space="preserve">
        <w:t> </w:t>
      </w:r>
      <w:r>
        <w:t xml:space="preserve">FILING FEE.  (a) </w:t>
      </w:r>
      <w:r>
        <w:t xml:space="preserve"> </w:t>
      </w:r>
      <w:r>
        <w:t xml:space="preserve">The filing fee for a candidate for nomination in the general primary election is as follows:</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United States senator</w:t>
      </w:r>
      <w:r xml:space="preserve">
        <w:tab wTab="150" tlc="dot" cTlc="0"/>
      </w:r>
      <w:r>
        <w:t xml:space="preserve">$5,000</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office elected statewide, except United States senator</w:t>
      </w:r>
      <w:r xml:space="preserve">
        <w:tab wTab="150" tlc="dot" cTlc="0"/>
      </w:r>
      <w:r>
        <w:t xml:space="preserve">3,750</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United States representative</w:t>
      </w:r>
      <w:r xml:space="preserve">
        <w:tab wTab="150" tlc="dot" cTlc="0"/>
      </w:r>
      <w:r>
        <w:t xml:space="preserve">3,125</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state senator</w:t>
      </w:r>
      <w:r xml:space="preserve">
        <w:tab wTab="150" tlc="dot" cTlc="0"/>
      </w:r>
      <w:r>
        <w:t xml:space="preserve">1,250</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state representative</w:t>
      </w:r>
      <w:r xml:space="preserve">
        <w:tab wTab="150" tlc="dot" cTlc="0"/>
      </w:r>
      <w:r>
        <w:t xml:space="preserve">750</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member, State Board of Education</w:t>
      </w:r>
      <w:r xml:space="preserve">
        <w:tab wTab="150" tlc="dot" cTlc="0"/>
      </w:r>
      <w:r>
        <w:t xml:space="preserve">300</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chief justice or justice, court of appeals, other than a justice specified by Subdivision (8)</w:t>
      </w:r>
      <w:r xml:space="preserve">
        <w:tab wTab="150" tlc="dot" cTlc="0"/>
      </w:r>
      <w:r>
        <w:t xml:space="preserve">1,875</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chief justice or justice of a court of appeals that serves a court of appeals district in which a county with a population of more than one million is wholly or partly situated</w:t>
      </w:r>
      <w:r xml:space="preserve">
        <w:tab wTab="150" tlc="dot" cTlc="0"/>
      </w:r>
      <w:r>
        <w:t xml:space="preserve">2,500</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district judge or judge specified by Section 52.092(d) for which this schedule does not otherwise prescribe a fee</w:t>
      </w:r>
      <w:r xml:space="preserve">
        <w:tab wTab="150" tlc="dot" cTlc="0"/>
      </w:r>
      <w:r>
        <w:t xml:space="preserve">1,500</w:t>
      </w:r>
    </w:p>
    <w:p w:rsidR="003F3435" w:rsidRDefault="0032493E">
      <w:pPr>
        <w:spacing w:line="480" w:lineRule="auto"/>
        <w:ind w:firstLine="1440"/>
        <w:jc w:val="both"/>
        <w:tabs>
          <w:tab w:val="right" w:leader="dot" w:pos="9350"/>
        </w:tabs>
      </w:pPr>
      <w:r>
        <w:t xml:space="preserve">(10)</w:t>
      </w:r>
      <w:r xml:space="preserve">
        <w:t> </w:t>
      </w:r>
      <w:r xml:space="preserve">
        <w:t> </w:t>
      </w:r>
      <w:r>
        <w:t xml:space="preserve">district or criminal district judge of a court in a judicial district wholly contained in a county with a population of more than 1.5 million</w:t>
      </w:r>
      <w:r xml:space="preserve">
        <w:tab wTab="150" tlc="dot" cTlc="0"/>
      </w:r>
      <w:r>
        <w:t xml:space="preserve">2,500</w:t>
      </w:r>
    </w:p>
    <w:p w:rsidR="003F3435" w:rsidRDefault="0032493E">
      <w:pPr>
        <w:spacing w:line="480" w:lineRule="auto"/>
        <w:ind w:firstLine="1440"/>
        <w:jc w:val="both"/>
        <w:tabs>
          <w:tab w:val="right" w:leader="dot" w:pos="9350"/>
        </w:tabs>
      </w:pPr>
      <w:r>
        <w:t xml:space="preserve">(11)</w:t>
      </w:r>
      <w:r xml:space="preserve">
        <w:t> </w:t>
      </w:r>
      <w:r xml:space="preserve">
        <w:t> </w:t>
      </w:r>
      <w:r>
        <w:t xml:space="preserve">judge, statutory county court, other than a judge specified by Subdivision (12)</w:t>
      </w:r>
      <w:r xml:space="preserve">
        <w:tab wTab="150" tlc="dot" cTlc="0"/>
      </w:r>
      <w:r>
        <w:t xml:space="preserve">1,500</w:t>
      </w:r>
    </w:p>
    <w:p w:rsidR="003F3435" w:rsidRDefault="0032493E">
      <w:pPr>
        <w:spacing w:line="480" w:lineRule="auto"/>
        <w:ind w:firstLine="1440"/>
        <w:jc w:val="both"/>
        <w:tabs>
          <w:tab w:val="right" w:leader="dot" w:pos="9350"/>
        </w:tabs>
      </w:pPr>
      <w:r>
        <w:t xml:space="preserve">(12)</w:t>
      </w:r>
      <w:r xml:space="preserve">
        <w:t> </w:t>
      </w:r>
      <w:r xml:space="preserve">
        <w:t> </w:t>
      </w:r>
      <w:r>
        <w:t xml:space="preserve">judge of a statutory county court in a county with a population of more than 1.5 million</w:t>
      </w:r>
      <w:r xml:space="preserve">
        <w:tab wTab="150" tlc="dot" cTlc="0"/>
      </w:r>
      <w:r>
        <w:t xml:space="preserve">2,500</w:t>
      </w:r>
    </w:p>
    <w:p w:rsidR="003F3435" w:rsidRDefault="0032493E">
      <w:pPr>
        <w:spacing w:line="480" w:lineRule="auto"/>
        <w:ind w:firstLine="1440"/>
        <w:jc w:val="both"/>
        <w:tabs>
          <w:tab w:val="right" w:leader="dot" w:pos="9350"/>
        </w:tabs>
      </w:pPr>
      <w:r>
        <w:t xml:space="preserve">(13)</w:t>
      </w:r>
      <w:r xml:space="preserve">
        <w:t> </w:t>
      </w:r>
      <w:r xml:space="preserve">
        <w:t> </w:t>
      </w:r>
      <w:r>
        <w:t xml:space="preserve">district attorney, criminal district attorney, or county attorney performing the duties of a district attorney</w:t>
      </w:r>
      <w:r xml:space="preserve">
        <w:tab wTab="150" tlc="dot" cTlc="0"/>
      </w:r>
      <w:r>
        <w:t xml:space="preserve">1,250</w:t>
      </w:r>
    </w:p>
    <w:p w:rsidR="003F3435" w:rsidRDefault="0032493E">
      <w:pPr>
        <w:spacing w:line="480" w:lineRule="auto"/>
        <w:ind w:firstLine="1440"/>
        <w:jc w:val="both"/>
      </w:pPr>
      <w:r>
        <w:t xml:space="preserve">(14)</w:t>
      </w:r>
      <w:r xml:space="preserve">
        <w:t> </w:t>
      </w:r>
      <w:r xml:space="preserve">
        <w:t> </w:t>
      </w:r>
      <w:r>
        <w:t xml:space="preserve">county commissioner, district clerk, county clerk, sheriff, county tax assessor-collector, county treasurer, or judge, constitutional county court:</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county with a population of 200,000 or more</w:t>
      </w:r>
      <w:r xml:space="preserve">
        <w:tab wTab="150" tlc="dot" cTlc="0"/>
      </w:r>
      <w:r>
        <w:t xml:space="preserve">1,250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county </w:t>
      </w:r>
      <w:r>
        <w:t xml:space="preserve"> </w:t>
      </w:r>
      <w:r>
        <w:t xml:space="preserve">with </w:t>
      </w:r>
      <w:r>
        <w:t xml:space="preserve"> </w:t>
      </w:r>
      <w:r>
        <w:t xml:space="preserve">a </w:t>
      </w:r>
      <w:r>
        <w:t xml:space="preserve"> </w:t>
      </w:r>
      <w:r>
        <w:t xml:space="preserve">population of under </w:t>
      </w:r>
      <w:r>
        <w:t xml:space="preserve"> </w:t>
      </w:r>
      <w:r>
        <w:t xml:space="preserve">200,000</w:t>
      </w:r>
      <w:r xml:space="preserve">
        <w:tab wTab="150" tlc="dot" cTlc="0"/>
      </w:r>
      <w:r>
        <w:t xml:space="preserve">750</w:t>
      </w:r>
    </w:p>
    <w:p w:rsidR="003F3435" w:rsidRDefault="0032493E">
      <w:pPr>
        <w:spacing w:line="480" w:lineRule="auto"/>
        <w:ind w:firstLine="1440"/>
        <w:jc w:val="both"/>
      </w:pPr>
      <w:r>
        <w:t xml:space="preserve">(15)</w:t>
      </w:r>
      <w:r xml:space="preserve">
        <w:t> </w:t>
      </w:r>
      <w:r xml:space="preserve">
        <w:t> </w:t>
      </w:r>
      <w:r>
        <w:t xml:space="preserve">justice of the peace or constable:</w:t>
      </w:r>
    </w:p>
    <w:p w:rsidR="003F3435" w:rsidRDefault="0032493E">
      <w:pPr>
        <w:spacing w:line="480" w:lineRule="auto"/>
        <w:ind w:firstLine="2160"/>
        <w:jc w:val="both"/>
        <w:tabs>
          <w:tab w:val="right" w:leader="dot" w:pos="9350"/>
        </w:tabs>
      </w:pPr>
      <w:r>
        <w:t xml:space="preserve">(A)</w:t>
      </w:r>
      <w:r xml:space="preserve">
        <w:t> </w:t>
      </w:r>
      <w:r xml:space="preserve">
        <w:t> </w:t>
      </w:r>
      <w:r>
        <w:t xml:space="preserve">county with a population of 200,000 or more</w:t>
      </w:r>
      <w:r xml:space="preserve">
        <w:tab wTab="150" tlc="dot" cTlc="0"/>
      </w:r>
      <w:r>
        <w:t xml:space="preserve">1,000</w:t>
      </w:r>
    </w:p>
    <w:p w:rsidR="003F3435" w:rsidRDefault="0032493E">
      <w:pPr>
        <w:spacing w:line="480" w:lineRule="auto"/>
        <w:ind w:firstLine="2160"/>
        <w:jc w:val="both"/>
        <w:tabs>
          <w:tab w:val="right" w:leader="dot" w:pos="9350"/>
        </w:tabs>
      </w:pPr>
      <w:r>
        <w:t xml:space="preserve">(B)</w:t>
      </w:r>
      <w:r xml:space="preserve">
        <w:t> </w:t>
      </w:r>
      <w:r xml:space="preserve">
        <w:t> </w:t>
      </w:r>
      <w:r>
        <w:t xml:space="preserve">county </w:t>
      </w:r>
      <w:r>
        <w:t xml:space="preserve"> </w:t>
      </w:r>
      <w:r>
        <w:t xml:space="preserve">with a </w:t>
      </w:r>
      <w:r>
        <w:t xml:space="preserve"> </w:t>
      </w:r>
      <w:r>
        <w:t xml:space="preserve">population of under </w:t>
      </w:r>
      <w:r>
        <w:t xml:space="preserve"> </w:t>
      </w:r>
      <w:r>
        <w:t xml:space="preserve">200,000</w:t>
      </w:r>
      <w:r xml:space="preserve">
        <w:tab wTab="150" tlc="dot" cTlc="0"/>
      </w:r>
      <w:r>
        <w:t xml:space="preserve">375</w:t>
      </w:r>
    </w:p>
    <w:p w:rsidR="003F3435" w:rsidRDefault="0032493E">
      <w:pPr>
        <w:spacing w:line="480" w:lineRule="auto"/>
        <w:ind w:firstLine="1440"/>
        <w:jc w:val="both"/>
        <w:tabs>
          <w:tab w:val="right" w:leader="dot" w:pos="9350"/>
        </w:tabs>
      </w:pPr>
      <w:r>
        <w:t xml:space="preserve">(16)</w:t>
      </w:r>
      <w:r xml:space="preserve">
        <w:t> </w:t>
      </w:r>
      <w:r xml:space="preserve">
        <w:t> </w:t>
      </w:r>
      <w:r>
        <w:t xml:space="preserve">county surveyor</w:t>
      </w:r>
      <w:r xml:space="preserve">
        <w:tab wTab="150" tlc="dot" cTlc="0"/>
      </w:r>
      <w:r>
        <w:t xml:space="preserve">75</w:t>
      </w:r>
    </w:p>
    <w:p w:rsidR="003F3435" w:rsidRDefault="0032493E">
      <w:pPr>
        <w:spacing w:line="480" w:lineRule="auto"/>
        <w:ind w:firstLine="1440"/>
        <w:jc w:val="both"/>
        <w:tabs>
          <w:tab w:val="right" w:leader="dot" w:pos="9350"/>
        </w:tabs>
      </w:pPr>
      <w:r>
        <w:t xml:space="preserve">(17)</w:t>
      </w:r>
      <w:r xml:space="preserve">
        <w:t> </w:t>
      </w:r>
      <w:r xml:space="preserve">
        <w:t> </w:t>
      </w:r>
      <w:r>
        <w:t xml:space="preserve">office of the county government for which this schedule does not otherwise prescribe a fee</w:t>
      </w:r>
      <w:r xml:space="preserve">
        <w:tab wTab="150" tlc="dot" cTlc="0"/>
      </w:r>
      <w:r>
        <w:t xml:space="preserve">750</w:t>
      </w:r>
    </w:p>
    <w:p w:rsidR="003F3435" w:rsidRDefault="0032493E">
      <w:pPr>
        <w:spacing w:line="480" w:lineRule="auto"/>
        <w:ind w:firstLine="720"/>
        <w:jc w:val="both"/>
      </w:pPr>
      <w:r>
        <w:t xml:space="preserve">(b)</w:t>
      </w:r>
      <w:r xml:space="preserve">
        <w:t> </w:t>
      </w:r>
      <w:r xml:space="preserve">
        <w:t> </w:t>
      </w:r>
      <w:r>
        <w:t xml:space="preserve">If a fee prescribed by Subsection (a) is declared invalid by a final judgment of a court, the secretary of state shall prescribe a filing fee consistent with the judgment to replace the invalidated fee.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B, Chapter 141, Election Code, is amended by adding Section 141.0316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141.0316.</w:t>
      </w:r>
      <w:r>
        <w:rPr>
          <w:u w:val="single"/>
        </w:rPr>
        <w:t xml:space="preserve"> </w:t>
      </w:r>
      <w:r>
        <w:rPr>
          <w:u w:val="single"/>
        </w:rPr>
        <w:t xml:space="preserve"> </w:t>
      </w:r>
      <w:r>
        <w:rPr>
          <w:u w:val="single"/>
        </w:rPr>
        <w:t xml:space="preserve">NUMBER OF PETITION SIGNATURES REQUIRED.  The minimum number of signatures that must appear on the petition authorized by Section 141.030(b)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5,000, for a statewide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district, county, or precinct office,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500;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percent of the total vote received in the district, county, or precinct, as applicable, by all the candidates for governor in the most recent gubernatorial general election, unless that number is under 50, in which case the required number of signatures is the lesser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50;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20 percent of that total vote.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141.039, Election Code, is amended to read as follows:</w:t>
      </w:r>
    </w:p>
    <w:p w:rsidR="003F3435" w:rsidRDefault="0032493E">
      <w:pPr>
        <w:spacing w:line="480" w:lineRule="auto"/>
        <w:ind w:firstLine="720"/>
        <w:jc w:val="both"/>
      </w:pPr>
      <w:r>
        <w:t xml:space="preserve">Sec.</w:t>
      </w:r>
      <w:r xml:space="preserve">
        <w:t> </w:t>
      </w:r>
      <w:r>
        <w:t xml:space="preserve">141.039.</w:t>
      </w:r>
      <w:r xml:space="preserve">
        <w:t> </w:t>
      </w:r>
      <w:r xml:space="preserve">
        <w:t> </w:t>
      </w:r>
      <w:r>
        <w:t xml:space="preserve">OFFICIAL APPLICATION FORM.  In addition to the other statements and spaces for entering information that appear on an officially prescribed form for an application for a place on the ballot, each official form for an application that a candidate is required to file under this code must include:</w:t>
      </w:r>
    </w:p>
    <w:p w:rsidR="003F3435" w:rsidRDefault="0032493E">
      <w:pPr>
        <w:spacing w:line="480" w:lineRule="auto"/>
        <w:ind w:firstLine="1440"/>
        <w:jc w:val="both"/>
      </w:pPr>
      <w:r>
        <w:t xml:space="preserve">(1)</w:t>
      </w:r>
      <w:r xml:space="preserve">
        <w:t> </w:t>
      </w:r>
      <w:r xml:space="preserve">
        <w:t> </w:t>
      </w:r>
      <w:r>
        <w:t xml:space="preserve">a space for indicating the form in which the candidate's name is to appear on the ballot;</w:t>
      </w:r>
    </w:p>
    <w:p w:rsidR="003F3435" w:rsidRDefault="0032493E">
      <w:pPr>
        <w:spacing w:line="480" w:lineRule="auto"/>
        <w:ind w:firstLine="1440"/>
        <w:jc w:val="both"/>
      </w:pPr>
      <w:r>
        <w:t xml:space="preserve">(2)</w:t>
      </w:r>
      <w:r xml:space="preserve">
        <w:t> </w:t>
      </w:r>
      <w:r xml:space="preserve">
        <w:t> </w:t>
      </w:r>
      <w:r>
        <w:t xml:space="preserve">a space for the candidate's public mailing address;</w:t>
      </w:r>
    </w:p>
    <w:p w:rsidR="003F3435" w:rsidRDefault="0032493E">
      <w:pPr>
        <w:spacing w:line="480" w:lineRule="auto"/>
        <w:ind w:firstLine="1440"/>
        <w:jc w:val="both"/>
      </w:pPr>
      <w:r>
        <w:t xml:space="preserve">(3)</w:t>
      </w:r>
      <w:r xml:space="preserve">
        <w:t> </w:t>
      </w:r>
      <w:r xml:space="preserve">
        <w:t> </w:t>
      </w:r>
      <w:r>
        <w:t xml:space="preserve">spaces for the candidate's home and office telephone numbers and e-mail address at which the candidate receives correspondence relating to the candidate's campaign;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a statement informing candidates that the furnishing of the telephone numbers is optional</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an election where nominating partisan candidates is authorized, space for the candidate to list a party affiliation</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141.070(a), Election Code, is amended to read as follows:</w:t>
      </w:r>
    </w:p>
    <w:p w:rsidR="003F3435" w:rsidRDefault="0032493E">
      <w:pPr>
        <w:spacing w:line="480" w:lineRule="auto"/>
        <w:ind w:firstLine="720"/>
        <w:jc w:val="both"/>
      </w:pPr>
      <w:r>
        <w:t xml:space="preserve">(a)</w:t>
      </w:r>
      <w:r xml:space="preserve">
        <w:t> </w:t>
      </w:r>
      <w:r xml:space="preserve">
        <w:t> </w:t>
      </w:r>
      <w:r>
        <w:t xml:space="preserve">If, since the most recent </w:t>
      </w:r>
      <w:r>
        <w:rPr>
          <w:u w:val="single"/>
        </w:rPr>
        <w:t xml:space="preserve">presidential</w:t>
      </w:r>
      <w:r>
        <w:t xml:space="preserve"> </w:t>
      </w:r>
      <w:r>
        <w:t xml:space="preserve">[</w:t>
      </w:r>
      <w:r>
        <w:rPr>
          <w:strike/>
        </w:rPr>
        <w:t xml:space="preserve">gubernatorial</w:t>
      </w:r>
      <w:r>
        <w:t xml:space="preserve">] general election, a district or precinct from which an officer of the federal, state, or county government is elected is created or has had its boundary changed, the number of votes received in the district or precinct by a political party's </w:t>
      </w:r>
      <w:r>
        <w:rPr>
          <w:u w:val="single"/>
        </w:rPr>
        <w:t xml:space="preserve">presidential</w:t>
      </w:r>
      <w:r>
        <w:t xml:space="preserve"> </w:t>
      </w:r>
      <w:r>
        <w:t xml:space="preserve">[</w:t>
      </w:r>
      <w:r>
        <w:rPr>
          <w:strike/>
        </w:rPr>
        <w:t xml:space="preserve">gubernatorial</w:t>
      </w:r>
      <w:r>
        <w:t xml:space="preserve">] candidate or by all the </w:t>
      </w:r>
      <w:r>
        <w:rPr>
          <w:u w:val="single"/>
        </w:rPr>
        <w:t xml:space="preserve">presidential</w:t>
      </w:r>
      <w:r>
        <w:t xml:space="preserve"> </w:t>
      </w:r>
      <w:r>
        <w:t xml:space="preserve">[</w:t>
      </w:r>
      <w:r>
        <w:rPr>
          <w:strike/>
        </w:rPr>
        <w:t xml:space="preserve">gubernatorial</w:t>
      </w:r>
      <w:r>
        <w:t xml:space="preserve">] candidates shall be estimated, as provided by this section, for the purpose of computing the number of signatures required on a candidate's petition.</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145.001(e), Election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does not apply to a candidate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for president or vice-president of the United States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chosen by general primary election</w:t>
      </w:r>
      <w:r>
        <w:t xml:space="preserv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145.003(b) and (h), Election Code, are amended to read as follows:</w:t>
      </w:r>
    </w:p>
    <w:p w:rsidR="003F3435" w:rsidRDefault="0032493E">
      <w:pPr>
        <w:spacing w:line="480" w:lineRule="auto"/>
        <w:ind w:firstLine="720"/>
        <w:jc w:val="both"/>
      </w:pPr>
      <w:r>
        <w:t xml:space="preserve">(b)</w:t>
      </w:r>
      <w:r xml:space="preserve">
        <w:t> </w:t>
      </w:r>
      <w:r xml:space="preserve">
        <w:t> </w:t>
      </w:r>
      <w:r>
        <w:t xml:space="preserve">A candidate in the general election for state and county officers may be declared ineligible before the 30th day preceding election day by[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party officer responsible for certifying the candidate's name for placement on the general election ballot, in the case of a candidate who is a political party's nominee; or</w:t>
      </w:r>
    </w:p>
    <w:p w:rsidR="003F3435" w:rsidRDefault="0032493E">
      <w:pPr>
        <w:spacing w:line="480" w:lineRule="auto"/>
        <w:ind w:firstLine="1440"/>
        <w:jc w:val="both"/>
      </w:pPr>
      <w:r>
        <w:t xml:space="preserve">[</w:t>
      </w:r>
      <w:r>
        <w:rPr>
          <w:strike/>
        </w:rPr>
        <w:t xml:space="preserve">(2)</w:t>
      </w:r>
      <w:r>
        <w:t xml:space="preserve">]</w:t>
      </w:r>
      <w:r xml:space="preserve">
        <w:t> </w:t>
      </w:r>
      <w:r>
        <w:t xml:space="preserve">the authority with whom the candidate's application for a place on the ballot is required to be filed[</w:t>
      </w:r>
      <w:r>
        <w:rPr>
          <w:strike/>
        </w:rPr>
        <w:t xml:space="preserve">, in the case of an independent candidate</w:t>
      </w:r>
      <w:r>
        <w:t xml:space="preserve">].</w:t>
      </w:r>
    </w:p>
    <w:p w:rsidR="003F3435" w:rsidRDefault="0032493E">
      <w:pPr>
        <w:spacing w:line="480" w:lineRule="auto"/>
        <w:ind w:firstLine="720"/>
        <w:jc w:val="both"/>
      </w:pPr>
      <w:r>
        <w:t xml:space="preserve">(h)</w:t>
      </w:r>
      <w:r xml:space="preserve">
        <w:t> </w:t>
      </w:r>
      <w:r xml:space="preserve">
        <w:t> </w:t>
      </w:r>
      <w:r>
        <w:t xml:space="preserve">If a candidate is declared ineligible [</w:t>
      </w:r>
      <w:r>
        <w:rPr>
          <w:strike/>
        </w:rPr>
        <w:t xml:space="preserve">after the deadline for omitting an ineligible candidate's name from the ballot</w:t>
      </w:r>
      <w:r>
        <w:t xml:space="preserve">], the authority making the declaration shall promptly certify in writing the declaration of ineligibility to the canvassing authority for the election.</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The heading to Subchapter D, Chapter 145, Election Code, is amended to read as follows:</w:t>
      </w:r>
    </w:p>
    <w:p w:rsidR="003F3435" w:rsidRDefault="0032493E">
      <w:pPr>
        <w:spacing w:line="480" w:lineRule="auto"/>
        <w:jc w:val="center"/>
      </w:pPr>
      <w:r>
        <w:t xml:space="preserve">SUBCHAPTER D. CANDIDATE IN ELECTION </w:t>
      </w:r>
      <w:r>
        <w:rPr>
          <w:u w:val="single"/>
        </w:rPr>
        <w:t xml:space="preserve">IN WHICH CANDIDATES ARE NOT CHOSEN BY</w:t>
      </w:r>
      <w:r>
        <w:t xml:space="preserve"> </w:t>
      </w:r>
      <w:r>
        <w:t xml:space="preserve">[</w:t>
      </w:r>
      <w:r>
        <w:rPr>
          <w:strike/>
        </w:rPr>
        <w:t xml:space="preserve">OTHER THAN</w:t>
      </w:r>
      <w:r>
        <w:t xml:space="preserve">] GENERAL </w:t>
      </w:r>
      <w:r>
        <w:rPr>
          <w:u w:val="single"/>
        </w:rPr>
        <w:t xml:space="preserve">PRIMARY</w:t>
      </w:r>
      <w:r>
        <w:t xml:space="preserve"> ELECTION [</w:t>
      </w:r>
      <w:r>
        <w:rPr>
          <w:strike/>
        </w:rPr>
        <w:t xml:space="preserve">FOR STATE AND COUNTY OFFICERS</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146.0231(a),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filing fee for a write-in candidate is the amount prescribed by Section </w:t>
      </w:r>
      <w:r>
        <w:rPr>
          <w:u w:val="single"/>
        </w:rPr>
        <w:t xml:space="preserve">141.0315</w:t>
      </w:r>
      <w:r>
        <w:t xml:space="preserve"> [</w:t>
      </w:r>
      <w:r>
        <w:rPr>
          <w:strike/>
        </w:rPr>
        <w:t xml:space="preserve">172.024</w:t>
      </w:r>
      <w:r>
        <w:t xml:space="preserve">] for a candidate [</w:t>
      </w:r>
      <w:r>
        <w:rPr>
          <w:strike/>
        </w:rPr>
        <w:t xml:space="preserve">for nomination</w:t>
      </w:r>
      <w:r>
        <w:t xml:space="preserve">] for the same office in a general primary election.</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146.0232, Election Code, is amended to read as follows:</w:t>
      </w:r>
    </w:p>
    <w:p w:rsidR="003F3435" w:rsidRDefault="0032493E">
      <w:pPr>
        <w:spacing w:line="480" w:lineRule="auto"/>
        <w:ind w:firstLine="720"/>
        <w:jc w:val="both"/>
      </w:pPr>
      <w:r>
        <w:t xml:space="preserve">Sec.</w:t>
      </w:r>
      <w:r xml:space="preserve">
        <w:t> </w:t>
      </w:r>
      <w:r>
        <w:t xml:space="preserve">146.0232.</w:t>
      </w:r>
      <w:r xml:space="preserve">
        <w:t> </w:t>
      </w:r>
      <w:r xml:space="preserve">
        <w:t> </w:t>
      </w:r>
      <w:r>
        <w:t xml:space="preserve">NUMBER OF PETITION SIGNATURES REQUIRED.  The minimum number of signatures that must appear on the petition authorized by Section 146.023(b) is the number prescribed by Section </w:t>
      </w:r>
      <w:r>
        <w:rPr>
          <w:u w:val="single"/>
        </w:rPr>
        <w:t xml:space="preserve">141.0316</w:t>
      </w:r>
      <w:r>
        <w:t xml:space="preserve"> [</w:t>
      </w:r>
      <w:r>
        <w:rPr>
          <w:strike/>
        </w:rPr>
        <w:t xml:space="preserve">172.025</w:t>
      </w:r>
      <w:r>
        <w:t xml:space="preserve">] to appear on a petition of a candidate [</w:t>
      </w:r>
      <w:r>
        <w:rPr>
          <w:strike/>
        </w:rPr>
        <w:t xml:space="preserve">for nomination</w:t>
      </w:r>
      <w:r>
        <w:t xml:space="preserve">] for the same office in a general primary election.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Chapter 161, Election Code, is amended by adding Section 161.0035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161.0035.</w:t>
      </w:r>
      <w:r>
        <w:rPr>
          <w:u w:val="single"/>
        </w:rPr>
        <w:t xml:space="preserve"> </w:t>
      </w:r>
      <w:r>
        <w:rPr>
          <w:u w:val="single"/>
        </w:rPr>
        <w:t xml:space="preserve"> </w:t>
      </w:r>
      <w:r>
        <w:rPr>
          <w:u w:val="single"/>
        </w:rPr>
        <w:t xml:space="preserve">PARTY PRIMARY ELECTIONS.  In this title, any reference to a general primary election, primary election, or nominating convention means an election or convention restricted to the selection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party officers;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party's nominees for president or vice-president.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163.006(d), Election Code, is amended to read as follows:</w:t>
      </w:r>
    </w:p>
    <w:p w:rsidR="003F3435" w:rsidRDefault="0032493E">
      <w:pPr>
        <w:spacing w:line="480" w:lineRule="auto"/>
        <w:ind w:firstLine="720"/>
        <w:jc w:val="both"/>
      </w:pPr>
      <w:r>
        <w:t xml:space="preserve">(d)</w:t>
      </w:r>
      <w:r xml:space="preserve">
        <w:t> </w:t>
      </w:r>
      <w:r xml:space="preserve">
        <w:t> </w:t>
      </w:r>
      <w:r>
        <w:t xml:space="preserve">Before January 15 of each year in which political parties hold precinct conventions under this title, the secretary of state shall deliver written notice of the requirements of this section to the state chair of each party that had a nominee for </w:t>
      </w:r>
      <w:r>
        <w:rPr>
          <w:u w:val="single"/>
        </w:rPr>
        <w:t xml:space="preserve">president or vice-president</w:t>
      </w:r>
      <w:r>
        <w:t xml:space="preserve"> [</w:t>
      </w:r>
      <w:r>
        <w:rPr>
          <w:strike/>
        </w:rPr>
        <w:t xml:space="preserve">a statewide or district office</w:t>
      </w:r>
      <w:r>
        <w:t xml:space="preserve">] on the most recent general election ballot.</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heading to Subtitle B, Title 10, Election Code, is amended to read as follows:</w:t>
      </w:r>
    </w:p>
    <w:p w:rsidR="003F3435" w:rsidRDefault="0032493E">
      <w:pPr>
        <w:spacing w:line="480" w:lineRule="auto"/>
        <w:jc w:val="center"/>
      </w:pPr>
      <w:r>
        <w:t xml:space="preserve">SUBTITLE B. PARTIES </w:t>
      </w:r>
      <w:r>
        <w:rPr>
          <w:u w:val="single"/>
        </w:rPr>
        <w:t xml:space="preserve">SELECTING PARTY OFFICERS</w:t>
      </w:r>
      <w:r>
        <w:t xml:space="preserve"> </w:t>
      </w:r>
      <w:r>
        <w:t xml:space="preserve">[</w:t>
      </w:r>
      <w:r>
        <w:rPr>
          <w:strike/>
        </w:rPr>
        <w:t xml:space="preserve">NOMINATING</w:t>
      </w:r>
      <w:r>
        <w:t xml:space="preserve">] BY PRIMARY ELECTION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172.002(c),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For a political party to be entitled to hold a primary election [</w:t>
      </w:r>
      <w:r>
        <w:rPr>
          <w:strike/>
        </w:rPr>
        <w:t xml:space="preserve">under this section</w:t>
      </w:r>
      <w:r>
        <w:t xml:space="preserve">], the state chair, not later than one year before general election day, must deliver written notice to the secretary of state that the party will hold a primary election in the general election year.</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172.021(e), Election Code, is amended to read as follows:</w:t>
      </w:r>
    </w:p>
    <w:p w:rsidR="003F3435" w:rsidRDefault="0032493E">
      <w:pPr>
        <w:spacing w:line="480" w:lineRule="auto"/>
        <w:ind w:firstLine="720"/>
        <w:jc w:val="both"/>
      </w:pPr>
      <w:r>
        <w:t xml:space="preserve">(e)</w:t>
      </w:r>
      <w:r xml:space="preserve">
        <w:t> </w:t>
      </w:r>
      <w:r xml:space="preserve">
        <w:t> </w:t>
      </w:r>
      <w:r>
        <w:t xml:space="preserve">A candidate for an office specified by Section </w:t>
      </w:r>
      <w:r>
        <w:rPr>
          <w:u w:val="single"/>
        </w:rPr>
        <w:t xml:space="preserve">141.0315(a)(8)</w:t>
      </w:r>
      <w:r>
        <w:t xml:space="preserve"> [</w:t>
      </w:r>
      <w:r>
        <w:rPr>
          <w:strike/>
        </w:rPr>
        <w:t xml:space="preserve">172.024(a)(8)</w:t>
      </w:r>
      <w:r>
        <w:t xml:space="preserve">], (10), or (12), or for justice of the peace in a county with a population of more than 1.5 million, who chooses to pay the filing fee must also accompany the application with a petition for a place on the primary ballot as a candidate for judicial office that complies with the requirements prescribed for the petition authorized by Subsection (b), except that the minimum number of signatures that must appear on the petition required by this subsection is 250.  If the candidate chooses to file the petition authorized by Subsection (b) in lieu of the filing fee, the minimum number of signatures required for that petition is increased by 250.  Signatures on a petition filed under this subsection or Subsection (b) by a candidate covered by this subsection may not be obtained on the grounds of a county courthouse or courthouse annex.</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172.061(a),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for </w:t>
      </w:r>
      <w:r>
        <w:rPr>
          <w:u w:val="single"/>
        </w:rPr>
        <w:t xml:space="preserve">Section</w:t>
      </w:r>
      <w:r>
        <w:t xml:space="preserve"> [</w:t>
      </w:r>
      <w:r>
        <w:rPr>
          <w:strike/>
        </w:rPr>
        <w:t xml:space="preserve">Sections 172.058(b),</w:t>
      </w:r>
      <w:r>
        <w:t xml:space="preserve">] 172.059(c), [</w:t>
      </w:r>
      <w:r>
        <w:rPr>
          <w:strike/>
        </w:rPr>
        <w:t xml:space="preserve">and 172.060(b),</w:t>
      </w:r>
      <w:r>
        <w:t xml:space="preserve">] this subchapter applies to a candidate for county chair or precinct chair.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172.088(e), Election Code, is amended to read as follows:</w:t>
      </w:r>
    </w:p>
    <w:p w:rsidR="003F3435" w:rsidRDefault="0032493E">
      <w:pPr>
        <w:spacing w:line="480" w:lineRule="auto"/>
        <w:ind w:firstLine="720"/>
        <w:jc w:val="both"/>
      </w:pPr>
      <w:r>
        <w:t xml:space="preserve">(e)</w:t>
      </w:r>
      <w:r xml:space="preserve">
        <w:t> </w:t>
      </w:r>
      <w:r xml:space="preserve">
        <w:t> </w:t>
      </w:r>
      <w:r>
        <w:t xml:space="preserve">The minimum number of signatures that must appear on the petition is five percent of the total vote received by all candidates for </w:t>
      </w:r>
      <w:r>
        <w:rPr>
          <w:u w:val="single"/>
        </w:rPr>
        <w:t xml:space="preserve">president</w:t>
      </w:r>
      <w:r>
        <w:t xml:space="preserve"> </w:t>
      </w:r>
      <w:r>
        <w:t xml:space="preserve">[</w:t>
      </w:r>
      <w:r>
        <w:rPr>
          <w:strike/>
        </w:rPr>
        <w:t xml:space="preserve">governor</w:t>
      </w:r>
      <w:r>
        <w:t xml:space="preserve">] in the party's most recent </w:t>
      </w:r>
      <w:r>
        <w:rPr>
          <w:u w:val="single"/>
        </w:rPr>
        <w:t xml:space="preserve">presidential</w:t>
      </w:r>
      <w:r>
        <w:t xml:space="preserve"> </w:t>
      </w:r>
      <w:r>
        <w:t xml:space="preserve">[</w:t>
      </w:r>
      <w:r>
        <w:rPr>
          <w:strike/>
        </w:rPr>
        <w:t xml:space="preserve">gubernatorial</w:t>
      </w:r>
      <w:r>
        <w:t xml:space="preserve">] general primary election.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172.089, Election Code, is amended to read as follows:</w:t>
      </w:r>
    </w:p>
    <w:p w:rsidR="003F3435" w:rsidRDefault="0032493E">
      <w:pPr>
        <w:spacing w:line="480" w:lineRule="auto"/>
        <w:ind w:firstLine="720"/>
        <w:jc w:val="both"/>
      </w:pPr>
      <w:r>
        <w:t xml:space="preserve">Sec.</w:t>
      </w:r>
      <w:r xml:space="preserve">
        <w:t> </w:t>
      </w:r>
      <w:r>
        <w:t xml:space="preserve">172.089.</w:t>
      </w:r>
      <w:r xml:space="preserve">
        <w:t> </w:t>
      </w:r>
      <w:r xml:space="preserve">
        <w:t> </w:t>
      </w:r>
      <w:r>
        <w:t xml:space="preserve">ORDER OF PARTY OFFICES ON BALLOT.  The party offices of county chair and precinct chair shall be listed on the primary election ballot after the </w:t>
      </w:r>
      <w:r>
        <w:rPr>
          <w:u w:val="single"/>
        </w:rPr>
        <w:t xml:space="preserve">candidates for the presidential and vice-presidential nomination</w:t>
      </w:r>
      <w:r>
        <w:t xml:space="preserve"> [</w:t>
      </w:r>
      <w:r>
        <w:rPr>
          <w:strike/>
        </w:rPr>
        <w:t xml:space="preserve">public offices</w:t>
      </w:r>
      <w:r>
        <w:t xml:space="preserve">] with the office of county chair listed first.</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172.112, Election Code, is amended to read as follows:</w:t>
      </w:r>
    </w:p>
    <w:p w:rsidR="003F3435" w:rsidRDefault="0032493E">
      <w:pPr>
        <w:spacing w:line="480" w:lineRule="auto"/>
        <w:ind w:firstLine="720"/>
        <w:jc w:val="both"/>
      </w:pPr>
      <w:r>
        <w:t xml:space="preserve">Sec.</w:t>
      </w:r>
      <w:r xml:space="preserve">
        <w:t> </w:t>
      </w:r>
      <w:r>
        <w:t xml:space="preserve">172.112.</w:t>
      </w:r>
      <w:r xml:space="preserve">
        <w:t> </w:t>
      </w:r>
      <w:r xml:space="preserve">
        <w:t> </w:t>
      </w:r>
      <w:r>
        <w:t xml:space="preserve">WRITE-IN VOTING.  Write-in voting in a primary election is [</w:t>
      </w:r>
      <w:r>
        <w:rPr>
          <w:strike/>
        </w:rPr>
        <w:t xml:space="preserve">not</w:t>
      </w:r>
      <w:r>
        <w:t xml:space="preserve">] permitted </w:t>
      </w:r>
      <w:r>
        <w:rPr>
          <w:u w:val="single"/>
        </w:rPr>
        <w:t xml:space="preserve">only for the offices of county chair and precinct chair</w:t>
      </w:r>
      <w:r>
        <w:t xml:space="preserv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172.126(b),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county clerk shall determine whether to consolidate election precincts under Section 42.009 and shall designate the location of the polling place in a consolidated precinct. To the extent possible, a polling place shall be designated that will accommodate the precinct conventions of each political party. [</w:t>
      </w:r>
      <w:r>
        <w:rPr>
          <w:strike/>
        </w:rPr>
        <w:t xml:space="preserve">If a polling place, whether for a regular or consolidated precinct, is not suitable for more than one precinct convention, the polling place may be used by the party whose candidate for governor received the most votes in the county in the most recent gubernatorial general election.</w:t>
      </w:r>
      <w:r>
        <w:t xml:space="preserve">]</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173.083(d),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final installment may not be paid until a report is filed in compliance with Section 173.084 [</w:t>
      </w:r>
      <w:r>
        <w:rPr>
          <w:strike/>
        </w:rPr>
        <w:t xml:space="preserve">and, in the case of a county chair, a report is also filed in compliance with Section 172.124</w:t>
      </w:r>
      <w:r>
        <w:t xml:space="preserve">].  On the filing of the report, the secretary of state shall calculate the amount of the final installment and prepare and deliver to the comptroller of public accounts a certified statement indicating that amount and the appropriate county or state chair's name.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191.001, Election Code, is amended to read as follows:</w:t>
      </w:r>
    </w:p>
    <w:p w:rsidR="003F3435" w:rsidRDefault="0032493E">
      <w:pPr>
        <w:spacing w:line="480" w:lineRule="auto"/>
        <w:ind w:firstLine="720"/>
        <w:jc w:val="both"/>
      </w:pPr>
      <w:r>
        <w:t xml:space="preserve">Sec.</w:t>
      </w:r>
      <w:r xml:space="preserve">
        <w:t> </w:t>
      </w:r>
      <w:r>
        <w:t xml:space="preserve">191.001.</w:t>
      </w:r>
      <w:r xml:space="preserve">
        <w:t> </w:t>
      </w:r>
      <w:r xml:space="preserve">
        <w:t> </w:t>
      </w:r>
      <w:r>
        <w:t xml:space="preserve">PARTIES REQUIRED TO HOLD PRESIDENTIAL PRIMARY ELECTION.  To be entitled to have its nominees for president and vice-president of the United States placed on the general election ballot in a particular presidential election year, a political party must hold a presidential primary election in this state if:</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in the presidential election year, the party is required by this code to nominate its candidates for state and county offices by primary election;</w:t>
      </w:r>
    </w:p>
    <w:p w:rsidR="003F3435" w:rsidRDefault="0032493E">
      <w:pPr>
        <w:spacing w:line="480" w:lineRule="auto"/>
        <w:ind w:firstLine="1440"/>
        <w:jc w:val="both"/>
      </w:pPr>
      <w:r>
        <w:t xml:space="preserve">[</w:t>
      </w:r>
      <w:r>
        <w:rPr>
          <w:strike/>
        </w:rPr>
        <w:t xml:space="preserve">(2)</w:t>
      </w:r>
      <w:r>
        <w:t xml:space="preserve">]</w:t>
      </w:r>
      <w:r xml:space="preserve">
        <w:t> </w:t>
      </w:r>
      <w:r>
        <w:t xml:space="preserve">a presidential primary election is authorized under national party rules;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before January 1 of the presidential election year, the national party has determined that it will hold a national presidential nominating convention that year.</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The heading to Section 191.031, Election Code, is amended to read as follows:</w:t>
      </w:r>
    </w:p>
    <w:p w:rsidR="003F3435" w:rsidRDefault="0032493E">
      <w:pPr>
        <w:spacing w:line="480" w:lineRule="auto"/>
        <w:ind w:firstLine="720"/>
        <w:jc w:val="both"/>
      </w:pPr>
      <w:r>
        <w:t xml:space="preserve">Sec.</w:t>
      </w:r>
      <w:r xml:space="preserve">
        <w:t> </w:t>
      </w:r>
      <w:r>
        <w:t xml:space="preserve">191.031.</w:t>
      </w:r>
      <w:r xml:space="preserve">
        <w:t> </w:t>
      </w:r>
      <w:r xml:space="preserve">
        <w:t> </w:t>
      </w:r>
      <w:r>
        <w:rPr>
          <w:u w:val="single"/>
        </w:rPr>
        <w:t xml:space="preserve">NATIONAL PRESIDENTIAL NOMINATING CONVENTION</w:t>
      </w:r>
      <w:r>
        <w:t xml:space="preserve"> [</w:t>
      </w:r>
      <w:r>
        <w:rPr>
          <w:strike/>
        </w:rPr>
        <w:t xml:space="preserve">PARTY HOLDING PRIMARY ELECTION</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Sections 191.031(a)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If a political party [</w:t>
      </w:r>
      <w:r>
        <w:rPr>
          <w:strike/>
        </w:rPr>
        <w:t xml:space="preserve">holding a primary election in a presidential election year</w:t>
      </w:r>
      <w:r>
        <w:t xml:space="preserve">] desires to send delegates to a national presidential nominating convention of the party, the party shall select the delegates at a state convention convened on a date adopted by the state executive committee occurring in the presidential election year.  [</w:t>
      </w:r>
      <w:r>
        <w:rPr>
          <w:strike/>
        </w:rPr>
        <w:t xml:space="preserve">Before the date of the party's precinct conventions held under Chapter 174, the party's state executive committee shall choose the date, hour, and place for the state convention.</w:t>
      </w:r>
      <w:r>
        <w:t xml:space="preserve">]</w:t>
      </w:r>
    </w:p>
    <w:p w:rsidR="003F3435" w:rsidRDefault="0032493E">
      <w:pPr>
        <w:spacing w:line="480" w:lineRule="auto"/>
        <w:ind w:firstLine="720"/>
        <w:jc w:val="both"/>
      </w:pPr>
      <w:r>
        <w:t xml:space="preserve">(b)</w:t>
      </w:r>
      <w:r xml:space="preserve">
        <w:t> </w:t>
      </w:r>
      <w:r xml:space="preserve">
        <w:t> </w:t>
      </w:r>
      <w:r>
        <w:t xml:space="preserve">The state convention shall consist of delegates selected at the party's county and senatorial district conventions [</w:t>
      </w:r>
      <w:r>
        <w:rPr>
          <w:strike/>
        </w:rPr>
        <w:t xml:space="preserve">held under Chapter 174</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202.004(a),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candidate</w:t>
      </w:r>
      <w:r>
        <w:t xml:space="preserve"> [</w:t>
      </w:r>
      <w:r>
        <w:rPr>
          <w:strike/>
        </w:rPr>
        <w:t xml:space="preserve">political party's nominee</w:t>
      </w:r>
      <w:r>
        <w:t xml:space="preserve">] for an unexpired term must be </w:t>
      </w:r>
      <w:r>
        <w:rPr>
          <w:u w:val="single"/>
        </w:rPr>
        <w:t xml:space="preserve">chosen</w:t>
      </w:r>
      <w:r>
        <w:t xml:space="preserve"> [</w:t>
      </w:r>
      <w:r>
        <w:rPr>
          <w:strike/>
        </w:rPr>
        <w:t xml:space="preserve">nominated</w:t>
      </w:r>
      <w:r>
        <w:t xml:space="preserve">] by primary election if[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political party is making nominations by primary election for the general election in which the vacancy is to be filled;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vacancy occurs on or before the fifth day before the date of the regular deadline for candidates to file applications for a place on the general primary ballot.</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203.005(b), Election Code, is amended to read as follows:</w:t>
      </w:r>
    </w:p>
    <w:p w:rsidR="003F3435" w:rsidRDefault="0032493E">
      <w:pPr>
        <w:spacing w:line="480" w:lineRule="auto"/>
        <w:ind w:firstLine="720"/>
        <w:jc w:val="both"/>
      </w:pPr>
      <w:r>
        <w:t xml:space="preserve">(b)</w:t>
      </w:r>
      <w:r xml:space="preserve">
        <w:t> </w:t>
      </w:r>
      <w:r xml:space="preserve">
        <w:t> </w:t>
      </w:r>
      <w:r>
        <w:t xml:space="preserve">An application must, in addition to complying with Section 141.031:</w:t>
      </w:r>
    </w:p>
    <w:p w:rsidR="003F3435" w:rsidRDefault="0032493E">
      <w:pPr>
        <w:spacing w:line="480" w:lineRule="auto"/>
        <w:ind w:firstLine="1440"/>
        <w:jc w:val="both"/>
      </w:pPr>
      <w:r>
        <w:t xml:space="preserve">(1)</w:t>
      </w:r>
      <w:r xml:space="preserve">
        <w:t> </w:t>
      </w:r>
      <w:r xml:space="preserve">
        <w:t> </w:t>
      </w:r>
      <w:r>
        <w:t xml:space="preserve">state the political party with which the candidate is aligned or, if the candidate is not aligned with a party, state that fact; and</w:t>
      </w:r>
    </w:p>
    <w:p w:rsidR="003F3435" w:rsidRDefault="0032493E">
      <w:pPr>
        <w:spacing w:line="480" w:lineRule="auto"/>
        <w:ind w:firstLine="1440"/>
        <w:jc w:val="both"/>
      </w:pPr>
      <w:r>
        <w:t xml:space="preserve">(2)</w:t>
      </w:r>
      <w:r xml:space="preserve">
        <w:t> </w:t>
      </w:r>
      <w:r xml:space="preserve">
        <w:t> </w:t>
      </w:r>
      <w:r>
        <w:t xml:space="preserve">be accompanied by:</w:t>
      </w:r>
    </w:p>
    <w:p w:rsidR="003F3435" w:rsidRDefault="0032493E">
      <w:pPr>
        <w:spacing w:line="480" w:lineRule="auto"/>
        <w:ind w:firstLine="2160"/>
        <w:jc w:val="both"/>
      </w:pPr>
      <w:r>
        <w:t xml:space="preserve">(A)</w:t>
      </w:r>
      <w:r xml:space="preserve">
        <w:t> </w:t>
      </w:r>
      <w:r xml:space="preserve">
        <w:t> </w:t>
      </w:r>
      <w:r>
        <w:t xml:space="preserve">a filing fee in the amount prescribed by Section </w:t>
      </w:r>
      <w:r>
        <w:rPr>
          <w:u w:val="single"/>
        </w:rPr>
        <w:t xml:space="preserve">141.0315</w:t>
      </w:r>
      <w:r>
        <w:t xml:space="preserve"> [</w:t>
      </w:r>
      <w:r>
        <w:rPr>
          <w:strike/>
        </w:rPr>
        <w:t xml:space="preserve">172.024</w:t>
      </w:r>
      <w:r>
        <w:t xml:space="preserve">] for a candidate for [</w:t>
      </w:r>
      <w:r>
        <w:rPr>
          <w:strike/>
        </w:rPr>
        <w:t xml:space="preserve">nomination for</w:t>
      </w:r>
      <w:r>
        <w:t xml:space="preserve">] the same office in a general primary election; or</w:t>
      </w:r>
    </w:p>
    <w:p w:rsidR="003F3435" w:rsidRDefault="0032493E">
      <w:pPr>
        <w:spacing w:line="480" w:lineRule="auto"/>
        <w:ind w:firstLine="2160"/>
        <w:jc w:val="both"/>
      </w:pPr>
      <w:r>
        <w:t xml:space="preserve">(B)</w:t>
      </w:r>
      <w:r xml:space="preserve">
        <w:t> </w:t>
      </w:r>
      <w:r xml:space="preserve">
        <w:t> </w:t>
      </w:r>
      <w:r>
        <w:t xml:space="preserve">a petition that satisfies the requirements prescribed by Section 141.062.</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257.005(a),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this section, the following are subject to the requirements of this title that apply to a candidate for public office:</w:t>
      </w:r>
    </w:p>
    <w:p w:rsidR="003F3435" w:rsidRDefault="0032493E">
      <w:pPr>
        <w:spacing w:line="480" w:lineRule="auto"/>
        <w:ind w:firstLine="1440"/>
        <w:jc w:val="both"/>
      </w:pPr>
      <w:r>
        <w:t xml:space="preserve">(1)</w:t>
      </w:r>
      <w:r xml:space="preserve">
        <w:t> </w:t>
      </w:r>
      <w:r xml:space="preserve">
        <w:t> </w:t>
      </w:r>
      <w:r>
        <w:t xml:space="preserve">a candidate for state chair of a political party with </w:t>
      </w:r>
      <w:r>
        <w:rPr>
          <w:u w:val="single"/>
        </w:rPr>
        <w:t xml:space="preserve">an affiliated candidate</w:t>
      </w:r>
      <w:r>
        <w:t xml:space="preserve"> [</w:t>
      </w:r>
      <w:r>
        <w:rPr>
          <w:strike/>
        </w:rPr>
        <w:t xml:space="preserve">a nominee</w:t>
      </w:r>
      <w:r>
        <w:t xml:space="preserve">] on the ballot in the most recent gubernatorial general election; and</w:t>
      </w:r>
    </w:p>
    <w:p w:rsidR="003F3435" w:rsidRDefault="0032493E">
      <w:pPr>
        <w:spacing w:line="480" w:lineRule="auto"/>
        <w:ind w:firstLine="1440"/>
        <w:jc w:val="both"/>
      </w:pPr>
      <w:r>
        <w:t xml:space="preserve">(2)</w:t>
      </w:r>
      <w:r xml:space="preserve">
        <w:t> </w:t>
      </w:r>
      <w:r xml:space="preserve">
        <w:t> </w:t>
      </w:r>
      <w:r>
        <w:t xml:space="preserve">a candidate for election to the office of county chair of a political party with </w:t>
      </w:r>
      <w:r>
        <w:rPr>
          <w:u w:val="single"/>
        </w:rPr>
        <w:t xml:space="preserve">an affiliated candidate</w:t>
      </w:r>
      <w:r>
        <w:t xml:space="preserve"> [</w:t>
      </w:r>
      <w:r>
        <w:rPr>
          <w:strike/>
        </w:rPr>
        <w:t xml:space="preserve">a nominee</w:t>
      </w:r>
      <w:r>
        <w:t xml:space="preserve">] on the ballot in the most recent gubernatorial general election if the county has a population of 350,000 or more.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Subtitle C, Title 10, Election Code;</w:t>
      </w:r>
    </w:p>
    <w:p w:rsidR="003F3435" w:rsidRDefault="0032493E">
      <w:pPr>
        <w:spacing w:line="480" w:lineRule="auto"/>
        <w:ind w:firstLine="1440"/>
        <w:jc w:val="both"/>
      </w:pPr>
      <w:r>
        <w:t xml:space="preserve">(2)</w:t>
      </w:r>
      <w:r xml:space="preserve">
        <w:t> </w:t>
      </w:r>
      <w:r xml:space="preserve">
        <w:t> </w:t>
      </w:r>
      <w:r>
        <w:t xml:space="preserve">Chapter 142, Election Code;</w:t>
      </w:r>
    </w:p>
    <w:p w:rsidR="003F3435" w:rsidRDefault="0032493E">
      <w:pPr>
        <w:spacing w:line="480" w:lineRule="auto"/>
        <w:ind w:firstLine="1440"/>
        <w:jc w:val="both"/>
      </w:pPr>
      <w:r>
        <w:t xml:space="preserve">(3)</w:t>
      </w:r>
      <w:r xml:space="preserve">
        <w:t> </w:t>
      </w:r>
      <w:r xml:space="preserve">
        <w:t> </w:t>
      </w:r>
      <w:r>
        <w:t xml:space="preserve">Subchapters B and C, Chapter 145, Election Code;</w:t>
      </w:r>
    </w:p>
    <w:p w:rsidR="003F3435" w:rsidRDefault="0032493E">
      <w:pPr>
        <w:spacing w:line="480" w:lineRule="auto"/>
        <w:ind w:firstLine="1440"/>
        <w:jc w:val="both"/>
      </w:pPr>
      <w:r>
        <w:t xml:space="preserve">(4)</w:t>
      </w:r>
      <w:r xml:space="preserve">
        <w:t> </w:t>
      </w:r>
      <w:r xml:space="preserve">
        <w:t> </w:t>
      </w:r>
      <w:r>
        <w:t xml:space="preserve">Sections 161.008, 162.015, 162.016, 172.001, 172.117, 172.121, 172.122, 172.123, 172.124, 191.032, 202.005, 202.006, 202.007, 204.004, and 232.046, Election Code;</w:t>
      </w:r>
    </w:p>
    <w:p w:rsidR="003F3435" w:rsidRDefault="0032493E">
      <w:pPr>
        <w:spacing w:line="480" w:lineRule="auto"/>
        <w:ind w:firstLine="1440"/>
        <w:jc w:val="both"/>
      </w:pPr>
      <w:r>
        <w:t xml:space="preserve">(5)</w:t>
      </w:r>
      <w:r xml:space="preserve">
        <w:t> </w:t>
      </w:r>
      <w:r xml:space="preserve">
        <w:t> </w:t>
      </w:r>
      <w:r>
        <w:t xml:space="preserve">Sections 172.002(a), 172.058(b), and 172.060(b), Election Code; and</w:t>
      </w:r>
    </w:p>
    <w:p w:rsidR="003F3435" w:rsidRDefault="0032493E">
      <w:pPr>
        <w:spacing w:line="480" w:lineRule="auto"/>
        <w:ind w:firstLine="1440"/>
        <w:jc w:val="both"/>
      </w:pPr>
      <w:r>
        <w:t xml:space="preserve">(6)</w:t>
      </w:r>
      <w:r xml:space="preserve">
        <w:t> </w:t>
      </w:r>
      <w:r xml:space="preserve">
        <w:t> </w:t>
      </w:r>
      <w:r>
        <w:t xml:space="preserve">Section 572.027(d), Government Code.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