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fraternal benefit societies in a hazardous financial condition.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885.311, Insurance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t xml:space="preserve"> </w:t>
      </w:r>
      <w:r>
        <w:rPr>
          <w:u w:val="single"/>
        </w:rPr>
        <w:t xml:space="preserve">The aggregate assessment for the impaired reserves may not exceed the total amount required to comply with Section 885.408.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w:t>
      </w:r>
      <w:r>
        <w:rPr>
          <w:u w:val="single"/>
        </w:rPr>
        <w:t xml:space="preserve"> </w:t>
      </w:r>
      <w:r>
        <w:rPr>
          <w:u w:val="single"/>
        </w:rPr>
        <w:t xml:space="preserve">The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the assessment, including the proposed effective 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narrative statement of the financial condition of the fraternal benefit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that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approval by a majority vote of the supreme governing body or board of directors of the society;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department receives a completed application, the commissioner may approve or disapprove the application. </w:t>
      </w:r>
      <w:r>
        <w:rPr>
          <w:u w:val="single"/>
        </w:rPr>
        <w:t xml:space="preserve"> </w:t>
      </w:r>
      <w:r>
        <w:rPr>
          <w:u w:val="single"/>
        </w:rPr>
        <w:t xml:space="preserve">If the commissioner does not approve or disapprove the application before the 60th day after the date the department receives the completed application, the application is considered approved. </w:t>
      </w:r>
      <w:r>
        <w:rPr>
          <w:u w:val="single"/>
        </w:rPr>
        <w:t xml:space="preserve"> </w:t>
      </w:r>
      <w:r>
        <w:rPr>
          <w:u w:val="single"/>
        </w:rPr>
        <w:t xml:space="preserve">The commissioner may impose an effective date earlier than the date requested in the application if the earlier effective date is in the best interests of the certificate 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885.407, Insurance Code, is amended to read as follows:</w:t>
      </w:r>
    </w:p>
    <w:p w:rsidR="003F3435" w:rsidRDefault="0032493E">
      <w:pPr>
        <w:spacing w:line="480" w:lineRule="auto"/>
        <w:ind w:firstLine="720"/>
        <w:jc w:val="both"/>
      </w:pPr>
      <w:r>
        <w:t xml:space="preserve">Sec.</w:t>
      </w:r>
      <w:r xml:space="preserve">
        <w:t> </w:t>
      </w:r>
      <w:r>
        <w:t xml:space="preserve">885.407.</w:t>
      </w:r>
      <w:r xml:space="preserve">
        <w:t> </w:t>
      </w:r>
      <w:r xml:space="preserve">
        <w:t> </w:t>
      </w:r>
      <w:r>
        <w:t xml:space="preserve">SOLVENCY. </w:t>
      </w:r>
      <w:r>
        <w:t xml:space="preserve"> </w:t>
      </w:r>
      <w:r>
        <w:rPr>
          <w:u w:val="single"/>
        </w:rPr>
        <w:t xml:space="preserve">(a) </w:t>
      </w:r>
      <w:r>
        <w:rPr>
          <w:u w:val="single"/>
        </w:rPr>
        <w:t xml:space="preserve"> </w:t>
      </w:r>
      <w:r>
        <w:rPr>
          <w:u w:val="single"/>
        </w:rPr>
        <w:t xml:space="preserve">If a fraternal benefit society reports admissible assets greater than the society's liabilities in an amount that authorizes the commissioner to place the society under regulatory control and the commissioner reasonably believes the society's hazardous financial condition will not be promptly remedied without intervention by the department, the commissioner may order the society to promptly seek and negotiate an agreement to transfer in accordance with this section all benefit members, benefit certificates, assets, and liabilities of the society to another fraternal benefit society. </w:t>
      </w:r>
      <w:r>
        <w:rPr>
          <w:u w:val="single"/>
        </w:rPr>
        <w:t xml:space="preserve"> </w:t>
      </w:r>
      <w:r>
        <w:rPr>
          <w:u w:val="single"/>
        </w:rPr>
        <w:t xml:space="preserve">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by merger, consolidation, assumption, or otherwise;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an entire novation of each benefit certificate transferred by the society in a hazardous financial condition, and the receiving society is legally and contractually responsible for each transferred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conclude before the deadline set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approved by a vote of the majority of the supreme governing body or board of directors of the society in a hazardous financial condition, notwithstanding Section 885.063(a)(2)(C) or any provision of the society's laws to the contrary;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approval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 </w:t>
      </w:r>
      <w:r>
        <w:rPr>
          <w:u w:val="single"/>
        </w:rPr>
        <w:t xml:space="preserve"> </w:t>
      </w:r>
      <w:r>
        <w:rPr>
          <w:u w:val="single"/>
        </w:rPr>
        <w:t xml:space="preserve">If the governing body or board approves the transfer, the governing body or board shall provide the certificate holders' comments to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 </w:t>
      </w:r>
      <w:r>
        <w:rPr>
          <w:u w:val="single"/>
        </w:rPr>
        <w:t xml:space="preserve"> </w:t>
      </w:r>
      <w:r>
        <w:rPr>
          <w:u w:val="single"/>
        </w:rP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transfer under Subsection (a) may be made to an insurer that is not a fraternal benefit society if the insurer is authorized to engage in the business of insurance in this state. </w:t>
      </w:r>
      <w:r>
        <w:rPr>
          <w:u w:val="single"/>
        </w:rPr>
        <w:t xml:space="preserve"> </w:t>
      </w:r>
      <w:r>
        <w:rPr>
          <w:u w:val="single"/>
        </w:rP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w:t>
      </w:r>
      <w:r>
        <w:rPr>
          <w:u w:val="single"/>
        </w:rPr>
        <w:t xml:space="preserve"> </w:t>
      </w:r>
      <w:r>
        <w:rPr>
          <w:u w:val="single"/>
        </w:rPr>
        <w:t xml:space="preserve">The receiving insurer shall endorse on a form approved by the commissioner each benefit certificate received by a transfer made under this section to reflect any terms of the certificate voided by this subsection. </w:t>
      </w:r>
      <w:r>
        <w:rPr>
          <w:u w:val="single"/>
        </w:rPr>
        <w:t xml:space="preserve"> </w:t>
      </w:r>
      <w:r>
        <w:rPr>
          <w:u w:val="single"/>
        </w:rPr>
        <w:t xml:space="preserve">A certificate holder's obligation to pay an outstanding assessment under Section 885.311 that is not released under the transfer agreement is not released or voided by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request the attorney general bring an action under Section 885.502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powers and authority of the commissioner under this section are cumulative and in addition to all other powers and authority to remediate the financial condition of a fraternal benefit society available to the commissioner.</w:t>
      </w:r>
      <w:r>
        <w:t xml:space="preserve"> </w:t>
      </w:r>
      <w:r>
        <w:t xml:space="preserve"> </w:t>
      </w:r>
      <w:r>
        <w:t xml:space="preserve">[</w:t>
      </w:r>
      <w:r>
        <w:rPr>
          <w:strike/>
        </w:rPr>
        <w:t xml:space="preserve">A fraternal benefit society is considered solvent if its admissible assets are equal to or greater than its liabilities.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885.311, Insurance Code, apply only to an assessment by a fraternal benefit society with an effective date on or after January 1, 2020. </w:t>
      </w:r>
      <w:r>
        <w:t xml:space="preserve"> </w:t>
      </w:r>
      <w:r>
        <w:t xml:space="preserve">An assessment by a fraternal benefit society with an effective date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1251 was passed by the House on April 18, 2019, by the following vote:</w:t>
      </w:r>
      <w:r xml:space="preserve">
        <w:t> </w:t>
      </w:r>
      <w:r xml:space="preserve">
        <w:t> </w:t>
      </w:r>
      <w:r>
        <w:t xml:space="preserve">Yeas 138, Nays 9, 2 present, not voting; and that the House concurred in Senate amendments to H.B. No. 1251 on May 22, 2019, by the following vote:</w:t>
      </w:r>
      <w:r xml:space="preserve">
        <w:t> </w:t>
      </w:r>
      <w:r xml:space="preserve">
        <w:t> </w:t>
      </w:r>
      <w:r>
        <w:t xml:space="preserve">Yeas 119, Nays 22,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1251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