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86R16921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Lucio III, Phelan, Cyrier,</w:t>
      </w:r>
      <w:r xml:space="preserve">
        <w:tab wTab="150" tlc="none" cTlc="0"/>
      </w:r>
      <w:r>
        <w:t xml:space="preserve">H.B.</w:t>
      </w:r>
      <w:r xml:space="preserve">
        <w:t> </w:t>
      </w:r>
      <w:r>
        <w:t xml:space="preserve">No.</w:t>
      </w:r>
      <w:r xml:space="preserve">
        <w:t> </w:t>
      </w:r>
      <w:r>
        <w:t xml:space="preserve">1300</w:t>
      </w:r>
    </w:p>
    <w:p w:rsidR="003F3435" w:rsidRDefault="0032493E">
      <w:pPr>
        <w:jc w:val="both"/>
      </w:pPr>
      <w:r xml:space="preserve">
        <w:t> </w:t>
      </w:r>
      <w:r xml:space="preserve">
        <w:t> </w:t>
      </w:r>
      <w:r xml:space="preserve">
        <w:t> </w:t>
      </w:r>
      <w:r xml:space="preserve">
        <w:t> </w:t>
      </w:r>
      <w:r xml:space="preserve">
        <w:t> </w:t>
      </w:r>
      <w:r>
        <w:t xml:space="preserve">Morrison,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cultivated oyster mariculture; authorizing fees; requiring a permit;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rPr>
          <w:u w:val="single"/>
        </w:rPr>
        <w:t xml:space="preserve">fees related to cultivated oyster mariculture</w:t>
      </w:r>
      <w:r>
        <w:t xml:space="preserve"> [</w:t>
      </w:r>
      <w:r>
        <w:rPr>
          <w:strike/>
        </w:rPr>
        <w:t xml:space="preserve">any other source provided by law</w:t>
      </w:r>
      <w:r>
        <w:t xml:space="preserve">];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any other source provided by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31;</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31;</w:t>
      </w:r>
    </w:p>
    <w:p w:rsidR="003F3435" w:rsidRDefault="0032493E">
      <w:pPr>
        <w:spacing w:line="480" w:lineRule="auto"/>
        <w:ind w:firstLine="1440"/>
        <w:jc w:val="both"/>
      </w:pPr>
      <w:r>
        <w:t xml:space="preserve">(15)</w:t>
      </w:r>
      <w:r xml:space="preserve">
        <w:t> </w:t>
      </w:r>
      <w:r xml:space="preserve">
        <w:t> </w:t>
      </w:r>
      <w:r>
        <w:t xml:space="preserve">resource protection activities;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the cleanup of illegal or abandoned cultivated oyster mariculture equipment and related debris in public water; and</w:t>
      </w:r>
    </w:p>
    <w:p w:rsidR="003F3435" w:rsidRDefault="0032493E">
      <w:pPr>
        <w:spacing w:line="480" w:lineRule="auto"/>
        <w:ind w:firstLine="1440"/>
        <w:jc w:val="both"/>
      </w:pPr>
      <w:r>
        <w:rPr>
          <w:u w:val="single"/>
        </w:rPr>
        <w:t xml:space="preserve">(17)</w:t>
      </w:r>
      <w:r xml:space="preserve">
        <w:t> </w:t>
      </w:r>
      <w:r xml:space="preserve">
        <w:t> </w:t>
      </w:r>
      <w:r>
        <w:t xml:space="preserve">any other use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he purchases the product from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a fish farmer's license;</w:t>
      </w:r>
    </w:p>
    <w:p w:rsidR="003F3435" w:rsidRDefault="0032493E">
      <w:pPr>
        <w:spacing w:line="480" w:lineRule="auto"/>
        <w:ind w:firstLine="1440"/>
        <w:jc w:val="both"/>
      </w:pPr>
      <w:r>
        <w:t xml:space="preserve">(6)</w:t>
      </w:r>
      <w:r xml:space="preserve">
        <w:t> </w:t>
      </w:r>
      <w:r xml:space="preserve">
        <w:t> </w:t>
      </w:r>
      <w:r>
        <w:t xml:space="preserve">a commercial shrimp boat license;</w:t>
      </w:r>
    </w:p>
    <w:p w:rsidR="003F3435" w:rsidRDefault="0032493E">
      <w:pPr>
        <w:spacing w:line="480" w:lineRule="auto"/>
        <w:ind w:firstLine="1440"/>
        <w:jc w:val="both"/>
      </w:pPr>
      <w:r>
        <w:t xml:space="preserve">(7)</w:t>
      </w:r>
      <w:r xml:space="preserve">
        <w:t> </w:t>
      </w:r>
      <w:r xml:space="preserve">
        <w:t> </w:t>
      </w:r>
      <w:r>
        <w:t xml:space="preserve">a commercial oyster boat captain's license;</w:t>
      </w:r>
    </w:p>
    <w:p w:rsidR="003F3435" w:rsidRDefault="0032493E">
      <w:pPr>
        <w:spacing w:line="480" w:lineRule="auto"/>
        <w:ind w:firstLine="1440"/>
        <w:jc w:val="both"/>
      </w:pPr>
      <w:r>
        <w:t xml:space="preserve">(8)</w:t>
      </w:r>
      <w:r xml:space="preserve">
        <w:t> </w:t>
      </w:r>
      <w:r xml:space="preserve">
        <w:t> </w:t>
      </w:r>
      <w:r>
        <w:t xml:space="preserve">a commercial shrimp boat captain's license;</w:t>
      </w:r>
    </w:p>
    <w:p w:rsidR="003F3435" w:rsidRDefault="0032493E">
      <w:pPr>
        <w:spacing w:line="480" w:lineRule="auto"/>
        <w:ind w:firstLine="1440"/>
        <w:jc w:val="both"/>
      </w:pPr>
      <w:r>
        <w:t xml:space="preserve">(9)</w:t>
      </w:r>
      <w:r xml:space="preserve">
        <w:t> </w:t>
      </w:r>
      <w:r xml:space="preserve">
        <w:t> </w:t>
      </w:r>
      <w:r>
        <w:t xml:space="preserve">a commercial crab fisherman's license;</w:t>
      </w:r>
    </w:p>
    <w:p w:rsidR="003F3435" w:rsidRDefault="0032493E">
      <w:pPr>
        <w:spacing w:line="480" w:lineRule="auto"/>
        <w:ind w:firstLine="1440"/>
        <w:jc w:val="both"/>
      </w:pPr>
      <w:r>
        <w:t xml:space="preserve">(10)</w:t>
      </w:r>
      <w:r xml:space="preserve">
        <w:t> </w:t>
      </w:r>
      <w:r xml:space="preserve">
        <w:t> </w:t>
      </w:r>
      <w:r>
        <w:t xml:space="preserve">a commercial finfish fisherman's license;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commercial gulf shrimp unloading license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cultivated oyster mariculture permit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D, Title 5, Parks and Wildlife Code, is amended by adding Chapter 75 to read as follows:</w:t>
      </w:r>
    </w:p>
    <w:p w:rsidR="003F3435" w:rsidRDefault="0032493E">
      <w:pPr>
        <w:spacing w:line="480" w:lineRule="auto"/>
        <w:jc w:val="center"/>
      </w:pPr>
      <w:r>
        <w:rPr>
          <w:u w:val="single"/>
        </w:rPr>
        <w:t xml:space="preserve">CHAPTER 75.  CULTIVATED OYSTER MARICULTURE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"Broodstock oyster"  means an oyster collected for the purpose of growing cultivated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"Cultivated oyster" means an oyster grown at any point in the life cycle of the oyster in or on an artificial structure suspended in the water or resting on the bottom.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"Cultivated oyster mariculture" means the process of growing cultivated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oyster bed" has the meaning assigned by Section 76.001.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"Oyster" means the Eastern oyster and the subspecies of the Eastern oyster.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75.0102.</w:t>
      </w:r>
      <w:r>
        <w:rPr>
          <w:u w:val="single"/>
        </w:rPr>
        <w:t xml:space="preserve"> </w:t>
      </w:r>
      <w:r>
        <w:rPr>
          <w:u w:val="single"/>
        </w:rPr>
        <w:t xml:space="preserve"> </w:t>
      </w:r>
      <w:r>
        <w:rPr>
          <w:u w:val="single"/>
        </w:rPr>
        <w:t xml:space="preserve">APPLICABILITY; CONFLICT OF LAWS.  (a)  A structure used to grow oysters that is part of a cultivated oyster mariculture operation is not a natural oyster bed or a private oyster bed and is not subject to location requirements under Subchapter A, Chapter 76.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and permitting requirements of Subchapters B, C, and F, Chapter 76, do not apply to activity carried out under a cultivated oyster mariculture permit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adopted under Section 76.301 does not apply to an activity carried out under a cultivated oyster mariculture permit issued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or proclamation issued under this section prevails to the extent of conflict over a rule or proclamation issued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76.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2001.0045, Government Code, does not apply to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75.0103.</w:t>
      </w:r>
      <w:r>
        <w:rPr>
          <w:u w:val="single"/>
        </w:rPr>
        <w:t xml:space="preserve"> </w:t>
      </w:r>
      <w:r>
        <w:rPr>
          <w:u w:val="single"/>
        </w:rPr>
        <w:t xml:space="preserve"> </w:t>
      </w:r>
      <w:r>
        <w:rPr>
          <w:u w:val="single"/>
        </w:rPr>
        <w:t xml:space="preserve">CULTIVATED OYSTER MARICULTURE PROGRAM.  (a) The commission shall adopt rules to establish a program governing cultivated oyster mariculture.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the program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and size of a cultivated oyster mariculture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taking, possession, transport, movement, and sale of cultivated oysters;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taking, possession, transport, and movement of broodstock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marking structures for the cultivation of oysters in a cultivated oyster mariculture operation;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and conditions for use of public resources, including broodstock oysters and public water;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necessary to implement and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coordinate with the Department of Agriculture, the Department of State Health Services, the General Land Office, and the Texas Commission on Environmental Quality in the adoption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75.0104.</w:t>
      </w:r>
      <w:r>
        <w:rPr>
          <w:u w:val="single"/>
        </w:rPr>
        <w:t xml:space="preserve"> </w:t>
      </w:r>
      <w:r>
        <w:rPr>
          <w:u w:val="single"/>
        </w:rPr>
        <w:t xml:space="preserve"> </w:t>
      </w:r>
      <w:r>
        <w:rPr>
          <w:u w:val="single"/>
        </w:rPr>
        <w:t xml:space="preserve">CULTIVATED OYSTER MARICULTURE PERMIT REQUIRED.  (a)  No person may engage in cultivated oyster mariculture without first having acquired a cultivated oyster mariculture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this section.  Rules adopted under this section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applications and application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approval, transfer, revocation, and suspension of permits;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hearings related to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75.0105.</w:t>
      </w:r>
      <w:r>
        <w:rPr>
          <w:u w:val="single"/>
        </w:rPr>
        <w:t xml:space="preserve"> </w:t>
      </w:r>
      <w:r>
        <w:rPr>
          <w:u w:val="single"/>
        </w:rPr>
        <w:t xml:space="preserve"> </w:t>
      </w:r>
      <w:r>
        <w:rPr>
          <w:u w:val="single"/>
        </w:rPr>
        <w:t xml:space="preserve">DEPOSIT AND USE OF FEES; CULTIVATED OYSTER MARICULTURE CLEANUP SUBACCOUNT.  (a)  Except as provided by Subsection (c), fees collected under this chapter shall be deposited to the credit of the game, fish, and water safety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cultivated oyster mariculture cleanup subaccount is a subaccount in the game, fish, and water safety account. The subaccount consists of money deposited to the subaccount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set aside 20 percent of the fees collected under this chapter. That money shall be deposited to the credit of the cultivated oyster mariculture cleanup subaccount in the game, fish, and water safety account and may be used only for the cleanup of illegal or abandoned cultivated oyster mariculture equipment and related debris in public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75.0106.</w:t>
      </w:r>
      <w:r>
        <w:rPr>
          <w:u w:val="single"/>
        </w:rPr>
        <w:t xml:space="preserve"> </w:t>
      </w:r>
      <w:r>
        <w:rPr>
          <w:u w:val="single"/>
        </w:rPr>
        <w:t xml:space="preserve"> </w:t>
      </w:r>
      <w:r>
        <w:rPr>
          <w:u w:val="single"/>
        </w:rPr>
        <w:t xml:space="preserve">PROHIBITED ACTIONS.  (a)  No person may sell or barter, or offer to sell or barter, a cultivated oyster, except as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person may place a cultivated oyster in a natural oyster bed or private oyster bed.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"coastal public land"</w:t>
      </w:r>
      <w:r>
        <w:rPr>
          <w:u w:val="single"/>
        </w:rPr>
        <w:t xml:space="preserve"> </w:t>
      </w:r>
      <w:r>
        <w:rPr>
          <w:u w:val="single"/>
        </w:rPr>
        <w:t xml:space="preserve">has the meaning assigned by Section 33.004, Natural Resources Code. Regardless of whether a person holds a permit under this chapter, no person may place a structure related to cultivated oyster mariculture on coastal public land unless the person first obtains a lease or easement under Chapter 33 or 51,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75.0107.</w:t>
      </w:r>
      <w:r>
        <w:rPr>
          <w:u w:val="single"/>
        </w:rPr>
        <w:t xml:space="preserve"> </w:t>
      </w:r>
      <w:r>
        <w:rPr>
          <w:u w:val="single"/>
        </w:rPr>
        <w:t xml:space="preserve"> </w:t>
      </w:r>
      <w:r>
        <w:rPr>
          <w:u w:val="single"/>
        </w:rPr>
        <w:t xml:space="preserve">PENALTIES.  (a) For purposes of this section, "final conviction" includes a plea of guilty or nolo contendere to or the imposition of deferred adjudication or deferred disposition for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75.0104(a) or 75.0106 or a rule adopted under this chapter commits an offense that is a Class B Parks and Wildlife Code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Section 33.112, Natural Resources Code, the actor may be prosecuted under this section, Section 33.112, Natural Resources Code, or both.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August 31, 2020, the Parks and Wildlife Commission shall adopt rules to implement Chapter 75, Parks and Wildlife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