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et al.</w:t>
      </w:r>
      <w:r xml:space="preserve">
        <w:tab wTab="150" tlc="none" cTlc="0"/>
      </w:r>
      <w:r>
        <w:t xml:space="preserve">H.B.</w:t>
      </w:r>
      <w:r xml:space="preserve">
        <w:t> </w:t>
      </w:r>
      <w:r>
        <w:t xml:space="preserve">No.</w:t>
      </w:r>
      <w:r xml:space="preserve">
        <w:t> </w:t>
      </w:r>
      <w:r>
        <w:t xml:space="preserve">1325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Perry,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May</w:t>
      </w:r>
      <w:r xml:space="preserve">
        <w:t> </w:t>
      </w:r>
      <w:r>
        <w:t xml:space="preserve">1,</w:t>
      </w:r>
      <w:r xml:space="preserve">
        <w:t> </w:t>
      </w:r>
      <w:r>
        <w:t xml:space="preserve">2019, read first time and referred to Committee on Agriculture;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4,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1325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production and regulation of hemp; requiring occupational licenses; authorizing fees; creating criminal offenses; providing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17, 18, 19, 41, 46, 61, 72, 73, 74, 76, 94, 95, 101, 102, 103, </w:t>
            </w:r>
            <w:r>
              <w:rPr>
                <w:u w:val="single"/>
              </w:rPr>
              <w:t xml:space="preserve">122,</w:t>
            </w:r>
            <w:r>
              <w:t xml:space="preserve"> </w:t>
            </w:r>
            <w:r>
              <w:t xml:space="preserve">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Agriculture Code, is amended by adding Subtitle F to read as follows:</w:t>
      </w:r>
    </w:p>
    <w:p w:rsidR="003F3435" w:rsidRDefault="0032493E">
      <w:pPr>
        <w:spacing w:line="480" w:lineRule="auto"/>
        <w:jc w:val="center"/>
      </w:pPr>
      <w:r>
        <w:rPr>
          <w:u w:val="single"/>
        </w:rPr>
        <w:t xml:space="preserve">SUBTITLE F.  HEMP</w:t>
      </w:r>
    </w:p>
    <w:p w:rsidR="003F3435" w:rsidRDefault="0032493E">
      <w:pPr>
        <w:spacing w:line="480" w:lineRule="auto"/>
        <w:jc w:val="center"/>
      </w:pPr>
      <w:r>
        <w:rPr>
          <w:u w:val="single"/>
        </w:rPr>
        <w:t xml:space="preserve">CHAPTER 121.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STATE PLAN.  (a)  The department, after consulting with the governor and attorney general, shall develop a state plan to monitor and regulate the production of hemp in this state.  The plan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 U.S.C. Section 1639p;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443,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the plan developed under Subsection (a) to the secretary of the United States Department of Agriculture as this state's plan for monitoring and regulating the production of hemp as provided by 7 U.S.C. Section 1639p.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under Subsection (b) is disapproved by the secretary of the United States Department of Agriculture, the department, after consulting with the governor and attorney general, shall amend the plan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and other state agencies in developing the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RULES.  The department may adopt any rules necessary to implement and administer the state plan under Section 121.003.</w:t>
      </w:r>
    </w:p>
    <w:p w:rsidR="003F3435" w:rsidRDefault="0032493E">
      <w:pPr>
        <w:spacing w:line="480" w:lineRule="auto"/>
        <w:jc w:val="center"/>
      </w:pPr>
      <w:r>
        <w:rPr>
          <w:u w:val="single"/>
        </w:rPr>
        <w:t xml:space="preserve">CHAPTER 122. CULTIVATION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"Cultivate" means to plant, irrigate, cultivate, or harvest a hemp plant.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person" has the meaning assigned by Section 1.002,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"Handle" means to possess or store a hemp plant: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premises owned, operated, or controlled by a license holder for any period of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vehicle for any period of time other than during the actual transport of the plant from a premises owned, operated, or controlled by a license holder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premises owned, operated, or controlled by another license holder;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licensed under Chapter 443,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"Hemp" has the meaning assigned by Section 121.001.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 hemp grower's license issued under Subchapter 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an individual or business entity holding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"Nonconsumable hemp product" means a product that contains hemp, other than a consumable hemp product as defined by Section 443.001, Health and Safety Code. The term includes cloth, cordage, fiber, fuel, paint, paper, particleboard, and plastics derived from hemp.</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"Plot" means a contiguous area in a field, greenhouse, or indoor growing structure containing the same variety or cultivar of hemp throughout the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122.002.</w:t>
      </w:r>
      <w:r>
        <w:rPr>
          <w:u w:val="single"/>
        </w:rPr>
        <w:t xml:space="preserve"> </w:t>
      </w:r>
      <w:r>
        <w:rPr>
          <w:u w:val="single"/>
        </w:rPr>
        <w:t xml:space="preserve"> </w:t>
      </w:r>
      <w:r>
        <w:rPr>
          <w:u w:val="single"/>
        </w:rPr>
        <w:t xml:space="preserve">LOCAL REGULATION PROHIBITED.  A municipality, county, or other political subdivision of this state may not enact, adopt, or enforce a rule, ordinance, order, resolution, or other regulation that prohibits the cultivation, handling, transportation, or sale of hemp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w:t>
      </w:r>
      <w:r>
        <w:rPr>
          <w:u w:val="single"/>
        </w:rPr>
        <w:t xml:space="preserve"> </w:t>
      </w:r>
      <w:r>
        <w:rPr>
          <w:u w:val="single"/>
        </w:rPr>
        <w:t xml:space="preserve"> </w:t>
      </w:r>
      <w:r>
        <w:rPr>
          <w:u w:val="single"/>
        </w:rPr>
        <w:t xml:space="preserve">STATE HEMP PRODUCTION ACCOUNT.  (a) The state hemp production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received under Section 122.052;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collected under this chapter other than a civil penalty collected under Subchapter 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subtitle.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department for the administration and enforcement of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122.004.</w:t>
      </w:r>
      <w:r>
        <w:rPr>
          <w:u w:val="single"/>
        </w:rPr>
        <w:t xml:space="preserve"> </w:t>
      </w:r>
      <w:r>
        <w:rPr>
          <w:u w:val="single"/>
        </w:rPr>
        <w:t xml:space="preserve"> </w:t>
      </w:r>
      <w:r>
        <w:rPr>
          <w:u w:val="single"/>
        </w:rPr>
        <w:t xml:space="preserve">SEVERABILITY.  (a) 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center"/>
      </w:pPr>
      <w:r>
        <w:rPr>
          <w:u w:val="single"/>
        </w:rPr>
        <w:t xml:space="preserve">SUBCHAPTER B. POWERS AND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122.051.</w:t>
      </w:r>
      <w:r>
        <w:rPr>
          <w:u w:val="single"/>
        </w:rPr>
        <w:t xml:space="preserve"> </w:t>
      </w:r>
      <w:r>
        <w:rPr>
          <w:u w:val="single"/>
        </w:rPr>
        <w:t xml:space="preserve"> </w:t>
      </w:r>
      <w:r>
        <w:rPr>
          <w:u w:val="single"/>
        </w:rPr>
        <w:t xml:space="preserve">DEPARTMENT RULES AND PROCEDURES.  (a) The department shall adopt rules and procedures necessary to implement,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sampling, inspection, and testing procedures, including standards and procedures for the calibration of laboratory equipment, to ensure that the delta-9 tetrahydrocannabinol concentration of hemp plants cultivated in this state is not more than 0.3 percent on a dry weight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due process consistent with Chapter 2001, Government Code, including an appeals process, to protect license holders from the consequences of imperfect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122.052.</w:t>
      </w:r>
      <w:r>
        <w:rPr>
          <w:u w:val="single"/>
        </w:rPr>
        <w:t xml:space="preserve"> </w:t>
      </w:r>
      <w:r>
        <w:rPr>
          <w:u w:val="single"/>
        </w:rPr>
        <w:t xml:space="preserve"> </w:t>
      </w:r>
      <w:r>
        <w:rPr>
          <w:u w:val="single"/>
        </w:rPr>
        <w:t xml:space="preserve">FEES.  (a)  The department shall set and collect: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for an initial license in an amount not to exceed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 renewal fee in an amount not to exceed $100;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participation fee for each location described by Section 122.103(a)(1) and each location added after the application is submitted in an amount not to exceed $100;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site modification fee for each change to a location described by Section 122.103(a)(1) in an amount not to exceed $500;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collection and testing fee for each preharvest test or postharvest test if performed by the department in an amount not to exceed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set by the department under this section may not exceed the amount necessary to administer this chapter.  The comptroller may authorize the department to collect a fee described by Subsection (a) in an amount greater than the maximum amount provided by that subsection if necessary to cover the department's costs of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set or collect a fee associated with the cultivation of hemp that is not listed in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for the organic certification of hemp under Chapter 18 or for participation in another optional marketing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for the certification of seed or plants under Chapter 62.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by the department under this chapter are not refundable and may be appropriated only to the department for the purpose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122.053.</w:t>
      </w:r>
      <w:r>
        <w:rPr>
          <w:u w:val="single"/>
        </w:rPr>
        <w:t xml:space="preserve"> </w:t>
      </w:r>
      <w:r>
        <w:rPr>
          <w:u w:val="single"/>
        </w:rPr>
        <w:t xml:space="preserve"> </w:t>
      </w:r>
      <w:r>
        <w:rPr>
          <w:u w:val="single"/>
        </w:rPr>
        <w:t xml:space="preserve">INSPECTIONS.  (a)  The department may randomly inspect land where hemp is grown to determine whether hemp is being cultivated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onto land described by Section 122.103(a)(1), conduct inspections, and collect and test plant samples.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participation fees set and collected under Section 122.052(a)(3), the department shall pay the cost of inspections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inspect, collect samples from, or test plants from any portion of a plot to ensure compliance with this chapter.  A license holder shall allow the Department of Public Safety access to the plot and the property on which the plot is located for purposes of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conducting an inspection or performing testing under this section, the department or the Department of Public Safety determines any portion of a plot is not compliant with this chapter, the department or the Department of Public Safety may report the license holder to the other department or to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122.054.</w:t>
      </w:r>
      <w:r>
        <w:rPr>
          <w:u w:val="single"/>
        </w:rPr>
        <w:t xml:space="preserve"> </w:t>
      </w:r>
      <w:r>
        <w:rPr>
          <w:u w:val="single"/>
        </w:rPr>
        <w:t xml:space="preserve"> </w:t>
      </w:r>
      <w:r>
        <w:rPr>
          <w:u w:val="single"/>
        </w:rPr>
        <w:t xml:space="preserve">SAMPLE COLLECTION AND TESTING.  The department may collect samples and perform testing or contract with a laboratory for the performance of that collection and testing on behalf of the department. A test performed by a laboratory on behalf of the department is considered to be performed by the department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122.055.</w:t>
      </w:r>
      <w:r>
        <w:rPr>
          <w:u w:val="single"/>
        </w:rPr>
        <w:t xml:space="preserve"> </w:t>
      </w:r>
      <w:r>
        <w:rPr>
          <w:u w:val="single"/>
        </w:rPr>
        <w:t xml:space="preserve"> </w:t>
      </w:r>
      <w:r>
        <w:rPr>
          <w:u w:val="single"/>
        </w:rPr>
        <w:t xml:space="preserve">SHIPPING CERTIFICATE OR CARGO MANIFEST.  (a)  The department shall develop a shipping certificate or cargo manifest which the department shall issue to a license holder in connection with the transportation of a shipment of hemp plant material originating in this state, other than sterilized seeds that are incapable of beginning germination.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or manifest developed under Subsection (a) must include a unique identifying number for the shipment and the department's contact information to allow law enforcement during a roadside inspection of a motor vehicle transporting the shipment to verify that the shipment consists of hemp cultivated in compliance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with intent to deceive law enforcement, forges, falsifies, or alters a shipping certificate or cargo manifest issued under this section.  An offense under this subsection is a third degree felony.</w:t>
      </w:r>
    </w:p>
    <w:p w:rsidR="003F3435" w:rsidRDefault="0032493E">
      <w:pPr>
        <w:spacing w:line="480" w:lineRule="auto"/>
        <w:jc w:val="center"/>
      </w:pPr>
      <w:r>
        <w:rPr>
          <w:u w:val="single"/>
        </w:rPr>
        <w:t xml:space="preserve">SUBCHAPTER C.  HEMP GROWER'S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122.101.</w:t>
      </w:r>
      <w:r>
        <w:rPr>
          <w:u w:val="single"/>
        </w:rPr>
        <w:t xml:space="preserve"> </w:t>
      </w:r>
      <w:r>
        <w:rPr>
          <w:u w:val="single"/>
        </w:rPr>
        <w:t xml:space="preserve"> </w:t>
      </w:r>
      <w:r>
        <w:rPr>
          <w:u w:val="single"/>
        </w:rPr>
        <w:t xml:space="preserve">LICENSE REQUIRED; EXCEPTIONS.  (a)  Except as provided by Subsection (b), a person or the person's agent may not cultivate or handle hemp in this state or transport hemp outside of this state unless the person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required to hold a license under this subchapter to manufacture a consumable hemp product in accordance with Subtitle A, Title 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122.102.</w:t>
      </w:r>
      <w:r>
        <w:rPr>
          <w:u w:val="single"/>
        </w:rPr>
        <w:t xml:space="preserve"> </w:t>
      </w:r>
      <w:r>
        <w:rPr>
          <w:u w:val="single"/>
        </w:rPr>
        <w:t xml:space="preserve"> </w:t>
      </w:r>
      <w:r>
        <w:rPr>
          <w:u w:val="single"/>
        </w:rPr>
        <w:t xml:space="preserve">LICENSE INELIGIBILITY.  (a)  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governing person of a business entity that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under this subchapter to a person who materially falsifies any information contained in an application submitted to the department under Section 122.103.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122.103.</w:t>
      </w:r>
      <w:r>
        <w:rPr>
          <w:u w:val="single"/>
        </w:rPr>
        <w:t xml:space="preserve"> </w:t>
      </w:r>
      <w:r>
        <w:rPr>
          <w:u w:val="single"/>
        </w:rPr>
        <w:t xml:space="preserve"> </w:t>
      </w:r>
      <w:r>
        <w:rPr>
          <w:u w:val="single"/>
        </w:rPr>
        <w:t xml:space="preserve">APPLICATION; ISSUANCE.  (a)  A person may apply for a license under this subchapter by submitting an application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applicant intends to cultivate or handle hemp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cultivated or handled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department shall issue a license to a qualified applicant not later than the 60th day after the date the department receives the completed application and the required application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applicant who along with the application submits proof to the department that the applicant holds a license under Chapter 487, Health and Safety Code, is not required to pay an application fee, and the department shall issue the license to the applicant within the time prescribed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122.104.</w:t>
      </w:r>
      <w:r>
        <w:rPr>
          <w:u w:val="single"/>
        </w:rPr>
        <w:t xml:space="preserve"> </w:t>
      </w:r>
      <w:r>
        <w:rPr>
          <w:u w:val="single"/>
        </w:rPr>
        <w:t xml:space="preserve"> </w:t>
      </w:r>
      <w:r>
        <w:rPr>
          <w:u w:val="single"/>
        </w:rPr>
        <w:t xml:space="preserve">TERM; RENEWAL.  (a)  A license is valid for one year and may be renewed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renew a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ineligible to hold the license under Section 122.102;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the department the license renewal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owe any outstanding fee described by Section 122.052.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122.105.</w:t>
      </w:r>
      <w:r>
        <w:rPr>
          <w:u w:val="single"/>
        </w:rPr>
        <w:t xml:space="preserve"> </w:t>
      </w:r>
      <w:r>
        <w:rPr>
          <w:u w:val="single"/>
        </w:rPr>
        <w:t xml:space="preserve"> </w:t>
      </w:r>
      <w:r>
        <w:rPr>
          <w:u w:val="single"/>
        </w:rPr>
        <w:t xml:space="preserve">REVOCATION.  The department shall revoke a license if the license holder is convicted of a felony relating to a controlled substance under federal law or the law of any state.</w:t>
      </w:r>
    </w:p>
    <w:p w:rsidR="003F3435" w:rsidRDefault="0032493E">
      <w:pPr>
        <w:spacing w:line="480" w:lineRule="auto"/>
        <w:jc w:val="center"/>
      </w:pPr>
      <w:r>
        <w:rPr>
          <w:u w:val="single"/>
        </w:rPr>
        <w:t xml:space="preserve">SUBCHAPTER D.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122.151.</w:t>
      </w:r>
      <w:r>
        <w:rPr>
          <w:u w:val="single"/>
        </w:rPr>
        <w:t xml:space="preserve"> </w:t>
      </w:r>
      <w:r>
        <w:rPr>
          <w:u w:val="single"/>
        </w:rPr>
        <w:t xml:space="preserve"> </w:t>
      </w:r>
      <w:r>
        <w:rPr>
          <w:u w:val="single"/>
        </w:rPr>
        <w:t xml:space="preserve">TESTING LABORATORIES.  (a) Subject to Subsection (b), testing under this subchapter or Section 122.053 must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testing laboratory registered under Section 122.152.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perform testing under this chapter, a laboratory described by Subsection (a) must be accredited by an independent accreditation body in accordance with International Organization for Standardization ISO/IEC 17025 or a comparable or successor standard.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select a laboratory described by Subsection (a) to perform preharvest or postharvest testing of a sample taken from the license holder's plot. </w:t>
      </w:r>
      <w:r>
        <w:rPr>
          <w:u w:val="single"/>
        </w:rPr>
        <w:t xml:space="preserve"> </w:t>
      </w:r>
      <w:r>
        <w:rPr>
          <w:u w:val="single"/>
        </w:rPr>
        <w:t xml:space="preserve">A license holder may not select an independent testing laboratory under Subsection (a)(3) unless the license holder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ownership interest in the laboratory;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less than a 10 percent ownership interest in the laboratory if the laboratory is a publicly traded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must pay the costs of preharvest or postharvest sample collection and testing in the amount prescribed by the laboratory selected by the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license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notify the license holder of the results of the test not later than the 14th day after the date the sample was collected under Section 122.154 or the date the department receives test results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122.152.</w:t>
      </w:r>
      <w:r>
        <w:rPr>
          <w:u w:val="single"/>
        </w:rPr>
        <w:t xml:space="preserve"> </w:t>
      </w:r>
      <w:r>
        <w:rPr>
          <w:u w:val="single"/>
        </w:rPr>
        <w:t xml:space="preserve"> </w:t>
      </w:r>
      <w:r>
        <w:rPr>
          <w:u w:val="single"/>
        </w:rPr>
        <w:t xml:space="preserve">REGISTRATION OF INDEPENDENT TESTING LABORATORIES. </w:t>
      </w:r>
      <w:r>
        <w:rPr>
          <w:u w:val="single"/>
        </w:rPr>
        <w:t xml:space="preserve"> </w:t>
      </w:r>
      <w:r>
        <w:rPr>
          <w:u w:val="single"/>
        </w:rPr>
        <w:t xml:space="preserve">(a) </w:t>
      </w:r>
      <w:r>
        <w:rPr>
          <w:u w:val="single"/>
        </w:rPr>
        <w:t xml:space="preserve"> </w:t>
      </w:r>
      <w:r>
        <w:rPr>
          <w:u w:val="single"/>
        </w:rPr>
        <w:t xml:space="preserve">The department shall register independent testing laboratories authorized to conduct testing under Section 122.151(a)(3).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laboratory is eligible for registration if the laboratory submits to the department proof of accreditation by an independent accreditation body in accordance with International Organization for Standardization ISO/IEC 17025 or a comparable or successor standard and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annually prepare a registry of all independent testing laboratories registered by the department and make the registry available to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charge a registration fee to recover the costs of administering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122.153.</w:t>
      </w:r>
      <w:r>
        <w:rPr>
          <w:u w:val="single"/>
        </w:rPr>
        <w:t xml:space="preserve"> </w:t>
      </w:r>
      <w:r>
        <w:rPr>
          <w:u w:val="single"/>
        </w:rPr>
        <w:t xml:space="preserve"> </w:t>
      </w:r>
      <w:r>
        <w:rPr>
          <w:u w:val="single"/>
        </w:rPr>
        <w:t xml:space="preserve">PREHARVEST TESTING REQUIRED.  (a) </w:t>
      </w:r>
      <w:r>
        <w:rPr>
          <w:u w:val="single"/>
        </w:rPr>
        <w:t xml:space="preserve"> </w:t>
      </w:r>
      <w:r>
        <w:rPr>
          <w:u w:val="single"/>
        </w:rPr>
        <w:t xml:space="preserve">A license holder may not harvest a hemp plant or plant intended or believed to be hemp unless a representative sample of plants from the plot where the plant is grown is collected before harvest and subsequently tested using post-decarboxylation, high-performance liquid chromatography, or another similarly reliable method to determine the delta-9 tetrahydrocannabinol concentration of the sample in the manner required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representative sample of plants from a plot consists of cuttings taken from at least five plants throughout the plot.  The department by rule shall prescribe the minimum distance between plants from which cuttings may be taken based on the size of the plot.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laboratory performing preharvest testing under this section shall homogenize all the cuttings in the sample and test the delta-9 tetrahydrocannabinol concentration of a random sample of the homogenized material.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license holder from harvesting plants immediately after a preharvest sample is collected.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122.154.</w:t>
      </w:r>
      <w:r>
        <w:rPr>
          <w:u w:val="single"/>
        </w:rPr>
        <w:t xml:space="preserve"> </w:t>
      </w:r>
      <w:r>
        <w:rPr>
          <w:u w:val="single"/>
        </w:rPr>
        <w:t xml:space="preserve"> </w:t>
      </w:r>
      <w:r>
        <w:rPr>
          <w:u w:val="single"/>
        </w:rPr>
        <w:t xml:space="preserve">PREHARVEST SAMPLE COLLECTION.  (a) </w:t>
      </w:r>
      <w:r>
        <w:rPr>
          <w:u w:val="single"/>
        </w:rPr>
        <w:t xml:space="preserve"> </w:t>
      </w:r>
      <w:r>
        <w:rPr>
          <w:u w:val="single"/>
        </w:rPr>
        <w:t xml:space="preserve">A license holder shall notify the department at least 20 days before the date the license holder expects to harvest plants from a plot in the manner prescribed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sample must be collected by the department or another entity described by Section 122.151(a) for purposes of preharvest testing under Section 122.153.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prescribe reasonable procedures for submitting a preharvest sample collected under this section to a testing laboratory selected by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122.155.</w:t>
      </w:r>
      <w:r>
        <w:rPr>
          <w:u w:val="single"/>
        </w:rPr>
        <w:t xml:space="preserve"> </w:t>
      </w:r>
      <w:r>
        <w:rPr>
          <w:u w:val="single"/>
        </w:rPr>
        <w:t xml:space="preserve"> </w:t>
      </w:r>
      <w:r>
        <w:rPr>
          <w:u w:val="single"/>
        </w:rPr>
        <w:t xml:space="preserve">OPTIONAL POSTHARVEST TESTING.  (a) </w:t>
      </w:r>
      <w:r>
        <w:rPr>
          <w:u w:val="single"/>
        </w:rPr>
        <w:t xml:space="preserve"> </w:t>
      </w:r>
      <w:r>
        <w:rPr>
          <w:u w:val="single"/>
        </w:rPr>
        <w:t xml:space="preserve">The department by rule shall allow a license holder to have a single postharvest test performed on a representative sample of plants from a plot if the results of the preharvest test representing the plot show a delta-9 tetrahydrocannabinol concentration of more than 0.3 percent on a dry weight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prescribe the requirements for a representative sample and for sample collection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license holder fails to request postharvest testing on or before the 15th day after the date the license holder is notified of the results of the preharvest test, the results of the preharvest test are final.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122.156.</w:t>
      </w:r>
      <w:r>
        <w:rPr>
          <w:u w:val="single"/>
        </w:rPr>
        <w:t xml:space="preserve"> </w:t>
      </w:r>
      <w:r>
        <w:rPr>
          <w:u w:val="single"/>
        </w:rPr>
        <w:t xml:space="preserve"> </w:t>
      </w:r>
      <w:r>
        <w:rPr>
          <w:u w:val="single"/>
        </w:rPr>
        <w:t xml:space="preserve">SHIPPING DOCUMENTATION FOR TEST SAMPLES.  The department shall issue documentation to an entity authorized to collect samples of plants for testing that authorizes the transportation of those samples from the place of collection to a testing laboratory described by Section 122.151(a).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122.157.</w:t>
      </w:r>
      <w:r>
        <w:rPr>
          <w:u w:val="single"/>
        </w:rPr>
        <w:t xml:space="preserve"> </w:t>
      </w:r>
      <w:r>
        <w:rPr>
          <w:u w:val="single"/>
        </w:rPr>
        <w:t xml:space="preserve"> </w:t>
      </w:r>
      <w:r>
        <w:rPr>
          <w:u w:val="single"/>
        </w:rPr>
        <w:t xml:space="preserve">FALSE LABORATORY REPORT; CRIMINAL OFFENSE. </w:t>
      </w:r>
      <w:r>
        <w:rPr>
          <w:u w:val="single"/>
        </w:rPr>
        <w:t xml:space="preserve"> </w:t>
      </w:r>
      <w:r>
        <w:rPr>
          <w:u w:val="single"/>
        </w:rPr>
        <w:t xml:space="preserve">(a) </w:t>
      </w:r>
      <w:r>
        <w:rPr>
          <w:u w:val="single"/>
        </w:rPr>
        <w:t xml:space="preserve"> </w:t>
      </w:r>
      <w:r>
        <w:rPr>
          <w:u w:val="single"/>
        </w:rPr>
        <w:t xml:space="preserve">A person commits an offense if the person, with the intent to deceive, forges, falsifies, or alters the results of a laboratory test required or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third degree felony.</w:t>
      </w:r>
    </w:p>
    <w:p w:rsidR="003F3435" w:rsidRDefault="0032493E">
      <w:pPr>
        <w:spacing w:line="480" w:lineRule="auto"/>
        <w:jc w:val="center"/>
      </w:pPr>
      <w:r>
        <w:rPr>
          <w:u w:val="single"/>
        </w:rPr>
        <w:t xml:space="preserve">SUBCHAPTER E.  HARVEST AND USE OR DISPOSAL OF PLANTS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122.201.</w:t>
      </w:r>
      <w:r>
        <w:rPr>
          <w:u w:val="single"/>
        </w:rPr>
        <w:t xml:space="preserve"> </w:t>
      </w:r>
      <w:r>
        <w:rPr>
          <w:u w:val="single"/>
        </w:rPr>
        <w:t xml:space="preserve"> </w:t>
      </w:r>
      <w:r>
        <w:rPr>
          <w:u w:val="single"/>
        </w:rPr>
        <w:t xml:space="preserve">HARVEST.  (a)  A license holder shall harvest the plants from a plot not later than the 20th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sell or use harvested plants before the results of a preharvest and, if applicable, postharvest test performed on a sample representing the plants are received.  If the test results are not received before the plants are harvested, the license holder shall dry and store the harvested plants until the results are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not commingle harvested plants represented by one sample with plants represented by another sample until the results of the tests are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122.202.</w:t>
      </w:r>
      <w:r>
        <w:rPr>
          <w:u w:val="single"/>
        </w:rPr>
        <w:t xml:space="preserve"> </w:t>
      </w:r>
      <w:r>
        <w:rPr>
          <w:u w:val="single"/>
        </w:rPr>
        <w:t xml:space="preserve"> </w:t>
      </w:r>
      <w:r>
        <w:rPr>
          <w:u w:val="single"/>
        </w:rPr>
        <w:t xml:space="preserve">USE OR DISPOSAL OF HARVESTED PLANTS.  (a)  If the results of a preharvest or postharvest test performed on a sample show a delta-9 tetrahydrocannabinol concentration of not more than 0.3 percent on a dry weight basis, the license holder may sell or use the plants represented by the sample for any purpose allowed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 preharvest and, if applicable, postharvest test performed on a sample show a delta-9 tetrahydrocannabinol concentration of more than 0.3 percent on a dry weight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shall dispose of or destroy all plants represented by the sample: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manner prescribed by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approved by the department that does not conflict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determines the plants represented by the sample reached that concentration solely as a result of negligence, the license holder is subject to Section 122.403(c) and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trim the plants until the delta-9 tetrahydrocannabinol concentration of the plants is not more than 0.3 percent on a dry weight basis and dispose of the noncompliant parts of the plants in a manner approved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plants into fiber with a delta-9 tetrahydrocannabinol concentration of not more than 0.3 percent on a dry weight basis and dispose of any remaining parts of the plants in a manner approved by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any other corrective action consistent with federal regulations adopted under 7 U.S.C. Chapter 38, Subchapter VII.</w:t>
      </w:r>
    </w:p>
    <w:p w:rsidR="003F3435" w:rsidRDefault="0032493E">
      <w:pPr>
        <w:spacing w:line="480" w:lineRule="auto"/>
        <w:jc w:val="center"/>
      </w:pPr>
      <w:r>
        <w:rPr>
          <w:u w:val="single"/>
        </w:rPr>
        <w:t xml:space="preserve">SUBCHAPTER F.  HEMP SEED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does not apply to sterilized seeds that are incapable of beginning germination.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122.252.</w:t>
      </w:r>
      <w:r>
        <w:rPr>
          <w:u w:val="single"/>
        </w:rPr>
        <w:t xml:space="preserve"> </w:t>
      </w:r>
      <w:r>
        <w:rPr>
          <w:u w:val="single"/>
        </w:rPr>
        <w:t xml:space="preserve"> </w:t>
      </w:r>
      <w:r>
        <w:rPr>
          <w:u w:val="single"/>
        </w:rPr>
        <w:t xml:space="preserve">CERTIFICATION OR APPROVAL.  (a) </w:t>
      </w:r>
      <w:r>
        <w:rPr>
          <w:u w:val="single"/>
        </w:rPr>
        <w:t xml:space="preserve"> </w:t>
      </w:r>
      <w:r>
        <w:rPr>
          <w:u w:val="single"/>
        </w:rPr>
        <w:t xml:space="preserve">The department or an entity authorized to certify seed under Chapter 62 shall identify and certify or approve seed confirmed to produce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entity may not certify or approve a variety of hemp seed if the seed is tested and confirmed to produce a plant that has delta-9 tetrahydrocannabinol concentration of more than 0.3 percent on a dry weight basis. For purposes of this subsection, the department may partner with a private entity or an institution of higher education to test seed for the purpose of certification or approval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authorize the importation of hemp seed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state or jurisdiction's plan approved by the United States Department of Agriculture under 7 U.S.C. Section 1639p;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established under 7 U.S.C. Section 1639q if that plan applies in the state or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maintain and make available to license holders a list of hemp seeds certified or approved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122.253.</w:t>
      </w:r>
      <w:r>
        <w:rPr>
          <w:u w:val="single"/>
        </w:rPr>
        <w:t xml:space="preserve"> </w:t>
      </w:r>
      <w:r>
        <w:rPr>
          <w:u w:val="single"/>
        </w:rPr>
        <w:t xml:space="preserve"> </w:t>
      </w:r>
      <w:r>
        <w:rPr>
          <w:u w:val="single"/>
        </w:rPr>
        <w:t xml:space="preserve">PROHIBITED USE OF CERTAIN HEMP SEED.  A person may not sell, offer for sale, distribute, or use hemp seed in this state unless the seed is certified or approved under Section 122.252.</w:t>
      </w:r>
    </w:p>
    <w:p w:rsidR="003F3435" w:rsidRDefault="0032493E">
      <w:pPr>
        <w:spacing w:line="480" w:lineRule="auto"/>
        <w:jc w:val="center"/>
      </w:pPr>
      <w:r>
        <w:rPr>
          <w:u w:val="single"/>
        </w:rPr>
        <w:t xml:space="preserve">SUBCHAPTER G.  NONCONSUMABLE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122.301.</w:t>
      </w:r>
      <w:r>
        <w:rPr>
          <w:u w:val="single"/>
        </w:rPr>
        <w:t xml:space="preserve"> </w:t>
      </w:r>
      <w:r>
        <w:rPr>
          <w:u w:val="single"/>
        </w:rPr>
        <w:t xml:space="preserve"> </w:t>
      </w:r>
      <w:r>
        <w:rPr>
          <w:u w:val="single"/>
        </w:rPr>
        <w:t xml:space="preserve">MANUFACTURE.  (a)  Except as provided by Subsection (b), a state agency may not prohibit a person who manufactures a product regulated by the agency, other than an article regulated under Chapter 431, Health and Safety Code, from applying for or obtaining a permit or other authorization to manufacture the product solely on the basis that the person intends to manufacture the product as a nonconsumable hemp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authorize a person to manufacture a product containing hemp for smoking, as defined by Section 443.001,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122.302.</w:t>
      </w:r>
      <w:r>
        <w:rPr>
          <w:u w:val="single"/>
        </w:rPr>
        <w:t xml:space="preserve"> </w:t>
      </w:r>
      <w:r>
        <w:rPr>
          <w:u w:val="single"/>
        </w:rPr>
        <w:t xml:space="preserve"> </w:t>
      </w:r>
      <w:r>
        <w:rPr>
          <w:u w:val="single"/>
        </w:rPr>
        <w:t xml:space="preserve">POSSESSION, TRANSPORTATION, AND SALE.  (a)  Notwithstanding any other law, a person may possess, transport, sell, and purchase legally produced nonconsumable hemp products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must provide to a retailer of nonconsumable hemp products fair notice of a potential violation concerning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122.303.</w:t>
      </w:r>
      <w:r>
        <w:rPr>
          <w:u w:val="single"/>
        </w:rPr>
        <w:t xml:space="preserve"> </w:t>
      </w:r>
      <w:r>
        <w:rPr>
          <w:u w:val="single"/>
        </w:rPr>
        <w:t xml:space="preserve"> </w:t>
      </w:r>
      <w:r>
        <w:rPr>
          <w:u w:val="single"/>
        </w:rPr>
        <w:t xml:space="preserve">RETAIL SALE OF OUT-OF-STATE PRODUCTS.  (a)  Retail sales of nonconsumable hemp products manufactured outside of this state may be made in this state when the hemp used in the products was cultivated legally in another state or jurisdiction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state or jurisdiction's plan approved by the United States Department of Agriculture under 7 U.S.C. Section 1639p;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established under 7 U.S.C. Section 1639q if that plan applies to the state or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list of states or other jurisdictions in which hemp may be cultivated legally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122.304.</w:t>
      </w:r>
      <w:r>
        <w:rPr>
          <w:u w:val="single"/>
        </w:rPr>
        <w:t xml:space="preserve"> </w:t>
      </w:r>
      <w:r>
        <w:rPr>
          <w:u w:val="single"/>
        </w:rPr>
        <w:t xml:space="preserve"> </w:t>
      </w:r>
      <w:r>
        <w:rPr>
          <w:u w:val="single"/>
        </w:rPr>
        <w:t xml:space="preserve">TRANSPORTATION AND EXPORTATION OUT OF STATE.  Nonconsumable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center"/>
      </w:pPr>
      <w:r>
        <w:rPr>
          <w:u w:val="single"/>
        </w:rPr>
        <w:t xml:space="preserve">SUBCHAPTER H.  TRANSPORTATION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122.352.</w:t>
      </w:r>
      <w:r>
        <w:rPr>
          <w:u w:val="single"/>
        </w:rPr>
        <w:t xml:space="preserve"> </w:t>
      </w:r>
      <w:r>
        <w:rPr>
          <w:u w:val="single"/>
        </w:rPr>
        <w:t xml:space="preserve"> </w:t>
      </w:r>
      <w:r>
        <w:rPr>
          <w:u w:val="single"/>
        </w:rPr>
        <w:t xml:space="preserve">POLICY.  It is the policy of this state to not interfere with the interstate commerce of hemp or the transshipment of hemp through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122.353.</w:t>
      </w:r>
      <w:r>
        <w:rPr>
          <w:u w:val="single"/>
        </w:rPr>
        <w:t xml:space="preserve"> </w:t>
      </w:r>
      <w:r>
        <w:rPr>
          <w:u w:val="single"/>
        </w:rPr>
        <w:t xml:space="preserve"> </w:t>
      </w:r>
      <w:r>
        <w:rPr>
          <w:u w:val="single"/>
        </w:rPr>
        <w:t xml:space="preserve">INTERSTATE TRANSPORTATION.  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122.354.</w:t>
      </w:r>
      <w:r>
        <w:rPr>
          <w:u w:val="single"/>
        </w:rPr>
        <w:t xml:space="preserve"> </w:t>
      </w:r>
      <w:r>
        <w:rPr>
          <w:u w:val="single"/>
        </w:rPr>
        <w:t xml:space="preserve"> </w:t>
      </w:r>
      <w:r>
        <w:rPr>
          <w:u w:val="single"/>
        </w:rPr>
        <w:t xml:space="preserve">DEPARTMENT RULES.  The department, in consultation with the Department of Public Safety, shall adopt rules regulating the transportation of hemp in this state to ensure that illegal marihuana is not transported into or through this state disguised as legal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122.355.</w:t>
      </w:r>
      <w:r>
        <w:rPr>
          <w:u w:val="single"/>
        </w:rPr>
        <w:t xml:space="preserve"> </w:t>
      </w:r>
      <w:r>
        <w:rPr>
          <w:u w:val="single"/>
        </w:rPr>
        <w:t xml:space="preserve"> </w:t>
      </w:r>
      <w:r>
        <w:rPr>
          <w:u w:val="single"/>
        </w:rPr>
        <w:t xml:space="preserve">HEMP TRANSPORTATION ACCOUNT.  (a) The hemp transportation account is a dedicated account in the general revenue fund administered by the department.  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penalties collected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department for the administration and enforcement of this subchapter.  The department may transfer money appropriated under this subsection to the Department of Public Safety for the administration and enforcement of that department's powers and duties under this subchapter, unless prohibited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122.356.</w:t>
      </w:r>
      <w:r>
        <w:rPr>
          <w:u w:val="single"/>
        </w:rPr>
        <w:t xml:space="preserve"> </w:t>
      </w:r>
      <w:r>
        <w:rPr>
          <w:u w:val="single"/>
        </w:rPr>
        <w:t xml:space="preserve"> </w:t>
      </w:r>
      <w:r>
        <w:rPr>
          <w:u w:val="single"/>
        </w:rPr>
        <w:t xml:space="preserve">DOCUMENTATION AND OTHER SHIPPING REQUIREMENTS.  (a) </w:t>
      </w:r>
      <w:r>
        <w:rPr>
          <w:u w:val="single"/>
        </w:rPr>
        <w:t xml:space="preserve"> </w:t>
      </w:r>
      <w:r>
        <w:rPr>
          <w:u w:val="single"/>
        </w:rPr>
        <w:t xml:space="preserve">A person may not transport hemp plant material in this state unless the hemp: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produced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or tribal plan approved by the United States Department of Agriculture under 7 U.S.C. Section 1639p;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established under 7 U.S.C. Section 1639q if the hemp was cultivated in an area where that plan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accompanied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certificate or cargo manifest issued under Section 122.055 if the hemp originated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containing the name and address of the place where the hemp was cultivated and a statement that the hemp was produced in compliance with 7 U.S.C. Chapter 38, Subchapter VII, if the hemp originated outside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transporting hemp plant material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concurrently transport any cargo that is not hemp plant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furnish the documentation required by this section to the department or any peace officer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122.357.</w:t>
      </w:r>
      <w:r>
        <w:rPr>
          <w:u w:val="single"/>
        </w:rPr>
        <w:t xml:space="preserve"> </w:t>
      </w:r>
      <w:r>
        <w:rPr>
          <w:u w:val="single"/>
        </w:rPr>
        <w:t xml:space="preserve"> </w:t>
      </w:r>
      <w:r>
        <w:rPr>
          <w:u w:val="single"/>
        </w:rPr>
        <w:t xml:space="preserve">AGRICULTURAL PESTS AND DISEASES.  A person may not transport in this state hemp that contains an agricultural pest or disease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122.358.</w:t>
      </w:r>
      <w:r>
        <w:rPr>
          <w:u w:val="single"/>
        </w:rPr>
        <w:t xml:space="preserve"> </w:t>
      </w:r>
      <w:r>
        <w:rPr>
          <w:u w:val="single"/>
        </w:rPr>
        <w:t xml:space="preserve"> </w:t>
      </w:r>
      <w:r>
        <w:rPr>
          <w:u w:val="single"/>
        </w:rPr>
        <w:t xml:space="preserve">POWERS AND DUTIES OF PEACE OFFICERS.  (a) A peace officer may inspect and collect a reasonably sized sample of any material from the plant Cannabis sativa L. found in a vehicle to determine the delta-9 tetrahydrocannabinol concentration of the plant material. Unless a peace officer has probable cause to believe the plant material is marihuana, the peace officer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seize the plant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arrest the person transporting the plant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may detain any hemp being transported in this state until the person transporting the hemp provides the documentation required by Section 122.356. The peace officer shall immediately release the hemp to the person if the person produces documentation required by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peace officer has probable cause to believe that a person transporting hemp in this state is also transporting marihuana or a controlled substance, as defined by Section 481.002, Health and Safety Code, or any other illegal substance under state or federal law, the peace officer may seize and impound the hemp along with the controlled or illegal substance.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subchapter does not limit or restrict a peace officer from enforcing to the fullest extent the laws of this state regulating marihuana and controlled substances, as defined by Section 481.002,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122.359.</w:t>
      </w:r>
      <w:r>
        <w:rPr>
          <w:u w:val="single"/>
        </w:rPr>
        <w:t xml:space="preserve"> </w:t>
      </w:r>
      <w:r>
        <w:rPr>
          <w:u w:val="single"/>
        </w:rPr>
        <w:t xml:space="preserve"> </w:t>
      </w:r>
      <w:r>
        <w:rPr>
          <w:u w:val="single"/>
        </w:rPr>
        <w:t xml:space="preserve">CIVIL PENALTY.  (a) A person who violates Section 122.356 is liable to this state for a civil penalty in an amount not to exceed $500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any district or county attorney may bring an action to recover the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must be deposited in the hemp transportation account under Section 122.355.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122.360.</w:t>
      </w:r>
      <w:r>
        <w:rPr>
          <w:u w:val="single"/>
        </w:rPr>
        <w:t xml:space="preserve"> </w:t>
      </w:r>
      <w:r>
        <w:rPr>
          <w:u w:val="single"/>
        </w:rPr>
        <w:t xml:space="preserve"> </w:t>
      </w:r>
      <w:r>
        <w:rPr>
          <w:u w:val="single"/>
        </w:rPr>
        <w:t xml:space="preserve">CRIMINAL OFFENSE.  (a) A person commits an offense if the person violates Section 122.356.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 a fine of not more than $1,000.</w:t>
      </w:r>
    </w:p>
    <w:p w:rsidR="003F3435" w:rsidRDefault="0032493E">
      <w:pPr>
        <w:spacing w:line="480" w:lineRule="auto"/>
        <w:jc w:val="center"/>
      </w:pPr>
      <w:r>
        <w:rPr>
          <w:u w:val="single"/>
        </w:rPr>
        <w:t xml:space="preserve">SUBCHAPTER I.  ENFORCEMENT;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122.401.</w:t>
      </w:r>
      <w:r>
        <w:rPr>
          <w:u w:val="single"/>
        </w:rPr>
        <w:t xml:space="preserve"> </w:t>
      </w:r>
      <w:r>
        <w:rPr>
          <w:u w:val="single"/>
        </w:rPr>
        <w:t xml:space="preserve"> </w:t>
      </w:r>
      <w:r>
        <w:rPr>
          <w:u w:val="single"/>
        </w:rPr>
        <w:t xml:space="preserve">PENALTY SCHEDULE.  (a)  The department by rule shall adopt a schedule of sanctions and penalties for violations of this chapter and rules adopted under this chapter that does not conflict with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chapter other than a civil penalty collected under Subchapter H must be deposited in the state hemp production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122.402.</w:t>
      </w:r>
      <w:r>
        <w:rPr>
          <w:u w:val="single"/>
        </w:rPr>
        <w:t xml:space="preserve"> </w:t>
      </w:r>
      <w:r>
        <w:rPr>
          <w:u w:val="single"/>
        </w:rPr>
        <w:t xml:space="preserve"> </w:t>
      </w:r>
      <w:r>
        <w:rPr>
          <w:u w:val="single"/>
        </w:rPr>
        <w:t xml:space="preserve">ADMINISTRATIVE PENALTY.  Except as provided by Section 122.403 and to the extent permitted under 7 U.S.C. Section 1639p(e), the department may impose an administrative penalty or other administrative sanction for a violation of this chapter or a rule or order adopted under this chapter, including a penalty or sanction under Section 12.020 or 12.0201.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122.403.</w:t>
      </w:r>
      <w:r>
        <w:rPr>
          <w:u w:val="single"/>
        </w:rPr>
        <w:t xml:space="preserve"> </w:t>
      </w:r>
      <w:r>
        <w:rPr>
          <w:u w:val="single"/>
        </w:rPr>
        <w:t xml:space="preserve"> </w:t>
      </w:r>
      <w:r>
        <w:rPr>
          <w:u w:val="single"/>
        </w:rPr>
        <w:t xml:space="preserve">NEGLIGENT VIOLATIONS BY LICENSE HOLDER.  (a)  If the department determines that a license holder negligently violated this chapter or a rule adopted under this chapter, the department shall enforce the violation in the manner provided by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described by Subsection (a) is not subject to a civil, criminal, or administrative enforcement action other than an enforcement action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who violates this chapter by cultivating plants described by Section 122.202(b)(2):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an enhanced testing protocol developed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pay a fee in the amount of $500 for each violation to cover the department's costs of administering the enhanced testing protocol;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be included on a list maintained by the department of license holders with negligent violations, which is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negligently violates this chapter three times in any five-year period may not cultivate, process, or otherwise produce hemp in this state before the fifth anniversary of the date of the third violation.  The department shall include each person subject to this subsection on a list of banned producers, which is public information for purposes of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122.404.</w:t>
      </w:r>
      <w:r>
        <w:rPr>
          <w:u w:val="single"/>
        </w:rPr>
        <w:t xml:space="preserve"> </w:t>
      </w:r>
      <w:r>
        <w:rPr>
          <w:u w:val="single"/>
        </w:rPr>
        <w:t xml:space="preserve"> </w:t>
      </w:r>
      <w:r>
        <w:rPr>
          <w:u w:val="single"/>
        </w:rPr>
        <w:t xml:space="preserve">OTHER VIOLATIONS BY LICENSE HOLDER.  If the department suspects or determines that a license holder violated this chapter or a rule adopted under this chapter with a culpable mental state greater than negligence, the department shall immediately report the license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investigate the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institute proceedings for injunctive or other appropriate relief on behalf of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 the matter to the Department of Public Safety and any other appropriate law enforcement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141, Agriculture Code, is amended by adding Section 141.008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w:t>
      </w:r>
      <w:r>
        <w:rPr>
          <w:u w:val="single"/>
        </w:rPr>
        <w:t xml:space="preserve"> </w:t>
      </w:r>
      <w:r>
        <w:rPr>
          <w:u w:val="single"/>
        </w:rPr>
        <w:t xml:space="preserve"> </w:t>
      </w:r>
      <w:r>
        <w:rPr>
          <w:u w:val="single"/>
        </w:rPr>
        <w:t xml:space="preserve">HEMP IN COMMERCIAL FEED.  The service may adopt rules authorizing, defining, and controlling the use of hemp and hemp products in commercial feed.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431, Health and Safety Code, is amended by adding Section 431.011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431.011.</w:t>
      </w:r>
      <w:r>
        <w:rPr>
          <w:u w:val="single"/>
        </w:rPr>
        <w:t xml:space="preserve"> </w:t>
      </w:r>
      <w:r>
        <w:rPr>
          <w:u w:val="single"/>
        </w:rPr>
        <w:t xml:space="preserve"> </w:t>
      </w:r>
      <w:r>
        <w:rPr>
          <w:u w:val="single"/>
        </w:rPr>
        <w:t xml:space="preserve">APPLICABILITY OF CHAPTER TO CONSUMABLE HEMP PRODUCTS AND MANUFACTURERS.  (a)  This chapter applies to a consumable hemp product subject to Chapter 443. </w:t>
      </w:r>
      <w:r>
        <w:rPr>
          <w:u w:val="single"/>
        </w:rPr>
        <w:t xml:space="preserve"> </w:t>
      </w:r>
      <w:r>
        <w:rPr>
          <w:u w:val="single"/>
        </w:rPr>
        <w:t xml:space="preserve">An article regulated under this chapter may not be deemed to be adulterated solely on the basis that the article is a consumable hemp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this chapter applies to the conduct of a person who holds a license under Chapter 443.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holds a license under Chapter 443 related to the processing of hemp or the manufacturing of a consumable hemp product regulated under that chapter and is engaging in conduct within the scope of that license is not required to hold a license as a food manufacturer or food wholesaler under Subchapter J.</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431.043, Health and Safety Code, is amended to read as follows:</w:t>
      </w:r>
    </w:p>
    <w:p w:rsidR="003F3435" w:rsidRDefault="0032493E">
      <w:pPr>
        <w:spacing w:line="480" w:lineRule="auto"/>
        <w:ind w:firstLine="720"/>
        <w:jc w:val="both"/>
      </w:pPr>
      <w:r>
        <w:t xml:space="preserve">Sec.</w:t>
      </w:r>
      <w:r xml:space="preserve">
        <w:t> </w:t>
      </w:r>
      <w:r>
        <w:t xml:space="preserve">431.043.</w:t>
      </w:r>
      <w:r xml:space="preserve">
        <w:t> </w:t>
      </w:r>
      <w:r xml:space="preserve">
        <w:t> </w:t>
      </w:r>
      <w:r>
        <w:t xml:space="preserve">ACCESS TO RECORDS.  A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w:t>
      </w:r>
      <w:r>
        <w:rPr>
          <w:u w:val="single"/>
        </w:rPr>
        <w:t xml:space="preserve">, including records that verify that the hemp in a consumable hemp product was produced in accordance with Chapter 122, Agriculture Code, or 7 U.S.C. Chapter 38, Subchapter VII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431.2211, Health and Safety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person is not required to hold a license under this subchapter if the person holds a license under Chapter 443 and is engaging in conduct within the scope of that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6, Health and Safety Code, is amended by adding Chapter 443 to read as follows:</w:t>
      </w:r>
    </w:p>
    <w:p w:rsidR="003F3435" w:rsidRDefault="0032493E">
      <w:pPr>
        <w:spacing w:line="480" w:lineRule="auto"/>
        <w:jc w:val="center"/>
      </w:pPr>
      <w:r>
        <w:rPr>
          <w:u w:val="single"/>
        </w:rPr>
        <w:t xml:space="preserve">CHAPTER 443.  MANUFACTURE, DISTRIBUTION, AND SALE OF CONSUMABLE HEMP PRODUCTS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"Consumable hemp product" means food, a drug, a device, or a cosmetic, as those terms are defined by Section 431.002, that contains hemp or one or more hemp-derived cannabinoids, including cannabidiol.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"Establishment" means each location where a person processes hemp or manufactures a consumable hemp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"Hemp" has the meaning assigned by Section 121.001, Agriculture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 consumable hemp product manufacturer's license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an individual or business entity holding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"Manufacture" has the meaning assigned by Section 431.002.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"Process"</w:t>
      </w:r>
      <w:r>
        <w:rPr>
          <w:u w:val="single"/>
        </w:rPr>
        <w:t xml:space="preserve"> </w:t>
      </w:r>
      <w:r>
        <w:rPr>
          <w:u w:val="single"/>
        </w:rPr>
        <w:t xml:space="preserve">means to extract a component of hemp, including cannabidiol or another cannabinoid,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sold as a consumable hemp product;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offered for sale as a consumable hemp product;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incorporated into a consumable hemp product;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intended to be incorporated into a consumable hemp product.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"QR code" means a quick response machine-readable code that can be read by a camera, consisting of an array of black and white squares used for storing information or directing or leading a user to additional information.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"Smoking" means burning or igniting a substance and inhaling the smoke or heating a substance and inhaling the resulting vapor or aerosol.</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443.002.</w:t>
      </w:r>
      <w:r>
        <w:rPr>
          <w:u w:val="single"/>
        </w:rPr>
        <w:t xml:space="preserve"> </w:t>
      </w:r>
      <w:r>
        <w:rPr>
          <w:u w:val="single"/>
        </w:rPr>
        <w:t xml:space="preserve"> </w:t>
      </w:r>
      <w:r>
        <w:rPr>
          <w:u w:val="single"/>
        </w:rPr>
        <w:t xml:space="preserve">APPLICABILITY OF OTHER LAW.  Except as provided by Section 431.011(c), Chapter 431 applies to a license holder and a consumable hemp product regulated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443.003.</w:t>
      </w:r>
      <w:r>
        <w:rPr>
          <w:u w:val="single"/>
        </w:rPr>
        <w:t xml:space="preserve"> </w:t>
      </w:r>
      <w:r>
        <w:rPr>
          <w:u w:val="single"/>
        </w:rPr>
        <w:t xml:space="preserve"> </w:t>
      </w:r>
      <w:r>
        <w:rPr>
          <w:u w:val="single"/>
        </w:rPr>
        <w:t xml:space="preserve">LOCAL REGULATION PROHIBITED.  A municipality, county, or other political subdivision of this state may not enact, adopt, or enforce a rule, ordinance, order, resolution, or other regulation that prohibits the processing of hemp or the manufacturing or sale of a consumable hemp product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443.004.</w:t>
      </w:r>
      <w:r>
        <w:rPr>
          <w:u w:val="single"/>
        </w:rPr>
        <w:t xml:space="preserve"> </w:t>
      </w:r>
      <w:r>
        <w:rPr>
          <w:u w:val="single"/>
        </w:rPr>
        <w:t xml:space="preserve"> </w:t>
      </w:r>
      <w:r>
        <w:rPr>
          <w:u w:val="single"/>
        </w:rPr>
        <w:t xml:space="preserve">SEVERABILITY.  (a) </w:t>
      </w:r>
      <w:r>
        <w:rPr>
          <w:u w:val="single"/>
        </w:rPr>
        <w:t xml:space="preserve"> </w:t>
      </w:r>
      <w:r>
        <w:rPr>
          <w:u w:val="single"/>
        </w:rPr>
        <w:t xml:space="preserve">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443.051.</w:t>
      </w:r>
      <w:r>
        <w:rPr>
          <w:u w:val="single"/>
        </w:rPr>
        <w:t xml:space="preserve"> </w:t>
      </w:r>
      <w:r>
        <w:rPr>
          <w:u w:val="single"/>
        </w:rPr>
        <w:t xml:space="preserve"> </w:t>
      </w:r>
      <w:r>
        <w:rPr>
          <w:u w:val="single"/>
        </w:rPr>
        <w:t xml:space="preserve">RULEMAKING AUTHORITY OF EXECUTIVE COMMISSIONER.  The executive commissioner shall adopt rules and procedures necessary to administer and enforce this chapter.  Rules and procedures adopted under this section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approved state plan submitted to the United States Department of Agriculture under Chapter 121,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 U.S.C. Chapter 38, Subchapter VII, and federal regulations adopted under that subchapter.</w:t>
      </w:r>
    </w:p>
    <w:p w:rsidR="003F3435" w:rsidRDefault="0032493E">
      <w:pPr>
        <w:spacing w:line="480" w:lineRule="auto"/>
        <w:jc w:val="center"/>
      </w:pPr>
      <w:r>
        <w:rPr>
          <w:u w:val="single"/>
        </w:rPr>
        <w:t xml:space="preserve">SUBCHAPTER C. </w:t>
      </w:r>
      <w:r>
        <w:rPr>
          <w:u w:val="single"/>
        </w:rPr>
        <w:t xml:space="preserve"> </w:t>
      </w:r>
      <w:r>
        <w:rPr>
          <w:u w:val="single"/>
        </w:rPr>
        <w:t xml:space="preserve">CONSUMABLE HEMP PRODUCT MANUFACTURER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443.101.</w:t>
      </w:r>
      <w:r>
        <w:rPr>
          <w:u w:val="single"/>
        </w:rPr>
        <w:t xml:space="preserve"> </w:t>
      </w:r>
      <w:r>
        <w:rPr>
          <w:u w:val="single"/>
        </w:rPr>
        <w:t xml:space="preserve"> </w:t>
      </w:r>
      <w:r>
        <w:rPr>
          <w:u w:val="single"/>
        </w:rPr>
        <w:t xml:space="preserve">LICENSE REQUIRED; EXCEPTIONS.  A person may not process hemp or manufacture a consumable hemp product in this state unless the person holds a license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443.102.</w:t>
      </w:r>
      <w:r>
        <w:rPr>
          <w:u w:val="single"/>
        </w:rPr>
        <w:t xml:space="preserve"> </w:t>
      </w:r>
      <w:r>
        <w:rPr>
          <w:u w:val="single"/>
        </w:rPr>
        <w:t xml:space="preserve"> </w:t>
      </w:r>
      <w:r>
        <w:rPr>
          <w:u w:val="single"/>
        </w:rPr>
        <w:t xml:space="preserve">LICENSE INELIGIBILITY.  (a) </w:t>
      </w:r>
      <w:r>
        <w:rPr>
          <w:u w:val="single"/>
        </w:rPr>
        <w:t xml:space="preserve"> </w:t>
      </w:r>
      <w:r>
        <w:rPr>
          <w:u w:val="single"/>
        </w:rPr>
        <w:t xml:space="preserve">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governing person of an establishment that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under this subchapter to a person who materially falsifies any information contained in an application submitted to the department under Section 443.103.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443.103.</w:t>
      </w:r>
      <w:r>
        <w:rPr>
          <w:u w:val="single"/>
        </w:rPr>
        <w:t xml:space="preserve"> </w:t>
      </w:r>
      <w:r>
        <w:rPr>
          <w:u w:val="single"/>
        </w:rPr>
        <w:t xml:space="preserve"> </w:t>
      </w:r>
      <w:r>
        <w:rPr>
          <w:u w:val="single"/>
        </w:rPr>
        <w:t xml:space="preserve">APPLICATION; ISSUANCE. </w:t>
      </w:r>
      <w:r>
        <w:rPr>
          <w:u w:val="single"/>
        </w:rPr>
        <w:t xml:space="preserve"> </w:t>
      </w:r>
      <w:r>
        <w:rPr>
          <w:u w:val="single"/>
        </w:rPr>
        <w:t xml:space="preserve">An individual or establishment may apply for a license under this subchapter by submitting an application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applicant intends to process hemp or manufacture consumable hemp products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required by the department to be submitted with the application;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443.104.</w:t>
      </w:r>
      <w:r>
        <w:rPr>
          <w:u w:val="single"/>
        </w:rPr>
        <w:t xml:space="preserve"> </w:t>
      </w:r>
      <w:r>
        <w:rPr>
          <w:u w:val="single"/>
        </w:rPr>
        <w:t xml:space="preserve"> </w:t>
      </w:r>
      <w:r>
        <w:rPr>
          <w:u w:val="single"/>
        </w:rPr>
        <w:t xml:space="preserve">TERM; RENEWAL.  (a)  A license is valid for one year and may be renewed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renew a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ineligible to hold the license under Section 443.102;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the department any license renewal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owe any outstanding fees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443.105.</w:t>
      </w:r>
      <w:r>
        <w:rPr>
          <w:u w:val="single"/>
        </w:rPr>
        <w:t xml:space="preserve"> </w:t>
      </w:r>
      <w:r>
        <w:rPr>
          <w:u w:val="single"/>
        </w:rPr>
        <w:t xml:space="preserve"> </w:t>
      </w:r>
      <w:r>
        <w:rPr>
          <w:u w:val="single"/>
        </w:rPr>
        <w:t xml:space="preserve">REVOCATION.  The department shall revoke a license if the license holder is convicted of a felony relating to a controlled substance under federal law or the law of any state.</w:t>
      </w:r>
    </w:p>
    <w:p w:rsidR="003F3435" w:rsidRDefault="0032493E">
      <w:pPr>
        <w:spacing w:line="480" w:lineRule="auto"/>
        <w:jc w:val="center"/>
      </w:pPr>
      <w:r>
        <w:rPr>
          <w:u w:val="single"/>
        </w:rPr>
        <w:t xml:space="preserve">SUBCHAPTER D.  TESTING OF 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443.151.</w:t>
      </w:r>
      <w:r>
        <w:rPr>
          <w:u w:val="single"/>
        </w:rPr>
        <w:t xml:space="preserve"> </w:t>
      </w:r>
      <w:r>
        <w:rPr>
          <w:u w:val="single"/>
        </w:rPr>
        <w:t xml:space="preserve"> </w:t>
      </w:r>
      <w:r>
        <w:rPr>
          <w:u w:val="single"/>
        </w:rPr>
        <w:t xml:space="preserve">TESTING REQUIRED.  (a) </w:t>
      </w:r>
      <w:r>
        <w:rPr>
          <w:u w:val="single"/>
        </w:rPr>
        <w:t xml:space="preserve"> </w:t>
      </w:r>
      <w:r>
        <w:rPr>
          <w:u w:val="single"/>
        </w:rPr>
        <w:t xml:space="preserve">A consumable hemp product must be tested as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(b) and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hemp plant is processed or otherwise used in the manufacture of a consumable hemp product, a sample representing the plant must be tested, as required by the executive commissioner,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concentration of various cannabinoids;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or quantity of heavy metals, pesticides, and any other substance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material extracted from hemp by processing is sold as, offered for sale as, or incorporated into a consumable hemp product, the material must be tested, as required by the executive commissioner,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presence of harmful microorganisms;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or quantity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residual solvents used in processing,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substance prescribed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Subsection (e), before a consumable hemp product is sold at retail or otherwise introduced into commerce in this state, a sample representing the hemp product must be tested by a laboratory that is accredited by an accreditation body in accordance with International Organization for Standardization ISO/IEC 17025 or a comparable or successor standard to determine the delta-9 tetrahydrocannabinol concentration of the product.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consumable hemp product is not required to be tested under Subsection (d) if each hemp-derived ingredient of the product: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tested in accordance with Subsections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a delta-9 tetrahydrocannabinol concentration of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443.152.</w:t>
      </w:r>
      <w:r>
        <w:rPr>
          <w:u w:val="single"/>
        </w:rPr>
        <w:t xml:space="preserve"> </w:t>
      </w:r>
      <w:r>
        <w:rPr>
          <w:u w:val="single"/>
        </w:rPr>
        <w:t xml:space="preserve"> </w:t>
      </w:r>
      <w:r>
        <w:rPr>
          <w:u w:val="single"/>
        </w:rPr>
        <w:t xml:space="preserve">PROVISIONS RELATED TO TESTING. </w:t>
      </w:r>
      <w:r>
        <w:rPr>
          <w:u w:val="single"/>
        </w:rPr>
        <w:t xml:space="preserve"> </w:t>
      </w:r>
      <w:r>
        <w:rPr>
          <w:u w:val="single"/>
        </w:rPr>
        <w:t xml:space="preserve">(a) </w:t>
      </w:r>
      <w:r>
        <w:rPr>
          <w:u w:val="single"/>
        </w:rPr>
        <w:t xml:space="preserve"> </w:t>
      </w:r>
      <w:r>
        <w:rPr>
          <w:u w:val="single"/>
        </w:rPr>
        <w:t xml:space="preserve">A consumable hemp product that has a delta-9 tetrahydrocannabinol concentration of more than 0.3 percent may not be sold at retail or otherwise introduced into commerce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licensed under Chapter 122, Agriculture Code, shall provide to a license holder who is processing hemp harvested by the person or otherwise using that hemp to manufacture a consumable hemp product the results of a test conducted under that chapter, if available, as proof that the delta-9 tetrahydrocannabinol concentration of the hemp does not exceed 0.3 percent, including for purposes of Section 443.151(b)(1).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make available to a seller of a consumable hemp product processed or manufactured by the license holder the results of testing required by Section 443.151.  The results may accompany a shipment to the seller or be made available to the seller electronically.  If the results are not able to be made available, the seller may have the testing required under Section 443.151 performed on the product and shall make the results available to a consumer.</w:t>
      </w:r>
    </w:p>
    <w:p w:rsidR="003F3435" w:rsidRDefault="0032493E">
      <w:pPr>
        <w:spacing w:line="480" w:lineRule="auto"/>
        <w:jc w:val="center"/>
      </w:pPr>
      <w:r>
        <w:rPr>
          <w:u w:val="single"/>
        </w:rPr>
        <w:t xml:space="preserve">SUBCHAPTER E.  RETAIL SALE OF 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443.201.</w:t>
      </w:r>
      <w:r>
        <w:rPr>
          <w:u w:val="single"/>
        </w:rPr>
        <w:t xml:space="preserve"> </w:t>
      </w:r>
      <w:r>
        <w:rPr>
          <w:u w:val="single"/>
        </w:rPr>
        <w:t xml:space="preserve"> </w:t>
      </w:r>
      <w:r>
        <w:rPr>
          <w:u w:val="single"/>
        </w:rPr>
        <w:t xml:space="preserve">POSSESSION, TRANSPORTATION, AND SALE OF CONSUMABLE HEMP PRODUCTS.  (a)  A person may possess, transport, sell, or purchase a consumable hemp product processed or manufactured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must provide to a retailer of consumable hemp products fair notice of a potential violation concerning consumable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443.202.</w:t>
      </w:r>
      <w:r>
        <w:rPr>
          <w:u w:val="single"/>
        </w:rPr>
        <w:t xml:space="preserve"> </w:t>
      </w:r>
      <w:r>
        <w:rPr>
          <w:u w:val="single"/>
        </w:rPr>
        <w:t xml:space="preserve"> </w:t>
      </w:r>
      <w:r>
        <w:rPr>
          <w:u w:val="single"/>
        </w:rPr>
        <w:t xml:space="preserve">REGULATION OF CERTAIN CANNABINOID OILS.  (a) This section does not apply to low-THC cannabis regulated under Chapter 487.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not sell, offer for sale, possess, distribute, or transport a cannabinoid oil, including cannabidiol oil,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oil contains any material extracted or derived from the plant Cannabis sativa L., other than from hemp produced in compliance with 7 U.S.C. Chapter 38, Subchapter VII;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 sample representing the oil has been tested by a laboratory that is accredited by an independent accreditation body in accordance with International Organization for Standardization ISO/IEC 17025 or a comparable or successor standard and found to have a delta-9 tetrahydrocannabinol concentration of not more than 0.3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Department of Public Safety shall establish a process for the random testing of cannabinoid oil, including cannabidiol oil, at various retail and other establishments that sell, offer for sale, distribute, or use the oil to ensure that the oil: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contain harmful ingredients;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produced in compliance with 7 U.S.C. Chapter 38, Subchapter VII;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delta-9 tetrahydrocannabinol concentration of not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443.2025.</w:t>
      </w:r>
      <w:r>
        <w:rPr>
          <w:u w:val="single"/>
        </w:rPr>
        <w:t xml:space="preserve"> </w:t>
      </w:r>
      <w:r>
        <w:rPr>
          <w:u w:val="single"/>
        </w:rPr>
        <w:t xml:space="preserve"> </w:t>
      </w:r>
      <w:r>
        <w:rPr>
          <w:u w:val="single"/>
        </w:rPr>
        <w:t xml:space="preserve">PERMIT REQUIRED FOR RETAILERS OF CERTAIN PRODUCTS. </w:t>
      </w:r>
      <w:r>
        <w:rPr>
          <w:u w:val="single"/>
        </w:rPr>
        <w:t xml:space="preserve"> </w:t>
      </w:r>
      <w:r>
        <w:rPr>
          <w:u w:val="single"/>
        </w:rPr>
        <w:t xml:space="preserve">(a) </w:t>
      </w:r>
      <w:r>
        <w:rPr>
          <w:u w:val="single"/>
        </w:rPr>
        <w:t xml:space="preserve"> </w:t>
      </w:r>
      <w:r>
        <w:rPr>
          <w:u w:val="single"/>
        </w:rPr>
        <w:t xml:space="preserve">This section does not apply to low-THC cannabis regulated under Chapter 487.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sell a consumable hemp product containing cannabidiol at retail in this state unless the person holds a permit issued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required to hold a permit issued by the department under Subsection (b)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of a permit holder;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location affiliated with or owned, operated, or controlled by the permit holder whose address is maintained in a list by the permit holder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shall maintain a list of each location affiliated with or owned, operated, or controlled by the permit holder that sells products described by Subsection (b) at retail in this state.  The permit holder shall make the list readily available to the department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adopt rules and may prescribe a reasonable permit fee to implement and administer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443.203.</w:t>
      </w:r>
      <w:r>
        <w:rPr>
          <w:u w:val="single"/>
        </w:rPr>
        <w:t xml:space="preserve"> </w:t>
      </w:r>
      <w:r>
        <w:rPr>
          <w:u w:val="single"/>
        </w:rPr>
        <w:t xml:space="preserve"> </w:t>
      </w:r>
      <w:r>
        <w:rPr>
          <w:u w:val="single"/>
        </w:rPr>
        <w:t xml:space="preserve">DECEPTIVE TRADE PRACTICE.  (a)  A person who sells, offers for sale, or distributes a cannabinoid oil, including cannabidiol oil, that the person claims is processed or manufactured in compliance with this chapter commits a false, misleading, or deceptive act or practice actionable under Subchapter E, Chapter 17, Business &amp; Commerce Code, if the oil is not processed or manufactured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offers for sale, or distributes a cannabinoid oil commits a false, misleading, or deceptive act or practice actionable under Subchapter E, Chapter 17, Business &amp; Commerce Code, if the oil: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harmful ingredients;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produced in compliance with 7 U.S.C. Chapter 38, Subchapter VII;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delta-9 tetrahydrocannabinol concentration of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443.204.</w:t>
      </w:r>
      <w:r>
        <w:rPr>
          <w:u w:val="single"/>
        </w:rPr>
        <w:t xml:space="preserve"> </w:t>
      </w:r>
      <w:r>
        <w:rPr>
          <w:u w:val="single"/>
        </w:rPr>
        <w:t xml:space="preserve"> </w:t>
      </w:r>
      <w:r>
        <w:rPr>
          <w:u w:val="single"/>
        </w:rPr>
        <w:t xml:space="preserve">RULES RELATED TO SALE OF CONSUMABLE HEMP PRODUCTS.  Rules adopted by the executive commissioner regulating the sale of consumable hemp products must to the extent allowable by federal law reflect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hemp-derived cannabinoids, including cannabidiol, are not considered controlled substances or adulterants;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products containing one or more hemp-derived cannabinoids, such as cannabidiol, intended for ingestion are considered foods, not controlled substances or adulterated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consumable hemp products must be packaged and labeled in the manner provided by Section 443.205;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or manufacturing of a consumable hemp product for smoking is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443.205.</w:t>
      </w:r>
      <w:r>
        <w:rPr>
          <w:u w:val="single"/>
        </w:rPr>
        <w:t xml:space="preserve"> </w:t>
      </w:r>
      <w:r>
        <w:rPr>
          <w:u w:val="single"/>
        </w:rPr>
        <w:t xml:space="preserve"> </w:t>
      </w:r>
      <w:r>
        <w:rPr>
          <w:u w:val="single"/>
        </w:rPr>
        <w:t xml:space="preserve">PACKAGING AND LABELING REQUIREMENTS.  (a)  Before a consumable hemp product that contains or is marketed as containing more than trace amounts of cannabinoids may be distributed or sold, the product must be labeled in the manner provided by this section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batch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batch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uniform resource locator (URL) that provides or links to a certificate of analysis for the product or each hemp-derived ingredient of the product;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product's manufacturer;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certification that the delta-9 tetrahydrocannabinol concentration of the product or each hemp-derived ingredient of the product is not more than 0.3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label required by Subsection (a) may be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uniform resource locator (URL) for the manufacturer's Internet website that provides or links to the information required by that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QR code or other bar code that may be scanned and that leads to the information required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label required by Subsection (a) must appear on each unit of the product intended for individual retail sale. </w:t>
      </w:r>
      <w:r>
        <w:rPr>
          <w:u w:val="single"/>
        </w:rPr>
        <w:t xml:space="preserve"> </w:t>
      </w:r>
      <w:r>
        <w:rPr>
          <w:u w:val="single"/>
        </w:rPr>
        <w:t xml:space="preserve">If that unit includes inner and outer packaging, the label may appear on any of that packaging.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sterilized seeds incapable of beginning germination.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443.206.</w:t>
      </w:r>
      <w:r>
        <w:rPr>
          <w:u w:val="single"/>
        </w:rPr>
        <w:t xml:space="preserve"> </w:t>
      </w:r>
      <w:r>
        <w:rPr>
          <w:u w:val="single"/>
        </w:rPr>
        <w:t xml:space="preserve"> </w:t>
      </w:r>
      <w:r>
        <w:rPr>
          <w:u w:val="single"/>
        </w:rPr>
        <w:t xml:space="preserve">RETAIL SALE OF OUT-OF-STATE CONSUMABLE HEMP PRODUCTS. (a) Retail sales of consumable hemp products processed or manufactured outside of this state may be made in this state when the products were processed or manufactured legally in another state or jurisdiction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state or jurisdiction's plan approved by the United States Department of Agriculture under 7 U.S.C. Section 1639p;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established under 7 U.S.C. Section 1639q if that plan applies to the state or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list of states or other jurisdictions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443.207.</w:t>
      </w:r>
      <w:r>
        <w:rPr>
          <w:u w:val="single"/>
        </w:rPr>
        <w:t xml:space="preserve"> </w:t>
      </w:r>
      <w:r>
        <w:rPr>
          <w:u w:val="single"/>
        </w:rPr>
        <w:t xml:space="preserve"> </w:t>
      </w:r>
      <w:r>
        <w:rPr>
          <w:u w:val="single"/>
        </w:rPr>
        <w:t xml:space="preserve">TRANSPORTATION AND EXPORTATION OF CONSUMABLE HEMP PRODUCTS OUT OF STATE.  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  The term includes the aggregate weight of any mixture, solution, or other substance containing a controlled substance. </w:t>
      </w:r>
      <w:r>
        <w:rPr>
          <w:u w:val="single"/>
        </w:rPr>
        <w:t xml:space="preserve">The term does not include hemp, as defined by Section 121.001, Agriculture Code, or the tetrahydrocannabinols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121.001, Agriculture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the 90th day after the effective date of this Act, the Department of Agriculture shall submit for approval a state plan to the secretary of the United States Department of Agriculture as provided by Section 121.003,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121.003(c), Agriculture Code, as added by this Act, as necessary until the plan is approved.</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Department of Agriculture and the Department of State Health Services shall begin implementing the state plan approved by the secretary of the United States Department of Agriculture not later than the 30th day after the date on which the state plan is approved and shall fully implement the state plan as soon as practicable after the state plan is approved.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Chapter 443, Health and Safety Code, as added by this Act, a retailer may possess, transport, or sell a consumable hemp product, as defined by Section 443.001, Health and Safety Code, as added by this Act, that is part of the retailer's inventory on the effective date of this Act regardless of whether the product was processed, manufactured, packaged, or labeled in compliance with that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443.2025, Health and Safety Code, as added by this Act, a person is not required to hold a permit to sell a consumable hemp product containing cannabidiol at retail in this state until the 60th day after the date the Department of State Health Services begins accepting applications for the permit.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