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86R5964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attorneys to be employed by a public defender's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26.044, Code of Criminal Procedure, is amended by adding Subsection (i-1)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(i)(1), an attorney engaged in the private practice of criminal law may be employed by a public defender's office on a part-time basis for the sole purpose of providing counsel in relation to an indigent person's appearance before a magistrate as required by Article 14.06(a), 15.17(a), or 15.18(a).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