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86R28212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Meyer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1561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1561: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1561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a waiver of certain state park fees for certain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13.015(a-1),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The commission may waive the park entrance fee for a person who is at least 70 years of age</w:t>
      </w:r>
      <w:r>
        <w:rPr>
          <w:u w:val="single"/>
        </w:rPr>
        <w:t xml:space="preserve">, a student enrolled in the fifth grade, or a child who is 11 years of age</w:t>
      </w:r>
      <w:r>
        <w:t xml:space="preserve">. </w:t>
      </w:r>
      <w:r>
        <w:t xml:space="preserve"> </w:t>
      </w:r>
      <w:r>
        <w:t xml:space="preserve">The commission may not waive the fee for use of a park facility, including a hook-up fee for electricity or water.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1561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