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86R9069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1673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376;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8044. HARRIS COUNTY MUNICIPAL UTILITY DISTRICT NO. 376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8044.0102.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8044.0202.</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