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1829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16,</w:t>
      </w:r>
      <w:r xml:space="preserve">
        <w:t> </w:t>
      </w:r>
      <w:r>
        <w:t xml:space="preserve">2019, reported favorably by the following vote:</w:t>
      </w:r>
      <w:r>
        <w:t xml:space="preserve"> </w:t>
      </w:r>
      <w:r>
        <w:t xml:space="preserve"> </w:t>
      </w:r>
      <w:r>
        <w:t xml:space="preserve">Yeas 7,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Fort Bend County Municipal Utility District No. 225;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8069 to read as follows:</w:t>
      </w:r>
    </w:p>
    <w:p w:rsidR="003F3435" w:rsidRDefault="0032493E">
      <w:pPr>
        <w:spacing w:line="480" w:lineRule="auto"/>
        <w:jc w:val="center"/>
      </w:pPr>
      <w:r>
        <w:rPr>
          <w:u w:val="single"/>
        </w:rPr>
        <w:t xml:space="preserve">CHAPTER 8069.  FORT BEND COUNTY MUNICIPAL UTILITY DISTRICT NO. 225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 225.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8069.0203.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225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Fort Bend County Municipal Utility District No. 225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