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86R10351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notice provided by school districts regarding the Internet website containing the sex offender database.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38.0043.</w:t>
      </w:r>
      <w:r>
        <w:rPr>
          <w:u w:val="single"/>
        </w:rPr>
        <w:t xml:space="preserve"> </w:t>
      </w:r>
      <w:r>
        <w:rPr>
          <w:u w:val="single"/>
        </w:rPr>
        <w:t xml:space="preserve"> </w:t>
      </w:r>
      <w:r>
        <w:rPr>
          <w:u w:val="single"/>
        </w:rPr>
        <w:t xml:space="preserve">NOTICE OF WEBSITE CONTAINING SEX OFFENDER DATABASE.  A school district shall provide written notice to the parent or guardian of each student enrolled in the district of the link to the Internet website maintained by the Department of Public Safety that contains the sex offender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