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86R9749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2128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surcharge on certain telecommunications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56, Utilities Code, is amended by adding Section 56.0225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56.0225.</w:t>
      </w:r>
      <w:r>
        <w:rPr>
          <w:u w:val="single"/>
        </w:rPr>
        <w:t xml:space="preserve"> </w:t>
      </w:r>
      <w:r>
        <w:rPr>
          <w:u w:val="single"/>
        </w:rPr>
        <w:t xml:space="preserve"> </w:t>
      </w:r>
      <w:r>
        <w:rPr>
          <w:u w:val="single"/>
        </w:rPr>
        <w:t xml:space="preserve">FOUNDATION SCHOOL FUND SURCHARGE.  (a) </w:t>
      </w:r>
      <w:r>
        <w:rPr>
          <w:u w:val="single"/>
        </w:rPr>
        <w:t xml:space="preserve"> </w:t>
      </w:r>
      <w:r>
        <w:rPr>
          <w:u w:val="single"/>
        </w:rPr>
        <w:t xml:space="preserve">Each telecommunications provider that pays the uniform charge under Section 56.022 shall pay a surcharge of 10 cents per month for each customer the telecommunications provider bills for the uniform charge.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telecommunications provider shall pay the surcharge in accordance with procedures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revenue from the surcharge is remitted to the comptroller for deposit to the credit of the foundation school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Public Utility Commission of Texas shall adopt any rules necessary to implement Section 56.0225, Utilities Code, as added by this Act, as soon as possible after the effective date of this Act. A telecommunications provider to which Section 56.0225, Utilities Code, as added by this Act, applies is not required to pay the surcharge required by that section until required by a rule of the Public Utility Commission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