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86R1840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2279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against sexual harassment in the workplace.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21, Labor Code, is amended by adding Subchapter C-1, and a heading is added to that subchapter to read as follows:</w:t>
      </w:r>
    </w:p>
    <w:p w:rsidR="003F3435" w:rsidRDefault="0032493E">
      <w:pPr>
        <w:spacing w:line="480" w:lineRule="auto"/>
        <w:jc w:val="center"/>
      </w:pPr>
      <w:r>
        <w:rPr>
          <w:u w:val="single"/>
        </w:rPr>
        <w:t xml:space="preserve">SUBCHAPTER C-1.  SEXUAL HARASSMENT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21.1065, Labor Code, is transferred to Subchapter C-1, Chapter 21, Labor Code, as added by this Act, redesignated as Sections 21.141, 21.142, and 21.143, Labor Code, and amended to read as follows:</w:t>
      </w:r>
    </w:p>
    <w:p w:rsidR="003F3435" w:rsidRDefault="0032493E">
      <w:pPr>
        <w:spacing w:line="480" w:lineRule="auto"/>
        <w:ind w:firstLine="720"/>
        <w:jc w:val="both"/>
      </w:pPr>
      <w:r>
        <w:t xml:space="preserve">Sec.</w:t>
      </w:r>
      <w:r xml:space="preserve">
        <w:t> </w:t>
      </w:r>
      <w:r>
        <w:rPr>
          <w:u w:val="single"/>
        </w:rPr>
        <w:t xml:space="preserve">21.141.</w:t>
      </w:r>
      <w:r>
        <w:rPr>
          <w:u w:val="single"/>
        </w:rPr>
        <w:t xml:space="preserve"> </w:t>
      </w:r>
      <w:r>
        <w:rPr>
          <w:u w:val="single"/>
        </w:rPr>
        <w:t xml:space="preserve"> </w:t>
      </w:r>
      <w:r>
        <w:rPr>
          <w:u w:val="single"/>
        </w:rPr>
        <w:t xml:space="preserve">DEFINITIONS.</w:t>
      </w:r>
      <w:r>
        <w:t xml:space="preserve"> [</w:t>
      </w:r>
      <w:r>
        <w:rPr>
          <w:strike/>
        </w:rPr>
        <w:t xml:space="preserve">21.1065. </w:t>
      </w:r>
      <w:r>
        <w:rPr>
          <w:strike/>
        </w:rPr>
        <w:t xml:space="preserve"> </w:t>
      </w:r>
      <w:r>
        <w:rPr>
          <w:strike/>
        </w:rPr>
        <w:t xml:space="preserve">SEXUAL HARASSMENT PROTECTIONS FOR UNPAID INTERNS. </w:t>
      </w:r>
      <w:r>
        <w:rPr>
          <w:strike/>
        </w:rPr>
        <w:t xml:space="preserve"> </w:t>
      </w:r>
      <w:r>
        <w:rPr>
          <w:strike/>
        </w:rPr>
        <w:t xml:space="preserve">(a)</w:t>
      </w:r>
      <w:r>
        <w:t xml:space="preserve">] </w:t>
      </w:r>
      <w:r>
        <w:t xml:space="preserve"> </w:t>
      </w:r>
      <w:r>
        <w:t xml:space="preserve">In this </w:t>
      </w:r>
      <w:r>
        <w:rPr>
          <w:u w:val="single"/>
        </w:rPr>
        <w:t xml:space="preserve">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employs one or more employees;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acts directly or indirectly in the interests of an employer in relation to an employee.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w:t>
      </w:r>
      <w:r>
        <w:t xml:space="preserve"> [</w:t>
      </w:r>
      <w:r>
        <w:rPr>
          <w:strike/>
        </w:rPr>
        <w:t xml:space="preserve">section, "sexual</w:t>
      </w:r>
      <w:r>
        <w:t xml:space="preserve">] harassment" means an unwelcome sexual advance, a request for a sexual favor, or any other verbal or physical conduct of a sexual nature if:</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submission to the advance, request, or conduct is made a term or condition of an individual's </w:t>
      </w:r>
      <w:r>
        <w:rPr>
          <w:u w:val="single"/>
        </w:rPr>
        <w:t xml:space="preserve">employment or</w:t>
      </w:r>
      <w:r>
        <w:t xml:space="preserve"> internship, either explicitly or implicitly;</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submission to or rejection of the advance, request, or conduct by an individual is used as the basis for a decision affecting the individual's </w:t>
      </w:r>
      <w:r>
        <w:rPr>
          <w:u w:val="single"/>
        </w:rPr>
        <w:t xml:space="preserve">employment or</w:t>
      </w:r>
      <w:r>
        <w:t xml:space="preserve"> internship;</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the advance, request, or conduct has the purpose or effect of unreasonably interfering with an individual's work performance [</w:t>
      </w:r>
      <w:r>
        <w:rPr>
          <w:strike/>
        </w:rPr>
        <w:t xml:space="preserve">at the individual's internship</w:t>
      </w:r>
      <w:r>
        <w:t xml:space="preserve">]; or</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the advance, request, or conduct has the purpose or effect of creating an intimidating, hostile, or offensive working environment.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21.142.</w:t>
      </w:r>
      <w:r>
        <w:rPr>
          <w:u w:val="single"/>
        </w:rPr>
        <w:t xml:space="preserve"> </w:t>
      </w:r>
      <w:r>
        <w:rPr>
          <w:u w:val="single"/>
        </w:rPr>
        <w:t xml:space="preserve"> </w:t>
      </w:r>
      <w:r>
        <w:rPr>
          <w:u w:val="single"/>
        </w:rPr>
        <w:t xml:space="preserve">UNLAWFUL EMPLOYMENT PRACTICE.</w:t>
      </w:r>
      <w:r>
        <w:t xml:space="preserve"> [</w:t>
      </w:r>
      <w:r>
        <w:rPr>
          <w:strike/>
        </w:rPr>
        <w:t xml:space="preserve">(b)</w:t>
      </w:r>
      <w:r>
        <w:t xml:space="preserve">] An employer commits an unlawful employment practice if sexual harassment of an </w:t>
      </w:r>
      <w:r>
        <w:rPr>
          <w:u w:val="single"/>
        </w:rPr>
        <w:t xml:space="preserve">employee or</w:t>
      </w:r>
      <w:r>
        <w:t xml:space="preserve"> unpaid intern occurs and the employer or the employer's agents or supervisors:</w:t>
      </w:r>
    </w:p>
    <w:p w:rsidR="003F3435" w:rsidRDefault="0032493E">
      <w:pPr>
        <w:spacing w:line="480" w:lineRule="auto"/>
        <w:ind w:firstLine="1440"/>
        <w:jc w:val="both"/>
      </w:pPr>
      <w:r>
        <w:t xml:space="preserve">(1)</w:t>
      </w:r>
      <w:r xml:space="preserve">
        <w:t> </w:t>
      </w:r>
      <w:r xml:space="preserve">
        <w:t> </w:t>
      </w:r>
      <w:r>
        <w:t xml:space="preserve">know or should have known that the conduct constituting sexual harassment was occurring; and</w:t>
      </w:r>
    </w:p>
    <w:p w:rsidR="003F3435" w:rsidRDefault="0032493E">
      <w:pPr>
        <w:spacing w:line="480" w:lineRule="auto"/>
        <w:ind w:firstLine="1440"/>
        <w:jc w:val="both"/>
      </w:pPr>
      <w:r>
        <w:t xml:space="preserve">(2)</w:t>
      </w:r>
      <w:r xml:space="preserve">
        <w:t> </w:t>
      </w:r>
      <w:r xml:space="preserve">
        <w:t> </w:t>
      </w:r>
      <w:r>
        <w:t xml:space="preserve">fail to take immediate and appropriate corrective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21.143.</w:t>
      </w:r>
      <w:r>
        <w:rPr>
          <w:u w:val="single"/>
        </w:rPr>
        <w:t xml:space="preserve"> </w:t>
      </w:r>
      <w:r>
        <w:rPr>
          <w:u w:val="single"/>
        </w:rPr>
        <w:t xml:space="preserve"> </w:t>
      </w:r>
      <w:r>
        <w:rPr>
          <w:u w:val="single"/>
        </w:rPr>
        <w:t xml:space="preserve">UNPAID INTERNS.</w:t>
      </w:r>
      <w:r>
        <w:t xml:space="preserve"> [</w:t>
      </w:r>
      <w:r>
        <w:rPr>
          <w:strike/>
        </w:rPr>
        <w:t xml:space="preserve">(c)</w:t>
      </w:r>
      <w:r>
        <w:t xml:space="preserve">] </w:t>
      </w:r>
      <w:r>
        <w:t xml:space="preserve"> </w:t>
      </w:r>
      <w:r>
        <w:t xml:space="preserve">In this </w:t>
      </w:r>
      <w:r>
        <w:rPr>
          <w:u w:val="single"/>
        </w:rPr>
        <w:t xml:space="preserve">subchapter</w:t>
      </w:r>
      <w:r>
        <w:t xml:space="preserve"> [</w:t>
      </w:r>
      <w:r>
        <w:rPr>
          <w:strike/>
        </w:rPr>
        <w:t xml:space="preserve">section</w:t>
      </w:r>
      <w:r>
        <w:t xml:space="preserve">], an individual is considered to be an unpaid intern of an employer if:</w:t>
      </w:r>
    </w:p>
    <w:p w:rsidR="003F3435" w:rsidRDefault="0032493E">
      <w:pPr>
        <w:spacing w:line="480" w:lineRule="auto"/>
        <w:ind w:firstLine="1440"/>
        <w:jc w:val="both"/>
      </w:pPr>
      <w:r>
        <w:t xml:space="preserve">(1)</w:t>
      </w:r>
      <w:r xml:space="preserve">
        <w:t> </w:t>
      </w:r>
      <w:r xml:space="preserve">
        <w:t> </w:t>
      </w:r>
      <w:r>
        <w:t xml:space="preserve">the individual's internship, even though it includes engagement in the employer's operations or the performance of productive work for the employer, is similar to training that would be given in an educational environment;</w:t>
      </w:r>
    </w:p>
    <w:p w:rsidR="003F3435" w:rsidRDefault="0032493E">
      <w:pPr>
        <w:spacing w:line="480" w:lineRule="auto"/>
        <w:ind w:firstLine="1440"/>
        <w:jc w:val="both"/>
      </w:pPr>
      <w:r>
        <w:t xml:space="preserve">(2)</w:t>
      </w:r>
      <w:r xml:space="preserve">
        <w:t> </w:t>
      </w:r>
      <w:r xml:space="preserve">
        <w:t> </w:t>
      </w:r>
      <w:r>
        <w:t xml:space="preserve">the individual's internship experience is for the individual's benefit;</w:t>
      </w:r>
    </w:p>
    <w:p w:rsidR="003F3435" w:rsidRDefault="0032493E">
      <w:pPr>
        <w:spacing w:line="480" w:lineRule="auto"/>
        <w:ind w:firstLine="1440"/>
        <w:jc w:val="both"/>
      </w:pPr>
      <w:r>
        <w:t xml:space="preserve">(3)</w:t>
      </w:r>
      <w:r xml:space="preserve">
        <w:t> </w:t>
      </w:r>
      <w:r xml:space="preserve">
        <w:t> </w:t>
      </w:r>
      <w:r>
        <w:t xml:space="preserve">the individual does not displace the employer's regular employees but works under close supervision of the employer's existing staff;</w:t>
      </w:r>
    </w:p>
    <w:p w:rsidR="003F3435" w:rsidRDefault="0032493E">
      <w:pPr>
        <w:spacing w:line="480" w:lineRule="auto"/>
        <w:ind w:firstLine="1440"/>
        <w:jc w:val="both"/>
      </w:pPr>
      <w:r>
        <w:t xml:space="preserve">(4)</w:t>
      </w:r>
      <w:r xml:space="preserve">
        <w:t> </w:t>
      </w:r>
      <w:r xml:space="preserve">
        <w:t> </w:t>
      </w:r>
      <w:r>
        <w:t xml:space="preserve">the employer does not derive any immediate advantage from the individual's internship activities and on occasion the employer's operations may be impeded by those activities;</w:t>
      </w:r>
    </w:p>
    <w:p w:rsidR="003F3435" w:rsidRDefault="0032493E">
      <w:pPr>
        <w:spacing w:line="480" w:lineRule="auto"/>
        <w:ind w:firstLine="1440"/>
        <w:jc w:val="both"/>
      </w:pPr>
      <w:r>
        <w:t xml:space="preserve">(5)</w:t>
      </w:r>
      <w:r xml:space="preserve">
        <w:t> </w:t>
      </w:r>
      <w:r xml:space="preserve">
        <w:t> </w:t>
      </w:r>
      <w:r>
        <w:t xml:space="preserve">the individual is not entitled to a job at the conclusion of the internship; and</w:t>
      </w:r>
    </w:p>
    <w:p w:rsidR="003F3435" w:rsidRDefault="0032493E">
      <w:pPr>
        <w:spacing w:line="480" w:lineRule="auto"/>
        <w:ind w:firstLine="1440"/>
        <w:jc w:val="both"/>
      </w:pPr>
      <w:r>
        <w:t xml:space="preserve">(6)</w:t>
      </w:r>
      <w:r xml:space="preserve">
        <w:t> </w:t>
      </w:r>
      <w:r xml:space="preserve">
        <w:t> </w:t>
      </w:r>
      <w:r>
        <w:t xml:space="preserve">the individual is not entitled to wages for the time spent in the internship.</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claim based on conduct that occurs on or after the effective date of this Act.  A claim that is based on conduct that occurs before the effective date of this Act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