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86R12731 MTB-F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services through statewide technology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2054.376,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this subchapter applies to electronic messaging service and outsourced managed services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by a state agency using state money;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state agency;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participating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