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86R10188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regional education service centers to provide information to school district employees regarding health and retirement benefits and financial literacy.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8, Education Code, is amended by adding Section 8.059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EMPLOYEE BENEFITS.  Each regional education service center, in cooperation with the Teacher Retirement System of Texas, shall annually collaborate with school districts in the center's region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organize an educational workshop to provide information to district employees regarding: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benefits for district employees and retirees, including: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provided by each district; and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 plans administered by the Teacher Retirement System of Texas;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retirement benefits, including benefits provided by the Teacher Retirement System of Texas;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personal financial literacy regarding health care and retirement planning;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distribute the information described by Subdivision (1) to the district employees.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