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86R1301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number of emissions inspections performed by certain vehicle inspection stations.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548.3075(b),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department rule that allows </w:t>
      </w:r>
      <w:r>
        <w:rPr>
          <w:u w:val="single"/>
        </w:rPr>
        <w:t xml:space="preserve">an</w:t>
      </w:r>
      <w:r>
        <w:t xml:space="preserve"> </w:t>
      </w:r>
      <w:r>
        <w:t xml:space="preserve">[</w:t>
      </w:r>
      <w:r>
        <w:rPr>
          <w:strike/>
        </w:rPr>
        <w:t xml:space="preserve">a qualified</w:t>
      </w:r>
      <w:r>
        <w:t xml:space="preserve">] inspection station to perform a limited emissions inspection of a motor vehicle may not restrict the </w:t>
      </w:r>
      <w:r>
        <w:rPr>
          <w:u w:val="single"/>
        </w:rPr>
        <w:t xml:space="preserve">number of limited emissions</w:t>
      </w:r>
      <w:r>
        <w:t xml:space="preserve"> </w:t>
      </w:r>
      <w:r>
        <w:t xml:space="preserve">[</w:t>
      </w:r>
      <w:r>
        <w:rPr>
          <w:strike/>
        </w:rPr>
        <w:t xml:space="preserve">station to fewer than 150</w:t>
      </w:r>
      <w:r>
        <w:t xml:space="preserve">] inspections </w:t>
      </w:r>
      <w:r>
        <w:rPr>
          <w:u w:val="single"/>
        </w:rPr>
        <w:t xml:space="preserve">conducted by the station</w:t>
      </w:r>
      <w:r>
        <w:t xml:space="preserve"> [</w:t>
      </w:r>
      <w:r>
        <w:rPr>
          <w:strike/>
        </w:rPr>
        <w:t xml:space="preserve">per month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