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occupations and activities; providing administrative penalties; requiring occupational licenses; authorizing fees;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COURT-ORDERED EDUCATIONAL PROGRAMS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Title 2, Government Code, is amended by adding Subtitle M to read as follows:</w:t>
      </w:r>
    </w:p>
    <w:p w:rsidR="003F3435" w:rsidRDefault="0032493E">
      <w:pPr>
        <w:spacing w:line="480" w:lineRule="auto"/>
        <w:jc w:val="center"/>
      </w:pPr>
      <w:r>
        <w:rPr>
          <w:u w:val="single"/>
        </w:rPr>
        <w:t xml:space="preserve">SUBTITLE M.  COURT PROGRAMS REGULATION</w:t>
      </w:r>
    </w:p>
    <w:p w:rsidR="003F3435" w:rsidRDefault="0032493E">
      <w:pPr>
        <w:spacing w:line="480" w:lineRule="auto"/>
        <w:jc w:val="center"/>
      </w:pPr>
      <w:r>
        <w:rPr>
          <w:u w:val="single"/>
        </w:rPr>
        <w:t xml:space="preserve">CHAPTER 171.  EDUCATIONAL PROGRAMS REGULATED BY TEXAS DEPARTMENT OF LICENSING AND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educational program for minors" means an alcohol awareness program described by Section 106.115,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"Court-ordered program" means any of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intervention program for intoxication;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intoxication offense educational program;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responsible pet owner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"Drug offense educational program" means an educational program described by Section 521.374(a)(1), Transportation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"Instructor" means a person licensed by the department to instruct a court-ordered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"Intervention program for intoxication" means an educational program described by Article 42A.404, Code of Criminal Procedure.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"Intoxication offense educational program" means an educational program described by Article 42A.403,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"Participant" means a person who attends a court-ordered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 provider" means a person licensed by the department to offer or provide a court-ordered program.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"Responsible pet owner program" means an educational program described by Article 42A.511(a)(1), Code of Criminal Procedure.</w:t>
      </w:r>
    </w:p>
    <w:p w:rsidR="003F3435" w:rsidRDefault="0032493E">
      <w:pPr>
        <w:spacing w:line="480" w:lineRule="auto"/>
        <w:jc w:val="center"/>
      </w:pPr>
      <w:r>
        <w:rPr>
          <w:u w:val="single"/>
        </w:rPr>
        <w:t xml:space="preserve">SUBCHAPTER B.  POWERS AND DUTIES OF COMMISSION, DEPARTMENT, AND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171.0051.</w:t>
      </w:r>
      <w:r>
        <w:rPr>
          <w:u w:val="single"/>
        </w:rPr>
        <w:t xml:space="preserve"> </w:t>
      </w:r>
      <w:r>
        <w:rPr>
          <w:u w:val="single"/>
        </w:rPr>
        <w:t xml:space="preserve"> </w:t>
      </w:r>
      <w:r>
        <w:rPr>
          <w:u w:val="single"/>
        </w:rPr>
        <w:t xml:space="preserve">GENERAL POWERS AND DUTIES.  The commission, department, or executive director, as appropriate,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171.0052.</w:t>
      </w:r>
      <w:r>
        <w:rPr>
          <w:u w:val="single"/>
        </w:rPr>
        <w:t xml:space="preserve"> </w:t>
      </w:r>
      <w:r>
        <w:rPr>
          <w:u w:val="single"/>
        </w:rPr>
        <w:t xml:space="preserve"> </w:t>
      </w:r>
      <w:r>
        <w:rPr>
          <w:u w:val="single"/>
        </w:rPr>
        <w:t xml:space="preserve">POWERS AND DUTIES OF DEPARTMENT.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form for a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applicants;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minimum standards applicable to program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171.0053.</w:t>
      </w:r>
      <w:r>
        <w:rPr>
          <w:u w:val="single"/>
        </w:rPr>
        <w:t xml:space="preserve"> </w:t>
      </w:r>
      <w:r>
        <w:rPr>
          <w:u w:val="single"/>
        </w:rPr>
        <w:t xml:space="preserve"> </w:t>
      </w:r>
      <w:r>
        <w:rPr>
          <w:u w:val="single"/>
        </w:rPr>
        <w:t xml:space="preserve">RULES.  (a)  The commission shall adopt rules necessary to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consult with other state agencies in the development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171.0054.</w:t>
      </w:r>
      <w:r>
        <w:rPr>
          <w:u w:val="single"/>
        </w:rPr>
        <w:t xml:space="preserve"> </w:t>
      </w:r>
      <w:r>
        <w:rPr>
          <w:u w:val="single"/>
        </w:rPr>
        <w:t xml:space="preserve"> </w:t>
      </w:r>
      <w:r>
        <w:rPr>
          <w:u w:val="single"/>
        </w:rPr>
        <w:t xml:space="preserve">FEES.  (a)  The commission by rule shall set fees in amounts that are reasonable and necessary to cover the costs of administering and enforcing this chapter,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or renewal of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issuance of a certificate of program completion or a certificate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curricula and materials used for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imposed by the department under this chapter is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may collect a fee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CODE OF ETHICS.  The commission shall adopt and publish a code of ethics for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171.0056.</w:t>
      </w:r>
      <w:r>
        <w:rPr>
          <w:u w:val="single"/>
        </w:rPr>
        <w:t xml:space="preserve"> </w:t>
      </w:r>
      <w:r>
        <w:rPr>
          <w:u w:val="single"/>
        </w:rPr>
        <w:t xml:space="preserve"> </w:t>
      </w:r>
      <w:r>
        <w:rPr>
          <w:u w:val="single"/>
        </w:rPr>
        <w:t xml:space="preserve">ELECTRONIC TRANSMISSION OF PROGRAM INFORMATION.  The department may develop and implement procedures to electronically transmit information regarding court-ordered programs to municipal and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171.0057.</w:t>
      </w:r>
      <w:r>
        <w:rPr>
          <w:u w:val="single"/>
        </w:rPr>
        <w:t xml:space="preserve"> </w:t>
      </w:r>
      <w:r>
        <w:rPr>
          <w:u w:val="single"/>
        </w:rPr>
        <w:t xml:space="preserve"> </w:t>
      </w:r>
      <w:r>
        <w:rPr>
          <w:u w:val="single"/>
        </w:rPr>
        <w:t xml:space="preserve">DIRECTORY.  (a)  The department shall maintain a directory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court-ordered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directory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171.0058.</w:t>
      </w:r>
      <w:r>
        <w:rPr>
          <w:u w:val="single"/>
        </w:rPr>
        <w:t xml:space="preserve"> </w:t>
      </w:r>
      <w:r>
        <w:rPr>
          <w:u w:val="single"/>
        </w:rPr>
        <w:t xml:space="preserve"> </w:t>
      </w:r>
      <w:r>
        <w:rPr>
          <w:u w:val="single"/>
        </w:rPr>
        <w:t xml:space="preserve">MEMORANDUM OF UNDERSTANDING.  The department may enter into a memorandum of understanding with the Department of Public Safety, the Texas Department of Transportation, the Texas Department of Criminal Justice, the Health and Human Services Commission, the Department of State Health Services, or any other appropriate state agency regarding the development of rules, curricula, certificates of program completion, or certificate numbers for court-ordered programs.</w:t>
      </w:r>
    </w:p>
    <w:p w:rsidR="003F3435" w:rsidRDefault="0032493E">
      <w:pPr>
        <w:spacing w:line="480" w:lineRule="auto"/>
        <w:jc w:val="center"/>
      </w:pPr>
      <w:r>
        <w:rPr>
          <w:u w:val="single"/>
        </w:rPr>
        <w:t xml:space="preserve">SUBCHAPTER C.  PUBLIC INTEREST INFORMATION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171.0101.</w:t>
      </w:r>
      <w:r>
        <w:rPr>
          <w:u w:val="single"/>
        </w:rPr>
        <w:t xml:space="preserve"> </w:t>
      </w:r>
      <w:r>
        <w:rPr>
          <w:u w:val="single"/>
        </w:rPr>
        <w:t xml:space="preserve"> </w:t>
      </w:r>
      <w:r>
        <w:rPr>
          <w:u w:val="single"/>
        </w:rPr>
        <w:t xml:space="preserve">COMPLAINTS.  (a) Any person may file a complaint with the department alleging a violation of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methods by which participants of a court-ordered program are notified of the name, mailing address, telephone number, and Internet website address of the department for the purpose of directing complaints regarding a person or activity regulated under this chapter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171.0102.</w:t>
      </w:r>
      <w:r>
        <w:rPr>
          <w:u w:val="single"/>
        </w:rPr>
        <w:t xml:space="preserve"> </w:t>
      </w:r>
      <w:r>
        <w:rPr>
          <w:u w:val="single"/>
        </w:rPr>
        <w:t xml:space="preserve"> </w:t>
      </w:r>
      <w:r>
        <w:rPr>
          <w:u w:val="single"/>
        </w:rPr>
        <w:t xml:space="preserve">ASSISTANCE WITH FILING COMPLAINT.  The department shall provide reasonable assistance to a person who wishes to file a complaint with the department regarding a person or activity regulated under this chapter.</w:t>
      </w:r>
    </w:p>
    <w:p w:rsidR="003F3435" w:rsidRDefault="0032493E">
      <w:pPr>
        <w:spacing w:line="480" w:lineRule="auto"/>
        <w:jc w:val="center"/>
      </w:pPr>
      <w:r>
        <w:rPr>
          <w:u w:val="single"/>
        </w:rPr>
        <w:t xml:space="preserve">SUBCHAPTER D.  PROGRAM PROVIDER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171.0151.</w:t>
      </w:r>
      <w:r>
        <w:rPr>
          <w:u w:val="single"/>
        </w:rPr>
        <w:t xml:space="preserve"> </w:t>
      </w:r>
      <w:r>
        <w:rPr>
          <w:u w:val="single"/>
        </w:rPr>
        <w:t xml:space="preserve"> </w:t>
      </w:r>
      <w:r>
        <w:rPr>
          <w:u w:val="single"/>
        </w:rPr>
        <w:t xml:space="preserve">PROGRAM PROVIDER LICENSE REQUIRED.  A person may not provide or offer to provide a court-ordered program unless the person holds a program provider license issued under this subchapter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171.0152.</w:t>
      </w:r>
      <w:r>
        <w:rPr>
          <w:u w:val="single"/>
        </w:rPr>
        <w:t xml:space="preserve"> </w:t>
      </w:r>
      <w:r>
        <w:rPr>
          <w:u w:val="single"/>
        </w:rPr>
        <w:t xml:space="preserve"> </w:t>
      </w:r>
      <w:r>
        <w:rPr>
          <w:u w:val="single"/>
        </w:rPr>
        <w:t xml:space="preserve">ELIGIBILITY REQUIREMENTS FOR PROGRAM PROVIDER LICENSE.  (a) The commission by rule shall establish eligibility requirements and criteria for the issuance of a program provider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eligibility requirements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court-ordered program the applicant seeks to provide;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where a court-ordered program will be provided, including the applicant's headquarters and any branch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171.0153.</w:t>
      </w:r>
      <w:r>
        <w:rPr>
          <w:u w:val="single"/>
        </w:rPr>
        <w:t xml:space="preserve"> </w:t>
      </w:r>
      <w:r>
        <w:rPr>
          <w:u w:val="single"/>
        </w:rPr>
        <w:t xml:space="preserve"> </w:t>
      </w:r>
      <w:r>
        <w:rPr>
          <w:u w:val="single"/>
        </w:rPr>
        <w:t xml:space="preserve">ISSUANCE OF PROGRAM PROVIDER LICENSE.  The department shall issue a program provider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jc w:val="center"/>
      </w:pPr>
      <w:r>
        <w:rPr>
          <w:u w:val="single"/>
        </w:rPr>
        <w:t xml:space="preserve">SUBCHAPTER E.  INSTRUCTOR LICENSE REQUIREMENTS AND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171.0201.</w:t>
      </w:r>
      <w:r>
        <w:rPr>
          <w:u w:val="single"/>
        </w:rPr>
        <w:t xml:space="preserve"> </w:t>
      </w:r>
      <w:r>
        <w:rPr>
          <w:u w:val="single"/>
        </w:rPr>
        <w:t xml:space="preserve"> </w:t>
      </w:r>
      <w:r>
        <w:rPr>
          <w:u w:val="single"/>
        </w:rPr>
        <w:t xml:space="preserve">APPLICABILITY.  This subchapter applies to the following court-ordered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intervention program for intoxication;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intoxication offense educational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171.0202.</w:t>
      </w:r>
      <w:r>
        <w:rPr>
          <w:u w:val="single"/>
        </w:rPr>
        <w:t xml:space="preserve"> </w:t>
      </w:r>
      <w:r>
        <w:rPr>
          <w:u w:val="single"/>
        </w:rPr>
        <w:t xml:space="preserve"> </w:t>
      </w:r>
      <w:r>
        <w:rPr>
          <w:u w:val="single"/>
        </w:rPr>
        <w:t xml:space="preserve">INSTRUCTOR LICENSE REQUIRED.  (a)  A person may not instruct or represent that the person is an instructor of a court-ordered program to which this subchapter applies unless the person holds the appropriate instructor license issued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separate instructor license is required for each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171.0203.</w:t>
      </w:r>
      <w:r>
        <w:rPr>
          <w:u w:val="single"/>
        </w:rPr>
        <w:t xml:space="preserve"> </w:t>
      </w:r>
      <w:r>
        <w:rPr>
          <w:u w:val="single"/>
        </w:rPr>
        <w:t xml:space="preserve"> </w:t>
      </w:r>
      <w:r>
        <w:rPr>
          <w:u w:val="single"/>
        </w:rPr>
        <w:t xml:space="preserve">ISSUANCE OF INSTRUCTOR LICENSE.  The department shall issue an instructor license for a particular court-ordered program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submits proof of meeting the education and experience requirements of Section 171.0204 or 171.0205,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completes the instructor training course and passes the examination required under Section 171.0206;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passes a criminal history background check conducted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171.0204.</w:t>
      </w:r>
      <w:r>
        <w:rPr>
          <w:u w:val="single"/>
        </w:rPr>
        <w:t xml:space="preserve"> </w:t>
      </w:r>
      <w:r>
        <w:rPr>
          <w:u w:val="single"/>
        </w:rPr>
        <w:t xml:space="preserve"> </w:t>
      </w:r>
      <w:r>
        <w:rPr>
          <w:u w:val="single"/>
        </w:rPr>
        <w:t xml:space="preserve">REQUIREMENTS FOR CERTAIN ALCOHOL OR DRUG RELATED INSTRUCTOR LICENSES.  To be eligible for an instructor license for an alcohol educational program for minors, intoxication offense educational program, or drug offense educational program,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associate degree or a more advanced degree in psychology, sociology, counseling, social work, criminal justice, education, nursing, health, or traffic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license, registration, or certification under Chapter 301, 501, 503, 504, or 505 or Subtitle B, Title 3, Occupations Code, or under Subchapter B, Chapter 21,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sufficient experience, as specified by rule, as a parole or community supervision officer or adult or child protective services caseworker;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at least one year of documented experience in substance abuse or mental health case management;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at least one year of education relating to substance abuse or mental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171.0205.</w:t>
      </w:r>
      <w:r>
        <w:rPr>
          <w:u w:val="single"/>
        </w:rPr>
        <w:t xml:space="preserve"> </w:t>
      </w:r>
      <w:r>
        <w:rPr>
          <w:u w:val="single"/>
        </w:rPr>
        <w:t xml:space="preserve"> </w:t>
      </w:r>
      <w:r>
        <w:rPr>
          <w:u w:val="single"/>
        </w:rPr>
        <w:t xml:space="preserve">REQUIREMENTS FOR INTERVENTION PROGRAM FOR INTOXICATION INSTRUCTOR LICENSE.  To be eligible for an instructor license for the intervention program for intoxication,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 a license or registration under Chapter 501, 503, 504, or 505 or Subtitle B, Title 3,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 an associate degree or a more advanced degree in psychology, sociology, counseling, social work, criminal justice, education, nursing, or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at least two years of documented experience providing direct client services to persons with substance abuse disorders or mental illness.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171.0206.</w:t>
      </w:r>
      <w:r>
        <w:rPr>
          <w:u w:val="single"/>
        </w:rPr>
        <w:t xml:space="preserve"> </w:t>
      </w:r>
      <w:r>
        <w:rPr>
          <w:u w:val="single"/>
        </w:rPr>
        <w:t xml:space="preserve"> </w:t>
      </w:r>
      <w:r>
        <w:rPr>
          <w:u w:val="single"/>
        </w:rPr>
        <w:t xml:space="preserve">INSTRUCTOR TRAINING COURSE; EXAMINATION.  (a)  The commission by rule shall establish the requirements for the instructor training course and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to provide for the reexamination of an applicant who fails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or the department's authorized representative may charge a fee as set by commission rule for the instructor training course, any training materials, and the examination.</w:t>
      </w:r>
    </w:p>
    <w:p w:rsidR="003F3435" w:rsidRDefault="0032493E">
      <w:pPr>
        <w:spacing w:line="480" w:lineRule="auto"/>
        <w:jc w:val="center"/>
      </w:pPr>
      <w:r>
        <w:rPr>
          <w:u w:val="single"/>
        </w:rPr>
        <w:t xml:space="preserve">SUBCHAPTER F.  RESTRICTIONS ON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171.0251.</w:t>
      </w:r>
      <w:r>
        <w:rPr>
          <w:u w:val="single"/>
        </w:rPr>
        <w:t xml:space="preserve"> </w:t>
      </w:r>
      <w:r>
        <w:rPr>
          <w:u w:val="single"/>
        </w:rPr>
        <w:t xml:space="preserve"> </w:t>
      </w:r>
      <w:r>
        <w:rPr>
          <w:u w:val="single"/>
        </w:rPr>
        <w:t xml:space="preserve">LICENSE NOT TRANSFERABLE.  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171.0252.</w:t>
      </w:r>
      <w:r>
        <w:rPr>
          <w:u w:val="single"/>
        </w:rPr>
        <w:t xml:space="preserve"> </w:t>
      </w:r>
      <w:r>
        <w:rPr>
          <w:u w:val="single"/>
        </w:rPr>
        <w:t xml:space="preserve"> </w:t>
      </w:r>
      <w:r>
        <w:rPr>
          <w:u w:val="single"/>
        </w:rPr>
        <w:t xml:space="preserve">LICENSE ONLY FOR ISSUED PROGRAM.  A license issued under this chapter is valid only for the type of court-ordered program for which the license is issued.</w:t>
      </w:r>
    </w:p>
    <w:p w:rsidR="003F3435" w:rsidRDefault="0032493E">
      <w:pPr>
        <w:spacing w:line="480" w:lineRule="auto"/>
        <w:jc w:val="center"/>
      </w:pPr>
      <w:r>
        <w:rPr>
          <w:u w:val="single"/>
        </w:rPr>
        <w:t xml:space="preserve">SUBCHAPTER G.  LICENSE TERM AND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171.0301.</w:t>
      </w:r>
      <w:r>
        <w:rPr>
          <w:u w:val="single"/>
        </w:rPr>
        <w:t xml:space="preserve"> </w:t>
      </w:r>
      <w:r>
        <w:rPr>
          <w:u w:val="single"/>
        </w:rPr>
        <w:t xml:space="preserve"> </w:t>
      </w:r>
      <w:r>
        <w:rPr>
          <w:u w:val="single"/>
        </w:rPr>
        <w:t xml:space="preserve">LICENSE TERM.  A license issued under this chapter is valid for one or two years from the date of issuance as prescribed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171.0302.</w:t>
      </w:r>
      <w:r>
        <w:rPr>
          <w:u w:val="single"/>
        </w:rPr>
        <w:t xml:space="preserve"> </w:t>
      </w:r>
      <w:r>
        <w:rPr>
          <w:u w:val="single"/>
        </w:rPr>
        <w:t xml:space="preserve"> </w:t>
      </w:r>
      <w:r>
        <w:rPr>
          <w:u w:val="single"/>
        </w:rPr>
        <w:t xml:space="preserve">LICENSE RENEWAL.  The commission by rule shall establish the requirements for renewing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171.0303.</w:t>
      </w:r>
      <w:r>
        <w:rPr>
          <w:u w:val="single"/>
        </w:rPr>
        <w:t xml:space="preserve"> </w:t>
      </w:r>
      <w:r>
        <w:rPr>
          <w:u w:val="single"/>
        </w:rPr>
        <w:t xml:space="preserve"> </w:t>
      </w:r>
      <w:r>
        <w:rPr>
          <w:u w:val="single"/>
        </w:rPr>
        <w:t xml:space="preserve">CONTINUING EDUCATION FOR RENEWAL OF INSTRUCTOR LICENSE.  (a)  The commission by rule shall establish the continuing education requirements to renew an instructor license issued under Subchapter E.  The commission may require a different number of hours of continuing education for each type of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continuing education requirements of Subsection (a), an instructor must complete an instructor continuing education seminar prescribed by the department if the department makes substantial changes to the curriculum or materials for the court-ordered program for which the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establish an alternative method for satisfying the continuing education requirements of Subsection (a).</w:t>
      </w:r>
    </w:p>
    <w:p w:rsidR="003F3435" w:rsidRDefault="0032493E">
      <w:pPr>
        <w:spacing w:line="480" w:lineRule="auto"/>
        <w:jc w:val="center"/>
      </w:pPr>
      <w:r>
        <w:rPr>
          <w:u w:val="single"/>
        </w:rPr>
        <w:t xml:space="preserve">SUBCHAPTER H.  COURT-ORDERED 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171.0351.</w:t>
      </w:r>
      <w:r>
        <w:rPr>
          <w:u w:val="single"/>
        </w:rPr>
        <w:t xml:space="preserve"> </w:t>
      </w:r>
      <w:r>
        <w:rPr>
          <w:u w:val="single"/>
        </w:rPr>
        <w:t xml:space="preserve"> </w:t>
      </w:r>
      <w:r>
        <w:rPr>
          <w:u w:val="single"/>
        </w:rPr>
        <w:t xml:space="preserve">GENERAL COURT-ORDERED PROGRAM REQUIREMENTS.  (a)  The commission shall adopt rules for each court-ordered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for administration;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length, content, manner of delivery, schedule, and applicable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for a participant to successfully complete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development of a certificate of program completion that is acceptable to a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each court-ordered program regarding records to be maintained and reports to be filed with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provider or instructor may not discriminate against participants based on sex, race, religion, age, national or ethnic origin, or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171.0352.</w:t>
      </w:r>
      <w:r>
        <w:rPr>
          <w:u w:val="single"/>
        </w:rPr>
        <w:t xml:space="preserve"> </w:t>
      </w:r>
      <w:r>
        <w:rPr>
          <w:u w:val="single"/>
        </w:rPr>
        <w:t xml:space="preserve"> </w:t>
      </w:r>
      <w:r>
        <w:rPr>
          <w:u w:val="single"/>
        </w:rPr>
        <w:t xml:space="preserve">ADDITIONAL REQUIREMENTS FOR ALCOHOL OR DRUG RELATED PROGRAMS.  (a) This section applies to the following court-ordered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intervention program for intoxication;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intoxication offense educational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court-ordered program to which this section applies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program provider licensed for the type of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at a specific location, if required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taught by an instructor licensed for the type of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for each court-ordered program to which this section applies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appointment, qualifications, and responsibilities of an administrator of a court-ordered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supplemental educational materials;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minimum classroom facilities and equipment;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conduct of instructors;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teaching requirements for instructors;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participant evaluations, screenings, and exit interviews.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171.0353.</w:t>
      </w:r>
      <w:r>
        <w:rPr>
          <w:u w:val="single"/>
        </w:rPr>
        <w:t xml:space="preserve"> </w:t>
      </w:r>
      <w:r>
        <w:rPr>
          <w:u w:val="single"/>
        </w:rPr>
        <w:t xml:space="preserve"> </w:t>
      </w:r>
      <w:r>
        <w:rPr>
          <w:u w:val="single"/>
        </w:rPr>
        <w:t xml:space="preserve">ADDITIONAL PROGRAM REQUIREMENTS FOR RESPONSIBLE PET OWNER PROGRAM.  (a)  The responsible pet owner program must be offered online by a program provider licensed for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responsible pet owner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timing of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program security and attendance verification.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171.0354.</w:t>
      </w:r>
      <w:r>
        <w:rPr>
          <w:u w:val="single"/>
        </w:rPr>
        <w:t xml:space="preserve"> </w:t>
      </w:r>
      <w:r>
        <w:rPr>
          <w:u w:val="single"/>
        </w:rPr>
        <w:t xml:space="preserve"> </w:t>
      </w:r>
      <w:r>
        <w:rPr>
          <w:u w:val="single"/>
        </w:rPr>
        <w:t xml:space="preserve">CERTIFICATE OF PROGRAM COMPLETION.  (a)  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jc w:val="center"/>
      </w:pPr>
      <w:r>
        <w:rPr>
          <w:u w:val="single"/>
        </w:rPr>
        <w:t xml:space="preserve">SUBCHAPTER I.  PRACTICE BY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171.0401.</w:t>
      </w:r>
      <w:r>
        <w:rPr>
          <w:u w:val="single"/>
        </w:rPr>
        <w:t xml:space="preserve"> </w:t>
      </w:r>
      <w:r>
        <w:rPr>
          <w:u w:val="single"/>
        </w:rPr>
        <w:t xml:space="preserve"> </w:t>
      </w:r>
      <w:r>
        <w:rPr>
          <w:u w:val="single"/>
        </w:rPr>
        <w:t xml:space="preserve">GENERAL REQUIREMENTS FOR ALL LICENSE HOLDERS.  (a)  A license holder shall comply with all requirements under this chapter or commission rule for the court-ordered program for which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only provide or instruct, as applicable, the court-ordered program for which the license is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only use the curriculum approved for the court-ordered program for which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171.0402.</w:t>
      </w:r>
      <w:r>
        <w:rPr>
          <w:u w:val="single"/>
        </w:rPr>
        <w:t xml:space="preserve"> </w:t>
      </w:r>
      <w:r>
        <w:rPr>
          <w:u w:val="single"/>
        </w:rPr>
        <w:t xml:space="preserve"> </w:t>
      </w:r>
      <w:r>
        <w:rPr>
          <w:u w:val="single"/>
        </w:rPr>
        <w:t xml:space="preserve">NOTICE OF CHANGE IN ADMINISTRATOR OR CONTACT INFORMATION.  Not later than the 30th day after the date of the change, a license holder shall notify the department in writing of any change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administrator of a court-ordered program provided by a program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holder's address, telephone number, e-mail address, or Internet website address.</w:t>
      </w:r>
    </w:p>
    <w:p w:rsidR="003F3435" w:rsidRDefault="0032493E">
      <w:pPr>
        <w:spacing w:line="480" w:lineRule="auto"/>
        <w:jc w:val="center"/>
      </w:pPr>
      <w:r>
        <w:rPr>
          <w:u w:val="single"/>
        </w:rPr>
        <w:t xml:space="preserve">SUBCHAPTER J.  PRACTICE BY PROGRAM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171.0451.</w:t>
      </w:r>
      <w:r>
        <w:rPr>
          <w:u w:val="single"/>
        </w:rPr>
        <w:t xml:space="preserve"> </w:t>
      </w:r>
      <w:r>
        <w:rPr>
          <w:u w:val="single"/>
        </w:rPr>
        <w:t xml:space="preserve"> </w:t>
      </w:r>
      <w:r>
        <w:rPr>
          <w:u w:val="single"/>
        </w:rPr>
        <w:t xml:space="preserve">PROGRAM PROVIDER RESPONSIBILITIES; GENERAL REQUIREMENTS. (a) A program provider shall maintain care, custody, and control of the certificates of program completion and certificate numbers, as prescribed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shall issue and deliver a certificate of program completion to a participant who successfully completes a court-ordered program provided by the program provider.  The commission by rule shall establish the timing and method of delivery of the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shall comply with applicable laws regarding confidentiality of participant records and obtaining consent to disclosure.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provider shall submit to the department information required by the department relating to certificates of program completion issued by the program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171.0452.</w:t>
      </w:r>
      <w:r>
        <w:rPr>
          <w:u w:val="single"/>
        </w:rPr>
        <w:t xml:space="preserve"> </w:t>
      </w:r>
      <w:r>
        <w:rPr>
          <w:u w:val="single"/>
        </w:rPr>
        <w:t xml:space="preserve"> </w:t>
      </w:r>
      <w:r>
        <w:rPr>
          <w:u w:val="single"/>
        </w:rPr>
        <w:t xml:space="preserve">ADDITIONAL PROGRAM PROVIDER RESPONSIBILITIES FOR ALCOHOL OR DRUG RELATED PROGRAMS.  (a)  This section applies to the following court-ordered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intervention program for intoxication;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intoxication offense educational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shall designate an administrator for each of the provider's court-ordered programs to which this section applies.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by rule may establish requirements regarding the qualifications and responsibilities of an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prescribed by commission rule, a program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and maintain information regarding each of the program provider's instructors, each court-ordered program provided by the program provider, and each program participant;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available to the department on request records containing the information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require different information to be collected and maintained for each type of court-ordered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adopt rules requiring program providers to submit to the department information regarding programs, instructors, and participants.  The commission may require different information to be reported for each type of court-ordered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program provider shall provide in writing to each participant the provider's license number and the applicable instructor's license number.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program provider shall maintain and make available to participants information regarding course fees, schedules, and locations for all court-ordered programs provided by the program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171.0453.</w:t>
      </w:r>
      <w:r>
        <w:rPr>
          <w:u w:val="single"/>
        </w:rPr>
        <w:t xml:space="preserve"> </w:t>
      </w:r>
      <w:r>
        <w:rPr>
          <w:u w:val="single"/>
        </w:rPr>
        <w:t xml:space="preserve"> </w:t>
      </w:r>
      <w:r>
        <w:rPr>
          <w:u w:val="single"/>
        </w:rPr>
        <w:t xml:space="preserve">ADDITIONAL PROGRAM PROVIDER RESPONSIBILITIES FOR RESPONSIBLE PET OWNER PROGRAM.  (a)  A program provider shall ensure that a responsible pet owner program provided by a program provider is delivered online in a manner conducive to learning.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provider is responsible for the conduct and administration of a responsible pet owner program, including the verification of participant attendance and program performance.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prescribed by commission rule, a program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information for each participant in a responsible pet owner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and make available to the department on request the information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monthly reports to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security and integrity of the information of participants in a responsible pet owner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provide a privacy policy statement to each participant.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each advertisement for or Internet website of a responsible pet owner program, the program provider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license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number issued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171.0454.</w:t>
      </w:r>
      <w:r>
        <w:rPr>
          <w:u w:val="single"/>
        </w:rPr>
        <w:t xml:space="preserve"> </w:t>
      </w:r>
      <w:r>
        <w:rPr>
          <w:u w:val="single"/>
        </w:rPr>
        <w:t xml:space="preserve"> </w:t>
      </w:r>
      <w:r>
        <w:rPr>
          <w:u w:val="single"/>
        </w:rPr>
        <w:t xml:space="preserve">PROGRAM PROVIDER CHANGE OF OWNERSHIP.  Not less than 30 days before the date of a change in ownership of a program provider, the proposed new owner must apply for a new program provider license for each type of court-ordered program to be offered by the new owner.</w:t>
      </w:r>
    </w:p>
    <w:p w:rsidR="003F3435" w:rsidRDefault="0032493E">
      <w:pPr>
        <w:spacing w:line="480" w:lineRule="auto"/>
        <w:jc w:val="center"/>
      </w:pPr>
      <w:r>
        <w:rPr>
          <w:u w:val="single"/>
        </w:rPr>
        <w:t xml:space="preserve">SUBCHAPTER K.  PRACTICE BY INSTRUCTOR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171.0501.</w:t>
      </w:r>
      <w:r>
        <w:rPr>
          <w:u w:val="single"/>
        </w:rPr>
        <w:t xml:space="preserve"> </w:t>
      </w:r>
      <w:r>
        <w:rPr>
          <w:u w:val="single"/>
        </w:rPr>
        <w:t xml:space="preserve"> </w:t>
      </w:r>
      <w:r>
        <w:rPr>
          <w:u w:val="single"/>
        </w:rPr>
        <w:t xml:space="preserve">INSTRUCTOR RESPONSIBILITIES FOR ALCOHOL OR DRUG RELATED PROGRAMS.  (a) </w:t>
      </w:r>
      <w:r>
        <w:rPr>
          <w:u w:val="single"/>
        </w:rPr>
        <w:t xml:space="preserve"> </w:t>
      </w:r>
      <w:r>
        <w:rPr>
          <w:u w:val="single"/>
        </w:rPr>
        <w:t xml:space="preserve">This section applies to the following court-ordered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intervention program for intoxication;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intoxication offense educational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instructor may only instruct for a program provider that holds the appropriate program provider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instructor shall carry the instructor's license at all times while providing instruction at a court-ordered program to which this section applies.</w:t>
      </w:r>
    </w:p>
    <w:p w:rsidR="003F3435" w:rsidRDefault="0032493E">
      <w:pPr>
        <w:spacing w:line="480" w:lineRule="auto"/>
        <w:jc w:val="center"/>
      </w:pPr>
      <w:r>
        <w:rPr>
          <w:u w:val="single"/>
        </w:rPr>
        <w:t xml:space="preserve">SUBCHAPTER L. PROHIBITED PRACTICES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171.0551.</w:t>
      </w:r>
      <w:r>
        <w:rPr>
          <w:u w:val="single"/>
        </w:rPr>
        <w:t xml:space="preserve"> </w:t>
      </w:r>
      <w:r>
        <w:rPr>
          <w:u w:val="single"/>
        </w:rPr>
        <w:t xml:space="preserve"> </w:t>
      </w:r>
      <w:r>
        <w:rPr>
          <w:u w:val="single"/>
        </w:rPr>
        <w:t xml:space="preserve">PROHIBITED PRACTICES BY ALL LICENSE HOLDERS.  A license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advertising that is false, misleading, or deceptive;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171.0552.</w:t>
      </w:r>
      <w:r>
        <w:rPr>
          <w:u w:val="single"/>
        </w:rPr>
        <w:t xml:space="preserve"> </w:t>
      </w:r>
      <w:r>
        <w:rPr>
          <w:u w:val="single"/>
        </w:rPr>
        <w:t xml:space="preserve"> </w:t>
      </w:r>
      <w:r>
        <w:rPr>
          <w:u w:val="single"/>
        </w:rPr>
        <w:t xml:space="preserve">GROUNDS FOR DISCIPLINARY ACTIONS.  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a rule adopted under this chapter, or an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meet a requirement for obtaining or holding a license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fails to notify the department of the discontinuation of the operation of a court-ordered program provided or instructed by the license holder;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fails to make available to the department accurate records regarding the operation of a discontinued court-ordered program provided or instructed by the license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permits or engages in misrepresentation, fraud, or deceit in applying for a license;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permits or engages in a fraudulent practice regarding a court-ordered program provided or instructed by the license holder;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sells, barters, or offers to sell or barter a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engages in unprofessional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endangers or is likely to endanger the health, welfare, or safety of the public as defined by commission rule;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violates the code of ethics adopted and published by the commission;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falsifies, submits, or maintains any substantially false, inaccurate, or incomplete documentation required under this chapter or related to the court-ordered program provided or instructed by the license holder;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engages in conduct, or encourages or permits a participant in a court-ordered program provided or instructed by the license holder to engage in conduct, that is inconsistent with the behaviors and principles of the curriculum of the court-ordered program for which the license is issued;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while under the influence of alcohol or a controlled substance, attends an instructor training or a court-ordered program, instructs a court-ordered program, or performs duties related to the court-ordered program for which the holder's license is issued;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provides a participant with, or permits a participant to use, alcohol or a controlled substance;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engages in conduct that is harmful to the health, safety, or welfare of a participant or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171.0553.</w:t>
      </w:r>
      <w:r>
        <w:rPr>
          <w:u w:val="single"/>
        </w:rPr>
        <w:t xml:space="preserve"> </w:t>
      </w:r>
      <w:r>
        <w:rPr>
          <w:u w:val="single"/>
        </w:rPr>
        <w:t xml:space="preserve"> </w:t>
      </w:r>
      <w:r>
        <w:rPr>
          <w:u w:val="single"/>
        </w:rPr>
        <w:t xml:space="preserve">DISCIPLINARY ACTION; ADMINISTRATIVE PENALTY. </w:t>
      </w:r>
      <w:r>
        <w:rPr>
          <w:u w:val="single"/>
        </w:rPr>
        <w:t xml:space="preserve"> </w:t>
      </w:r>
      <w:r>
        <w:rPr>
          <w:u w:val="single"/>
        </w:rPr>
        <w:t xml:space="preserve">If a person violates this chapter or an order issued or a rule adopted under this chapter, the person is subject to any action or penalty under Subchapter F or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171.0554.</w:t>
      </w:r>
      <w:r>
        <w:rPr>
          <w:u w:val="single"/>
        </w:rPr>
        <w:t xml:space="preserve"> </w:t>
      </w:r>
      <w:r>
        <w:rPr>
          <w:u w:val="single"/>
        </w:rPr>
        <w:t xml:space="preserve"> </w:t>
      </w:r>
      <w:r>
        <w:rPr>
          <w:u w:val="single"/>
        </w:rPr>
        <w:t xml:space="preserve">ONSITE INSPECTIONS, MONITORING, AND AUDITS. </w:t>
      </w:r>
      <w:r>
        <w:rPr>
          <w:u w:val="single"/>
        </w:rPr>
        <w:t xml:space="preserve"> </w:t>
      </w:r>
      <w:r>
        <w:rPr>
          <w:u w:val="single"/>
        </w:rPr>
        <w:t xml:space="preserve">The department or the department's authorized representative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periodic, onsite inspections to verify a program provider's compliance with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 or audit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171.0555.</w:t>
      </w:r>
      <w:r>
        <w:rPr>
          <w:u w:val="single"/>
        </w:rPr>
        <w:t xml:space="preserve"> </w:t>
      </w:r>
      <w:r>
        <w:rPr>
          <w:u w:val="single"/>
        </w:rPr>
        <w:t xml:space="preserve"> </w:t>
      </w:r>
      <w:r>
        <w:rPr>
          <w:u w:val="single"/>
        </w:rPr>
        <w:t xml:space="preserve">INVESTIGATIONS.  (a) </w:t>
      </w:r>
      <w:r>
        <w:rPr>
          <w:u w:val="single"/>
        </w:rPr>
        <w:t xml:space="preserve"> </w:t>
      </w:r>
      <w:r>
        <w:rPr>
          <w:u w:val="single"/>
        </w:rPr>
        <w:t xml:space="preserve">A program provider, administrator,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investigation of a complaint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on request any documents or records related to the investigation, including all instructor or administrator records, unless otherwise prohibited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the Department of Public Safety to provide investigative assistance in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171.0556.</w:t>
      </w:r>
      <w:r>
        <w:rPr>
          <w:u w:val="single"/>
        </w:rPr>
        <w:t xml:space="preserve"> </w:t>
      </w:r>
      <w:r>
        <w:rPr>
          <w:u w:val="single"/>
        </w:rPr>
        <w:t xml:space="preserve"> </w:t>
      </w:r>
      <w:r>
        <w:rPr>
          <w:u w:val="single"/>
        </w:rPr>
        <w:t xml:space="preserve">UNLAWFUL TRANSFER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171.0557.</w:t>
      </w:r>
      <w:r>
        <w:rPr>
          <w:u w:val="single"/>
        </w:rPr>
        <w:t xml:space="preserve"> </w:t>
      </w:r>
      <w:r>
        <w:rPr>
          <w:u w:val="single"/>
        </w:rPr>
        <w:t xml:space="preserve"> </w:t>
      </w:r>
      <w:r>
        <w:rPr>
          <w:u w:val="single"/>
        </w:rPr>
        <w:t xml:space="preserve">UNLAWFUL POSSESSION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The heading to Section 106.115, Alcoholic Beverage Code, is amended to read as follows:</w:t>
      </w:r>
    </w:p>
    <w:p w:rsidR="003F3435" w:rsidRDefault="0032493E">
      <w:pPr>
        <w:spacing w:line="480" w:lineRule="auto"/>
        <w:ind w:firstLine="720"/>
        <w:jc w:val="both"/>
      </w:pPr>
      <w:r>
        <w:t xml:space="preserve">Sec.</w:t>
      </w:r>
      <w:r xml:space="preserve">
        <w:t> </w:t>
      </w:r>
      <w:r>
        <w:t xml:space="preserve">106.115.</w:t>
      </w:r>
      <w:r xml:space="preserve">
        <w:t> </w:t>
      </w:r>
      <w:r xml:space="preserve">
        <w:t> </w:t>
      </w:r>
      <w:r>
        <w:t xml:space="preserve">ATTENDANCE AT ALCOHOL AWARENESS </w:t>
      </w:r>
      <w:r>
        <w:rPr>
          <w:u w:val="single"/>
        </w:rPr>
        <w:t xml:space="preserve">PROGRAM</w:t>
      </w:r>
      <w:r>
        <w:t xml:space="preserve"> [</w:t>
      </w:r>
      <w:r>
        <w:rPr>
          <w:strike/>
        </w:rPr>
        <w:t xml:space="preserve">COURSE</w:t>
      </w:r>
      <w:r>
        <w:t xml:space="preserve">]; LICENSE SUSPENSION.</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106.115, Alcoholic Beverage Code, is amended by amending Subsections (a)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attend </w:t>
      </w:r>
      <w:r>
        <w:rPr>
          <w:u w:val="single"/>
        </w:rPr>
        <w:t xml:space="preserve">one of the following programs:</w:t>
      </w:r>
    </w:p>
    <w:p w:rsidR="003F3435" w:rsidRDefault="0032493E">
      <w:pPr>
        <w:spacing w:line="480" w:lineRule="auto"/>
        <w:ind w:firstLine="1440"/>
        <w:jc w:val="both"/>
      </w:pPr>
      <w:r>
        <w:rPr>
          <w:u w:val="single"/>
        </w:rPr>
        <w:t xml:space="preserve">(1)</w:t>
      </w:r>
      <w:r xml:space="preserve">
        <w:t> </w:t>
      </w:r>
      <w:r xml:space="preserve">
        <w:t> </w:t>
      </w:r>
      <w:r>
        <w:t xml:space="preserve">an alcohol awareness program [</w:t>
      </w:r>
      <w:r>
        <w:rPr>
          <w:strike/>
        </w:rPr>
        <w:t xml:space="preserve">approved by the Texas Department of Licensing and Regulation</w:t>
      </w:r>
      <w:r>
        <w:t xml:space="preserve">] under this section </w:t>
      </w:r>
      <w:r>
        <w:rPr>
          <w:u w:val="single"/>
        </w:rPr>
        <w:t xml:space="preserve">that is regulated under Chapter 171, Government Code;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drug education program </w:t>
      </w:r>
      <w:r>
        <w:rPr>
          <w:u w:val="single"/>
        </w:rPr>
        <w:t xml:space="preserve">under</w:t>
      </w:r>
      <w:r>
        <w:t xml:space="preserve"> [</w:t>
      </w:r>
      <w:r>
        <w:rPr>
          <w:strike/>
        </w:rPr>
        <w:t xml:space="preserve">approved by the Department of State Health Services in accordance with</w:t>
      </w:r>
      <w:r>
        <w:t xml:space="preserve">] Section </w:t>
      </w:r>
      <w:r>
        <w:rPr>
          <w:u w:val="single"/>
        </w:rPr>
        <w:t xml:space="preserve">521.374(a)(1)</w:t>
      </w:r>
      <w:r>
        <w:t xml:space="preserve"> [</w:t>
      </w:r>
      <w:r>
        <w:rPr>
          <w:strike/>
        </w:rPr>
        <w:t xml:space="preserve">521.374</w:t>
      </w:r>
      <w:r>
        <w:t xml:space="preserve">], Transportation Code, </w:t>
      </w:r>
      <w:r>
        <w:rPr>
          <w:u w:val="single"/>
        </w:rPr>
        <w:t xml:space="preserve">that is regulated under Chapter 171, Government Code;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a drug and alcohol driving awareness program </w:t>
      </w:r>
      <w:r>
        <w:rPr>
          <w:u w:val="single"/>
        </w:rPr>
        <w:t xml:space="preserve">under Section 1001.103, Education Code</w:t>
      </w:r>
      <w:r>
        <w:t xml:space="preserve"> [</w:t>
      </w:r>
      <w:r>
        <w:rPr>
          <w:strike/>
        </w:rPr>
        <w:t xml:space="preserve">approved by the Texas Education Agency</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On conviction of a minor of an offense under </w:t>
      </w:r>
      <w:r>
        <w:rPr>
          <w:u w:val="single"/>
        </w:rPr>
        <w:t xml:space="preserve">Section 49.02, Penal Code, or Section 106.02, 106.025, 106.04, 106.041, 106.05, or 106.07</w:t>
      </w:r>
      <w:r>
        <w:t xml:space="preserve"> [</w:t>
      </w:r>
      <w:r>
        <w:rPr>
          <w:strike/>
        </w:rPr>
        <w:t xml:space="preserve">one or more of those sections</w:t>
      </w:r>
      <w:r>
        <w:t xml:space="preserve">], the court, in addition to assessing a fine as provided by those sections, shall require a defendant who has not been previously convicted of an offense under one of those sections to attend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  If the defendant has been previously convicted once or more of an offense under one or more of those sections, the court may require the defendant to attend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If the defendant is younger than 18 years of age, the court may require the parent or guardian of the defendant to attend the program </w:t>
      </w:r>
      <w:r>
        <w:rPr>
          <w:u w:val="single"/>
        </w:rPr>
        <w:t xml:space="preserve">described by Subsection (a)</w:t>
      </w:r>
      <w:r>
        <w:t xml:space="preserve"> with the defendant. </w:t>
      </w:r>
      <w:r>
        <w:t xml:space="preserve"> </w:t>
      </w:r>
      <w:r>
        <w:t xml:space="preserve">[</w:t>
      </w:r>
      <w:r>
        <w:rPr>
          <w:strike/>
        </w:rPr>
        <w:t xml:space="preserve">The Texas Department of Licensing and Regulation or Texas Commission of Licensing and Regulation, as appropriate: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responsible for the administration of the certification of approved alcohol awareness programs;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charge a nonrefundable application fee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the approval;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shall adopt rules regarding alcohol awareness programs approved under this section;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shall monitor, coordinate, and provide training to a person who provides an alcohol awareness program.</w:t>
      </w:r>
      <w:r>
        <w:t xml:space="preserve">]</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w:t>
      </w:r>
      <w:r>
        <w:rPr>
          <w:strike/>
        </w:rPr>
        <w:t xml:space="preserve">as provided</w:t>
      </w:r>
      <w:r>
        <w:t xml:space="preserve">] by </w:t>
      </w:r>
      <w:r>
        <w:rPr>
          <w:u w:val="single"/>
        </w:rPr>
        <w:t xml:space="preserve">the court</w:t>
      </w:r>
      <w:r>
        <w:t xml:space="preserve"> [</w:t>
      </w:r>
      <w:r>
        <w:rPr>
          <w:strike/>
        </w:rPr>
        <w:t xml:space="preserve">commission rule</w:t>
      </w:r>
      <w:r>
        <w:t xml:space="preserve">].</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The heading to Article 42A.403, Code of Criminal Procedure, is amended to read as follows:</w:t>
      </w:r>
    </w:p>
    <w:p w:rsidR="003F3435" w:rsidRDefault="0032493E">
      <w:pPr>
        <w:spacing w:line="480" w:lineRule="auto"/>
        <w:ind w:firstLine="720"/>
        <w:jc w:val="both"/>
      </w:pPr>
      <w:r>
        <w:t xml:space="preserve">Art.</w:t>
      </w:r>
      <w:r xml:space="preserve">
        <w:t> </w:t>
      </w:r>
      <w:r>
        <w:t xml:space="preserve">42A.403.</w:t>
      </w:r>
      <w:r xml:space="preserve">
        <w:t> </w:t>
      </w:r>
      <w:r xml:space="preserve">
        <w:t> </w:t>
      </w:r>
      <w:r>
        <w:t xml:space="preserve">EDUCATIONAL PROGRAM FOR CERTAIN INTOXICATION </w:t>
      </w:r>
      <w:r>
        <w:rPr>
          <w:u w:val="single"/>
        </w:rPr>
        <w:t xml:space="preserve">OFFENSES</w:t>
      </w:r>
      <w:r>
        <w:t xml:space="preserve"> [</w:t>
      </w:r>
      <w:r>
        <w:rPr>
          <w:strike/>
        </w:rPr>
        <w:t xml:space="preserve">OFFENDERS</w:t>
      </w:r>
      <w:r>
        <w:t xml:space="preserve">]; WAIVER OR EXTENSION OF TIME.</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Article 42A.403(a),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attend and successfully complete, before the 181st day after the date community supervision is granted, an educational program designed to rehabilitate persons who have driven while intoxicated that is </w:t>
      </w:r>
      <w:r>
        <w:rPr>
          <w:u w:val="single"/>
        </w:rPr>
        <w:t xml:space="preserve">regulated</w:t>
      </w:r>
      <w:r>
        <w:t xml:space="preserve"> </w:t>
      </w:r>
      <w:r>
        <w:t xml:space="preserve">[</w:t>
      </w:r>
      <w:r>
        <w:rPr>
          <w:strike/>
        </w:rPr>
        <w:t xml:space="preserve">jointly approved</w:t>
      </w:r>
      <w:r>
        <w:t xml:space="preserve">] by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Texas Department of Licensing and Regulation </w:t>
      </w:r>
      <w:r>
        <w:rPr>
          <w:u w:val="single"/>
        </w:rPr>
        <w:t xml:space="preserve">under Chapter 171, Government Code</w:t>
      </w:r>
      <w:r>
        <w:t xml:space="preserve"> [</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of Public Safety;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traffic safety section of the traffic operations division of the Texas Department of Transportation;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community justice assistance division of the Texas Department of Criminal Justice</w:t>
      </w:r>
      <w:r>
        <w:t xml:space="preserve">].</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The heading to Article 42A.404, Code of Criminal Procedure, is amended to read as follows:</w:t>
      </w:r>
    </w:p>
    <w:p w:rsidR="003F3435" w:rsidRDefault="0032493E">
      <w:pPr>
        <w:spacing w:line="480" w:lineRule="auto"/>
        <w:ind w:firstLine="720"/>
        <w:jc w:val="both"/>
      </w:pPr>
      <w:r>
        <w:t xml:space="preserve">Art.</w:t>
      </w:r>
      <w:r xml:space="preserve">
        <w:t> </w:t>
      </w:r>
      <w:r>
        <w:t xml:space="preserve">42A.404.</w:t>
      </w:r>
      <w:r xml:space="preserve">
        <w:t> </w:t>
      </w:r>
      <w:r xml:space="preserve">
        <w:t> </w:t>
      </w:r>
      <w:r>
        <w:t xml:space="preserve">EDUCATIONAL PROGRAM FOR CERTAIN REPEAT INTOXICATION </w:t>
      </w:r>
      <w:r>
        <w:rPr>
          <w:u w:val="single"/>
        </w:rPr>
        <w:t xml:space="preserve">OFFENSES</w:t>
      </w:r>
      <w:r>
        <w:t xml:space="preserve"> [</w:t>
      </w:r>
      <w:r>
        <w:rPr>
          <w:strike/>
        </w:rPr>
        <w:t xml:space="preserve">OFFENDERS</w:t>
      </w:r>
      <w:r>
        <w:t xml:space="preserve">]; WAIVER.</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Article 42A.404(a),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judge shall require a defendant who is punished under Section 49.09, Penal Code, to attend and successfully complete as a condition of community supervision an educational program for repeat offenders that is </w:t>
      </w:r>
      <w:r>
        <w:rPr>
          <w:u w:val="single"/>
        </w:rPr>
        <w:t xml:space="preserve">regulated</w:t>
      </w:r>
      <w:r>
        <w:t xml:space="preserve"> </w:t>
      </w:r>
      <w:r>
        <w:t xml:space="preserve">[</w:t>
      </w:r>
      <w:r>
        <w:rPr>
          <w:strike/>
        </w:rPr>
        <w:t xml:space="preserve">approved</w:t>
      </w:r>
      <w:r>
        <w:t xml:space="preserve">] by the Texas Department of Licensing and Regulation </w:t>
      </w:r>
      <w:r>
        <w:rPr>
          <w:u w:val="single"/>
        </w:rPr>
        <w:t xml:space="preserve">under Chapter 171, Government Code</w:t>
      </w:r>
      <w:r>
        <w:t xml:space="preserve">.</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Article 42A.511(a),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convicted of an offense under Section 42.09, 42.091, 42.092, or 42.10, Penal Code, the judge may require the defendant to:</w:t>
      </w:r>
    </w:p>
    <w:p w:rsidR="003F3435" w:rsidRDefault="0032493E">
      <w:pPr>
        <w:spacing w:line="480" w:lineRule="auto"/>
        <w:ind w:firstLine="1440"/>
        <w:jc w:val="both"/>
      </w:pPr>
      <w:r>
        <w:t xml:space="preserve">(1)</w:t>
      </w:r>
      <w:r xml:space="preserve">
        <w:t> </w:t>
      </w:r>
      <w:r xml:space="preserve">
        <w:t> </w:t>
      </w:r>
      <w:r>
        <w:t xml:space="preserve">complete an online responsible pet owner </w:t>
      </w:r>
      <w:r>
        <w:rPr>
          <w:u w:val="single"/>
        </w:rPr>
        <w:t xml:space="preserve">educational program regulated</w:t>
      </w:r>
      <w:r>
        <w:t xml:space="preserve"> [</w:t>
      </w:r>
      <w:r>
        <w:rPr>
          <w:strike/>
        </w:rPr>
        <w:t xml:space="preserve">course approved and certified</w:t>
      </w:r>
      <w:r>
        <w:t xml:space="preserve">] by the Texas Department of Licensing and Regulation </w:t>
      </w:r>
      <w:r>
        <w:rPr>
          <w:u w:val="single"/>
        </w:rPr>
        <w:t xml:space="preserve">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attend a responsible pet owner course sponsored by a municipal animal shelter, as defined by Section 823.001, Health and Safety Code, that:</w:t>
      </w:r>
    </w:p>
    <w:p w:rsidR="003F3435" w:rsidRDefault="0032493E">
      <w:pPr>
        <w:spacing w:line="480" w:lineRule="auto"/>
        <w:ind w:firstLine="2160"/>
        <w:jc w:val="both"/>
      </w:pPr>
      <w:r>
        <w:t xml:space="preserve">(A)</w:t>
      </w:r>
      <w:r xml:space="preserve">
        <w:t> </w:t>
      </w:r>
      <w:r xml:space="preserve">
        <w:t> </w:t>
      </w:r>
      <w:r>
        <w:t xml:space="preserve">receives federal, state, county, or municipal funds; and</w:t>
      </w:r>
    </w:p>
    <w:p w:rsidR="003F3435" w:rsidRDefault="0032493E">
      <w:pPr>
        <w:spacing w:line="480" w:lineRule="auto"/>
        <w:ind w:firstLine="2160"/>
        <w:jc w:val="both"/>
      </w:pPr>
      <w:r>
        <w:t xml:space="preserve">(B)</w:t>
      </w:r>
      <w:r xml:space="preserve">
        <w:t> </w:t>
      </w:r>
      <w:r xml:space="preserve">
        <w:t> </w:t>
      </w:r>
      <w:r>
        <w:t xml:space="preserve">serves the county in which the court is located.</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attend, as appropriate:</w:t>
      </w:r>
    </w:p>
    <w:p w:rsidR="003F3435" w:rsidRDefault="0032493E">
      <w:pPr>
        <w:spacing w:line="480" w:lineRule="auto"/>
        <w:ind w:firstLine="1440"/>
        <w:jc w:val="both"/>
      </w:pPr>
      <w:r>
        <w:t xml:space="preserve">(1)</w:t>
      </w:r>
      <w:r xml:space="preserve">
        <w:t> </w:t>
      </w:r>
      <w:r xml:space="preserve">
        <w:t> </w:t>
      </w:r>
      <w:r>
        <w:t xml:space="preserve">an alcohol awareness program [</w:t>
      </w:r>
      <w:r>
        <w:rPr>
          <w:strike/>
        </w:rPr>
        <w:t xml:space="preserve">approved</w:t>
      </w:r>
      <w:r>
        <w:t xml:space="preserve">] under Section 106.115, Alcoholic Beverage Code</w:t>
      </w:r>
      <w:r>
        <w:rPr>
          <w:u w:val="single"/>
        </w:rPr>
        <w:t xml:space="preserve">, that is regulated by the Texas Department of Licensing and Regulation 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Article 45.051(b),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participate in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1440"/>
        <w:jc w:val="both"/>
      </w:pPr>
      <w:r>
        <w:t xml:space="preserve">(7)</w:t>
      </w:r>
      <w:r xml:space="preserve">
        <w:t> </w:t>
      </w:r>
      <w:r xml:space="preserve">
        <w:t> </w:t>
      </w:r>
      <w:r>
        <w:t xml:space="preserve">pay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Sections 53.03(h-1) and (h-2), Family Code, are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attend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106.02, 106.025, 106.04, 106.041, 106.05, or 106.07, Alcoholic Beverage Code, or Section 49.02, Penal Code, deferred prosecution under this section may include a condition that the child attend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Sections 54.047(a)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attend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106.02, 106.025, 106.04, 106.041, 106.05, or 106.07, Alcoholic Beverage Code, or Section 49.02, Penal Code, the court may order that the child attend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 461A.052(a),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464;</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w:t>
      </w:r>
      <w:r>
        <w:rPr>
          <w:u w:val="single"/>
        </w:rPr>
        <w:t xml:space="preserve">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w:t>
      </w:r>
      <w:r xml:space="preserve">
        <w:t> </w:t>
      </w:r>
      <w:r>
        <w:t xml:space="preserve">102-321 (42 U.S.C. Section 300x-26), and coordinate the reports and strategies with appropriate state governmental entities[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regulate, coordinate, and provide training for alcohol awareness courses required under Section 106.115, Alcoholic Beverage Code, and may charge a fee for an activity performed by the department under this subdivision</w:t>
      </w:r>
      <w:r>
        <w:t xml:space="preserve">].</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t xml:space="preserve">attend an educational program </w:t>
      </w:r>
      <w:r>
        <w:rPr>
          <w:u w:val="single"/>
        </w:rPr>
        <w:t xml:space="preserve">regulated</w:t>
      </w:r>
      <w:r>
        <w:t xml:space="preserve">[</w:t>
      </w:r>
      <w:r>
        <w:rPr>
          <w:strike/>
        </w:rPr>
        <w:t xml:space="preserve">, approved</w:t>
      </w:r>
      <w:r>
        <w:t xml:space="preserve">] by the </w:t>
      </w:r>
      <w:r>
        <w:rPr>
          <w:u w:val="single"/>
        </w:rPr>
        <w:t xml:space="preserve">Texas Department of Licensing and Regulation</w:t>
      </w:r>
      <w:r>
        <w:t xml:space="preserve"> [</w:t>
      </w:r>
      <w:r>
        <w:rPr>
          <w:strike/>
        </w:rPr>
        <w:t xml:space="preserve">Department of State Health Services</w:t>
      </w:r>
      <w:r>
        <w:t xml:space="preserve">] under </w:t>
      </w:r>
      <w:r>
        <w:rPr>
          <w:u w:val="single"/>
        </w:rPr>
        <w:t xml:space="preserve">Chapter 171, Government Code</w:t>
      </w:r>
      <w:r>
        <w:t xml:space="preserve"> [</w:t>
      </w:r>
      <w:r>
        <w:rPr>
          <w:strike/>
        </w:rPr>
        <w:t xml:space="preserve">rules adopted by the executive commissioner of the Health and Human Services Commission and the department</w:t>
      </w:r>
      <w:r>
        <w:t xml:space="preserve">],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Department of State Health Services shall publish the jointly adopted rules.</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DEPARTMENT OF STATE HEALTH SERVICES[</w:t>
      </w:r>
      <w:r>
        <w:rPr>
          <w:strike/>
        </w:rPr>
        <w:t xml:space="preserve">; APPLICATION AND RENEWAL FEES</w:t>
      </w:r>
      <w:r>
        <w:t xml:space="preserve">].  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106.115(b), Alcoholic Beverage Code;</w:t>
      </w:r>
    </w:p>
    <w:p w:rsidR="003F3435" w:rsidRDefault="0032493E">
      <w:pPr>
        <w:spacing w:line="480" w:lineRule="auto"/>
        <w:ind w:firstLine="1440"/>
        <w:jc w:val="both"/>
      </w:pPr>
      <w:r>
        <w:t xml:space="preserve">(2)</w:t>
      </w:r>
      <w:r xml:space="preserve">
        <w:t> </w:t>
      </w:r>
      <w:r xml:space="preserve">
        <w:t> </w:t>
      </w:r>
      <w:r>
        <w:t xml:space="preserve">Article 42A.405, Code of Criminal Procedure;</w:t>
      </w:r>
    </w:p>
    <w:p w:rsidR="003F3435" w:rsidRDefault="0032493E">
      <w:pPr>
        <w:spacing w:line="480" w:lineRule="auto"/>
        <w:ind w:firstLine="1440"/>
        <w:jc w:val="both"/>
      </w:pPr>
      <w:r>
        <w:t xml:space="preserve">(3)</w:t>
      </w:r>
      <w:r xml:space="preserve">
        <w:t> </w:t>
      </w:r>
      <w:r xml:space="preserve">
        <w:t> </w:t>
      </w:r>
      <w:r>
        <w:t xml:space="preserve">Article 42A.511(b), Code of Criminal Procedure, as added by Chapter 1132 (H.B. 162),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Section 54.047(e), Family Code.</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The enactment by this Act of Sections 171.0151 and 171.0202, Government Code, and Subchapters I, J, and K, Chapter 171, Government Code, does not affect the validity of a court program or instructor license in effect on the effective date of this Act or the right of the license holder to continue to practice under that license until September 1, 2020.</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As soon as practicable after the effective date of this Act, the Texas Commission of Licensing and Regulation, the Texas Department of Licensing and Regulation, and the executive director of the Texas Department of Licensing and Regulation, as appropriate, shall adopt rules and forms necessary to implement Chapter 171, Government Code, as added by this Act.</w:t>
      </w:r>
    </w:p>
    <w:p w:rsidR="003F3435" w:rsidRDefault="0032493E">
      <w:pPr>
        <w:spacing w:line="480" w:lineRule="auto"/>
        <w:jc w:val="center"/>
      </w:pPr>
      <w:r>
        <w:t xml:space="preserve">ARTICLE 2.  TEXAS DEPARTMENT OF LICENSING AND REGULATION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51.203, Occupations Code, is amended to read as follows:</w:t>
      </w:r>
    </w:p>
    <w:p w:rsidR="003F3435" w:rsidRDefault="0032493E">
      <w:pPr>
        <w:spacing w:line="480" w:lineRule="auto"/>
        <w:ind w:firstLine="720"/>
        <w:jc w:val="both"/>
      </w:pPr>
      <w:r>
        <w:t xml:space="preserve">Sec.</w:t>
      </w:r>
      <w:r xml:space="preserve">
        <w:t> </w:t>
      </w:r>
      <w:r>
        <w:t xml:space="preserve">51.203.</w:t>
      </w:r>
      <w:r xml:space="preserve">
        <w:t> </w:t>
      </w:r>
      <w:r xml:space="preserve">
        <w:t> </w:t>
      </w:r>
      <w:r>
        <w:t xml:space="preserve">RULES REGARDING PROGRAMS REGULATED BY DEPARTMENT.  </w:t>
      </w:r>
      <w:r>
        <w:rPr>
          <w:u w:val="single"/>
        </w:rPr>
        <w:t xml:space="preserve">(a)</w:t>
      </w:r>
      <w:r>
        <w:t xml:space="preserve">  The commission shall adopt rules as necessary to implement each law establishing a program regulated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each program regulated by the department, including a program under which a license is issued by the department, the commission by rule may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length of a license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for the issuance or renewal of a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continuing education required to renew a license.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51.2031(a-2),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For each rule proposed under Subsection (a-1), the commission shall either adopt the rule as proposed or return the rule to the advisory board for revision.  The commission retains authority for final adoption of all rules and is responsible for ensuring compliance with all laws regarding the rulemaking process.  [</w:t>
      </w:r>
      <w:r>
        <w:rPr>
          <w:strike/>
        </w:rPr>
        <w:t xml:space="preserve">This subsection and Subsection (a-1) expire September 1, 2019.</w:t>
      </w:r>
      <w:r>
        <w:t xml:space="preserve">]</w:t>
      </w:r>
    </w:p>
    <w:p w:rsidR="003F3435" w:rsidRDefault="0032493E">
      <w:pPr>
        <w:spacing w:line="480" w:lineRule="auto"/>
        <w:jc w:val="center"/>
      </w:pPr>
      <w:r>
        <w:t xml:space="preserve">ARTICLE 3.  MIDWIVES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203.056, Occupations Code, is amended to read as follows:</w:t>
      </w:r>
    </w:p>
    <w:p w:rsidR="003F3435" w:rsidRDefault="0032493E">
      <w:pPr>
        <w:spacing w:line="480" w:lineRule="auto"/>
        <w:ind w:firstLine="720"/>
        <w:jc w:val="both"/>
      </w:pPr>
      <w:r>
        <w:t xml:space="preserve">Sec.</w:t>
      </w:r>
      <w:r xml:space="preserve">
        <w:t> </w:t>
      </w:r>
      <w:r>
        <w:t xml:space="preserve">203.056.</w:t>
      </w:r>
      <w:r xml:space="preserve">
        <w:t> </w:t>
      </w:r>
      <w:r xml:space="preserve">
        <w:t> </w:t>
      </w:r>
      <w:r>
        <w:t xml:space="preserve">PRESIDING OFFICER.  The presiding officer of the commission shall designate a [</w:t>
      </w:r>
      <w:r>
        <w:rPr>
          <w:strike/>
        </w:rPr>
        <w:t xml:space="preserve">public</w:t>
      </w:r>
      <w:r>
        <w:t xml:space="preserve">] member of the advisory board to serve as the presiding officer of the advisory board to serve for a term of one year.  The presiding officer of the advisory board may vote on any matter before the advisory board.</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203.254, Occupations Code, is amended to read as follows:</w:t>
      </w:r>
    </w:p>
    <w:p w:rsidR="003F3435" w:rsidRDefault="0032493E">
      <w:pPr>
        <w:spacing w:line="480" w:lineRule="auto"/>
        <w:ind w:firstLine="720"/>
        <w:jc w:val="both"/>
      </w:pPr>
      <w:r>
        <w:t xml:space="preserve">Sec.</w:t>
      </w:r>
      <w:r xml:space="preserve">
        <w:t> </w:t>
      </w:r>
      <w:r>
        <w:t xml:space="preserve">203.254.</w:t>
      </w:r>
      <w:r xml:space="preserve">
        <w:t> </w:t>
      </w:r>
      <w:r xml:space="preserve">
        <w:t> </w:t>
      </w:r>
      <w:r>
        <w:t xml:space="preserve">BASIC MIDWIFERY EDUCATION.  The commission shall establish requirements for basic midwifery education</w:t>
      </w:r>
      <w:r>
        <w:rPr>
          <w:u w:val="single"/>
        </w:rPr>
        <w:t xml:space="preserve">, including basic requirements for midwifery preceptors and students</w:t>
      </w:r>
      <w:r>
        <w:t xml:space="preserve">.</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203.152, Occupations Code, is repealed.</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203.056, Occupations Code, as amended by this article, does not affect the entitlement of a member of the Midwives Advisory Board who is serving as the presiding officer of the advisory board immediately before the effective date of this Act to continue to serve in that capacity for the remainder of the member's term as presiding officer.</w:t>
      </w:r>
    </w:p>
    <w:p w:rsidR="003F3435" w:rsidRDefault="0032493E">
      <w:pPr>
        <w:spacing w:line="480" w:lineRule="auto"/>
        <w:jc w:val="center"/>
      </w:pPr>
      <w:r>
        <w:t xml:space="preserve">ARTICLE 4.  NURSES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Subchapter F, Chapter 301, Occupations Code, is amended by adding Section 301.262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301.262.</w:t>
      </w:r>
      <w:r>
        <w:rPr>
          <w:u w:val="single"/>
        </w:rPr>
        <w:t xml:space="preserve"> </w:t>
      </w:r>
      <w:r>
        <w:rPr>
          <w:u w:val="single"/>
        </w:rPr>
        <w:t xml:space="preserve"> </w:t>
      </w:r>
      <w:r>
        <w:rPr>
          <w:u w:val="single"/>
        </w:rPr>
        <w:t xml:space="preserve">EXPEDITED LICENSING PROCESS FOR OUT-OF-STATE ADVANCED PRACTICE REGISTERED NURSES.  (a)  The board by rule shall create an expedited licensing process for an applicant who holds a license or other authorization in good standing to practice nursing as an advanced practice registered nurse issued by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fee in an amount sufficient to cover the cost of the expedited licensing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180-day deadline and extension provisions under Section 301.260(c) do not apply to the expedited licensing process required under this section.</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The Texas Board of Nursing shall create and implement the expedited licensing process under Section 301.262, Occupations Code, as added by this article, not later than January 1, 2020.</w:t>
      </w:r>
    </w:p>
    <w:p w:rsidR="003F3435" w:rsidRDefault="0032493E">
      <w:pPr>
        <w:spacing w:line="480" w:lineRule="auto"/>
        <w:jc w:val="center"/>
      </w:pPr>
      <w:r>
        <w:t xml:space="preserve">ARTICLE 5.  MASSAGE THERAPISTS, BARBERS, AND COSMETOLOGISTS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455.151,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(b), a person may act as, or represent that the person is, a massage establishment if the person holds a license under Chapter 1604.</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1601.453, Occupations Code, is amended to read as follows:</w:t>
      </w:r>
    </w:p>
    <w:p w:rsidR="003F3435" w:rsidRDefault="0032493E">
      <w:pPr>
        <w:spacing w:line="480" w:lineRule="auto"/>
        <w:ind w:firstLine="720"/>
        <w:jc w:val="both"/>
      </w:pPr>
      <w:r>
        <w:t xml:space="preserve">Sec.</w:t>
      </w:r>
      <w:r xml:space="preserve">
        <w:t> </w:t>
      </w:r>
      <w:r>
        <w:t xml:space="preserve">1601.453.</w:t>
      </w:r>
      <w:r xml:space="preserve">
        <w:t> </w:t>
      </w:r>
      <w:r xml:space="preserve">
        <w:t> </w:t>
      </w:r>
      <w:r>
        <w:t xml:space="preserve">LOCATION OF PRACTICE.  A person licensed by the department may practice barbering only at a location for which the department has issued a barbershop permit, specialty shop permit, or barber school permit under this chapter</w:t>
      </w:r>
      <w:r>
        <w:rPr>
          <w:u w:val="single"/>
        </w:rPr>
        <w:t xml:space="preserve">,</w:t>
      </w:r>
      <w:r>
        <w:t xml:space="preserve"> [</w:t>
      </w:r>
      <w:r>
        <w:rPr>
          <w:strike/>
        </w:rPr>
        <w:t xml:space="preserve">or</w:t>
      </w:r>
      <w:r>
        <w:t xml:space="preserve">] a permit issued under Chapter 1603</w:t>
      </w:r>
      <w:r>
        <w:rPr>
          <w:u w:val="single"/>
        </w:rPr>
        <w:t xml:space="preserve">, or a license issued under Chapter 1604</w:t>
      </w:r>
      <w:r>
        <w:t xml:space="preserve">.</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1601.455(a),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"licensed facility" means the premises of a place of business that holds a license, certificate, or permit under this chapter</w:t>
      </w:r>
      <w:r>
        <w:rPr>
          <w:u w:val="single"/>
        </w:rPr>
        <w:t xml:space="preserve">,</w:t>
      </w:r>
      <w:r>
        <w:t xml:space="preserve"> [</w:t>
      </w:r>
      <w:r>
        <w:rPr>
          <w:strike/>
        </w:rPr>
        <w:t xml:space="preserve">or</w:t>
      </w:r>
      <w:r>
        <w:t xml:space="preserve">] Chapter 1603</w:t>
      </w:r>
      <w:r>
        <w:rPr>
          <w:u w:val="single"/>
        </w:rPr>
        <w:t xml:space="preserve">, or Chapter 1604</w:t>
      </w:r>
      <w:r>
        <w:t xml:space="preserve">.</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Section 1603.102, Occupations Code, is amended to read as follows:</w:t>
      </w:r>
    </w:p>
    <w:p w:rsidR="003F3435" w:rsidRDefault="0032493E">
      <w:pPr>
        <w:spacing w:line="480" w:lineRule="auto"/>
        <w:ind w:firstLine="720"/>
        <w:jc w:val="both"/>
      </w:pPr>
      <w:r>
        <w:t xml:space="preserve">Sec.</w:t>
      </w:r>
      <w:r xml:space="preserve">
        <w:t> </w:t>
      </w:r>
      <w:r>
        <w:t xml:space="preserve">1603.102.</w:t>
      </w:r>
      <w:r xml:space="preserve">
        <w:t> </w:t>
      </w:r>
      <w:r xml:space="preserve">
        <w:t> </w:t>
      </w:r>
      <w:r>
        <w:t xml:space="preserve">SANITATION RULES.  </w:t>
      </w:r>
      <w:r>
        <w:rPr>
          <w:u w:val="single"/>
        </w:rPr>
        <w:t xml:space="preserve">(a)</w:t>
      </w:r>
      <w:r>
        <w:t xml:space="preserve">  The commission shall establish sanitation rules to prevent the spread of an infectious or contagious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applicable to an individual or facility regulated under Chapter 1602 must be consistent with the standards and terminology related to safety and sanitation that are commonly used in the cosmetology industry.</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1603.104, Occupations Code, is amended by amending Subsection (b) and adding Subsections (c) and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section, at</w:t>
      </w:r>
      <w:r>
        <w:t xml:space="preserve"> </w:t>
      </w:r>
      <w:r>
        <w:t xml:space="preserve">[</w:t>
      </w:r>
      <w:r>
        <w:rPr>
          <w:strike/>
        </w:rPr>
        <w:t xml:space="preserve">At</w:t>
      </w:r>
      <w:r>
        <w:t xml:space="preserve">] least once every </w:t>
      </w:r>
      <w:r>
        <w:rPr>
          <w:u w:val="single"/>
        </w:rPr>
        <w:t xml:space="preserve">four</w:t>
      </w:r>
      <w:r>
        <w:t xml:space="preserve"> [</w:t>
      </w:r>
      <w:r>
        <w:rPr>
          <w:strike/>
        </w:rPr>
        <w:t xml:space="preserve">two</w:t>
      </w:r>
      <w:r>
        <w:t xml:space="preserve">] years, the department shall inspect each shop or other facility that holds a license, certificate, or permit in which the practice of barbering or cosmetology is performed under this chapter, Chapter 1601, or Chapter 1602</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w:t>
      </w:r>
      <w:r>
        <w:t xml:space="preserve"> [</w:t>
      </w:r>
      <w:r>
        <w:rPr>
          <w:strike/>
        </w:rPr>
        <w:t xml:space="preserve">, and at</w:t>
      </w:r>
      <w:r>
        <w:t xml:space="preserve">] least twice per year, the department shall inspect each school in which barbering or cosmetology is taught under this chapter, Chapter 1601, or Chapter 1602.</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At least once every two years, the department shall inspect each specialty shop that holds a license, certificate, or permit issued under this chapter, Chapter 1601, or Chapter 1602 and at which the practices described by Section 1601.002(1)(E) or (F) or 1602.002(a)(8) or (9) are performed.</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Title 9, Occupations Code, is amended by adding Chapter 1604 to read as follows:</w:t>
      </w:r>
    </w:p>
    <w:p w:rsidR="003F3435" w:rsidRDefault="0032493E">
      <w:pPr>
        <w:spacing w:line="480" w:lineRule="auto"/>
        <w:jc w:val="center"/>
      </w:pPr>
      <w:r>
        <w:rPr>
          <w:u w:val="single"/>
        </w:rPr>
        <w:t xml:space="preserve">CHAPTER 1604.  REGULATION OF BARBERING AND MASSAGE THERAPY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1604.001.</w:t>
      </w:r>
      <w:r>
        <w:rPr>
          <w:u w:val="single"/>
        </w:rPr>
        <w:t xml:space="preserve"> </w:t>
      </w:r>
      <w:r>
        <w:rPr>
          <w:u w:val="single"/>
        </w:rPr>
        <w:t xml:space="preserve"> </w:t>
      </w:r>
      <w:r>
        <w:rPr>
          <w:u w:val="single"/>
        </w:rPr>
        <w:t xml:space="preserve">GENERAL DEFINITIONS.  (a)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"Dual shop"</w:t>
      </w:r>
      <w:r>
        <w:rPr>
          <w:u w:val="single"/>
        </w:rPr>
        <w:t xml:space="preserve"> </w:t>
      </w:r>
      <w:r>
        <w:rPr>
          <w:u w:val="single"/>
        </w:rPr>
        <w:t xml:space="preserve">means a dual barber and beauty shop licensed under Chapter 1603.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context clearly indicates otherwise, the definitions in Chapters 455, 1601, 1602, and 1603 apply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1604.002.</w:t>
      </w:r>
      <w:r>
        <w:rPr>
          <w:u w:val="single"/>
        </w:rPr>
        <w:t xml:space="preserve"> </w:t>
      </w:r>
      <w:r>
        <w:rPr>
          <w:u w:val="single"/>
        </w:rPr>
        <w:t xml:space="preserve"> </w:t>
      </w:r>
      <w:r>
        <w:rPr>
          <w:u w:val="single"/>
        </w:rPr>
        <w:t xml:space="preserve">REGULATION BY DEPARTMENT.  The department shall administer this chapter.  A reference in this chapter to the commission's, executive director's, or department's powers or duties does not limit the executive director's, department's, or commission's general powers under Chapter 51.</w:t>
      </w:r>
    </w:p>
    <w:p w:rsidR="003F3435" w:rsidRDefault="0032493E">
      <w:pPr>
        <w:spacing w:line="480" w:lineRule="auto"/>
        <w:jc w:val="center"/>
      </w:pPr>
      <w:r>
        <w:rPr>
          <w:u w:val="single"/>
        </w:rPr>
        <w:t xml:space="preserve">SUBCHAPTER B.  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1604.051.</w:t>
      </w:r>
      <w:r>
        <w:rPr>
          <w:u w:val="single"/>
        </w:rPr>
        <w:t xml:space="preserve"> </w:t>
      </w:r>
      <w:r>
        <w:rPr>
          <w:u w:val="single"/>
        </w:rPr>
        <w:t xml:space="preserve"> </w:t>
      </w:r>
      <w:r>
        <w:rPr>
          <w:u w:val="single"/>
        </w:rPr>
        <w:t xml:space="preserve">ADVISORY BOARDS.  The advisory boards established under Chapters 455, 1601, and 1602 shall advise the commission on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1604.052.</w:t>
      </w:r>
      <w:r>
        <w:rPr>
          <w:u w:val="single"/>
        </w:rPr>
        <w:t xml:space="preserve"> </w:t>
      </w:r>
      <w:r>
        <w:rPr>
          <w:u w:val="single"/>
        </w:rPr>
        <w:t xml:space="preserve"> </w:t>
      </w:r>
      <w:r>
        <w:rPr>
          <w:u w:val="single"/>
        </w:rPr>
        <w:t xml:space="preserve">RULES.  The commission shall adopt rules for</w:t>
      </w:r>
      <w:r>
        <w:rPr>
          <w:u w:val="single"/>
        </w:rPr>
        <w:t xml:space="preserve"> </w:t>
      </w:r>
      <w:r>
        <w:rPr>
          <w:u w:val="single"/>
        </w:rPr>
        <w:t xml:space="preserve">the administration of this chapter.</w:t>
      </w:r>
    </w:p>
    <w:p w:rsidR="003F3435" w:rsidRDefault="0032493E">
      <w:pPr>
        <w:spacing w:line="480" w:lineRule="auto"/>
        <w:jc w:val="center"/>
      </w:pPr>
      <w:r>
        <w:rPr>
          <w:u w:val="single"/>
        </w:rPr>
        <w:t xml:space="preserve">SUBCHAPTER C.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1604.101.</w:t>
      </w:r>
      <w:r>
        <w:rPr>
          <w:u w:val="single"/>
        </w:rPr>
        <w:t xml:space="preserve"> </w:t>
      </w:r>
      <w:r>
        <w:rPr>
          <w:u w:val="single"/>
        </w:rPr>
        <w:t xml:space="preserve"> </w:t>
      </w:r>
      <w:r>
        <w:rPr>
          <w:u w:val="single"/>
        </w:rPr>
        <w:t xml:space="preserve">BARBERSHOP AND MASSAGE ESTABLISHMENT LICENSE.  (a)  The department may issue a barbershop and massage establishment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barbershop and massage establishment license may own, operate, or manage a shop or establishment in which any practice of barbering defined by Section 1601.002 or massage therapy or other massage services as defined by Section 455.001 is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barbershop and massage establishment license to an applicant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455 for obtaining a massage establishment license;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1601 for obtaining a barbershop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an application on a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barbershop and massage establishment license must comply with this chapter, Chapters 455, 1601, and 1603, and commission rules related to barbering and massage therapy.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1604.102.</w:t>
      </w:r>
      <w:r>
        <w:rPr>
          <w:u w:val="single"/>
        </w:rPr>
        <w:t xml:space="preserve"> </w:t>
      </w:r>
      <w:r>
        <w:rPr>
          <w:u w:val="single"/>
        </w:rPr>
        <w:t xml:space="preserve"> </w:t>
      </w:r>
      <w:r>
        <w:rPr>
          <w:u w:val="single"/>
        </w:rPr>
        <w:t xml:space="preserve">DUAL SHOP AND MASSAGE ESTABLISHMENT LICENSE.  (a) </w:t>
      </w:r>
      <w:r>
        <w:rPr>
          <w:u w:val="single"/>
        </w:rPr>
        <w:t xml:space="preserve"> </w:t>
      </w:r>
      <w:r>
        <w:rPr>
          <w:u w:val="single"/>
        </w:rPr>
        <w:t xml:space="preserve">The department may issue a dual shop and massage establishment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dual shop and massage establishment license may own, operate, or manage a shop or establishment in which any practice of barbering defined by Section 1601.002, cosmetology defined by Section 1602.002(a), or massage therapy or other massage services as defined by Section 455.001 are performed.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dual shop and massage establishment license to an applicant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455 for obtaining a massage establishment license;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1603 for obtaining a dual shop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an application on a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dual shop and massage establishment license must comply with this chapter, Chapters 455, 1601, 1602, and 1603, and commission rules related to barbering, cosmetology, and massage therapy.</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Not later than June 1, 2020, the Texas Commission of Licensing and Regulation shall adopt rules as necessary to implement Chapter 1604, Occupations Code, as added by this Act.</w:t>
      </w:r>
    </w:p>
    <w:p w:rsidR="003F3435" w:rsidRDefault="0032493E">
      <w:pPr>
        <w:spacing w:line="480" w:lineRule="auto"/>
        <w:jc w:val="center"/>
      </w:pPr>
      <w:r>
        <w:t xml:space="preserve">ARTICLE 6.  USED AUTOMOTIVE PARTS RECYCLERS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2309.106(a),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inspect each used automotive parts recycling facility at least once every </w:t>
      </w:r>
      <w:r>
        <w:rPr>
          <w:u w:val="single"/>
        </w:rPr>
        <w:t xml:space="preserve">four</w:t>
      </w:r>
      <w:r>
        <w:t xml:space="preserve"> [</w:t>
      </w:r>
      <w:r>
        <w:rPr>
          <w:strike/>
        </w:rPr>
        <w:t xml:space="preserve">two</w:t>
      </w:r>
      <w:r>
        <w:t xml:space="preserve">] years.</w:t>
      </w:r>
    </w:p>
    <w:p w:rsidR="003F3435" w:rsidRDefault="0032493E">
      <w:pPr>
        <w:spacing w:line="480" w:lineRule="auto"/>
        <w:jc w:val="center"/>
      </w:pPr>
      <w:r>
        <w:t xml:space="preserve">ARTICLE 7.  LICENSED GENETIC COUNSELORS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51.2031(a),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regulation of the following professions by the department:</w:t>
      </w:r>
    </w:p>
    <w:p w:rsidR="003F3435" w:rsidRDefault="0032493E">
      <w:pPr>
        <w:spacing w:line="480" w:lineRule="auto"/>
        <w:ind w:firstLine="1440"/>
        <w:jc w:val="both"/>
      </w:pPr>
      <w:r>
        <w:t xml:space="preserve">(1)</w:t>
      </w:r>
      <w:r xml:space="preserve">
        <w:t> </w:t>
      </w:r>
      <w:r xml:space="preserve">
        <w:t> </w:t>
      </w:r>
      <w:r>
        <w:t xml:space="preserve">athletic trainers;</w:t>
      </w:r>
    </w:p>
    <w:p w:rsidR="003F3435" w:rsidRDefault="0032493E">
      <w:pPr>
        <w:spacing w:line="480" w:lineRule="auto"/>
        <w:ind w:firstLine="1440"/>
        <w:jc w:val="both"/>
      </w:pPr>
      <w:r>
        <w:t xml:space="preserve">(2)</w:t>
      </w:r>
      <w:r xml:space="preserve">
        <w:t> </w:t>
      </w:r>
      <w:r xml:space="preserve">
        <w:t> </w:t>
      </w:r>
      <w:r>
        <w:t xml:space="preserve">behavior analysts;</w:t>
      </w:r>
    </w:p>
    <w:p w:rsidR="003F3435" w:rsidRDefault="0032493E">
      <w:pPr>
        <w:spacing w:line="480" w:lineRule="auto"/>
        <w:ind w:firstLine="1440"/>
        <w:jc w:val="both"/>
      </w:pPr>
      <w:r>
        <w:t xml:space="preserve">(3)</w:t>
      </w:r>
      <w:r xml:space="preserve">
        <w:t> </w:t>
      </w:r>
      <w:r xml:space="preserve">
        <w:t> </w:t>
      </w:r>
      <w:r>
        <w:t xml:space="preserve">dietitians;</w:t>
      </w:r>
    </w:p>
    <w:p w:rsidR="003F3435" w:rsidRDefault="0032493E">
      <w:pPr>
        <w:spacing w:line="480" w:lineRule="auto"/>
        <w:ind w:firstLine="1440"/>
        <w:jc w:val="both"/>
      </w:pPr>
      <w:r>
        <w:t xml:space="preserve">(4)</w:t>
      </w:r>
      <w:r xml:space="preserve">
        <w:t> </w:t>
      </w:r>
      <w:r xml:space="preserve">
        <w:t> </w:t>
      </w:r>
      <w:r>
        <w:rPr>
          <w:u w:val="single"/>
        </w:rPr>
        <w:t xml:space="preserve">genetic counselors;</w:t>
      </w:r>
    </w:p>
    <w:p w:rsidR="003F3435" w:rsidRDefault="0032493E">
      <w:pPr>
        <w:spacing w:line="480" w:lineRule="auto"/>
        <w:ind w:firstLine="1440"/>
        <w:jc w:val="both"/>
      </w:pPr>
      <w:r>
        <w:rPr>
          <w:u w:val="single"/>
        </w:rPr>
        <w:t xml:space="preserve">(5)</w:t>
      </w:r>
      <w:r xml:space="preserve">
        <w:t> </w:t>
      </w:r>
      <w:r xml:space="preserve">
        <w:t> </w:t>
      </w:r>
      <w:r>
        <w:t xml:space="preserve">hearing instrument fitters and dispensers;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midwives;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orthotists and prosthetists;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speech-language pathologists and audiologists.</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Subtitle I, Title 3, Occupations Code, is amended by adding Chapter 508 to read as follows:</w:t>
      </w:r>
    </w:p>
    <w:p w:rsidR="003F3435" w:rsidRDefault="0032493E">
      <w:pPr>
        <w:spacing w:line="480" w:lineRule="auto"/>
        <w:jc w:val="center"/>
      </w:pPr>
      <w:r>
        <w:rPr>
          <w:u w:val="single"/>
        </w:rPr>
        <w:t xml:space="preserve">CHAPTER 508. </w:t>
      </w:r>
      <w:r>
        <w:rPr>
          <w:u w:val="single"/>
        </w:rPr>
        <w:t xml:space="preserve"> </w:t>
      </w:r>
      <w:r>
        <w:rPr>
          <w:u w:val="single"/>
        </w:rPr>
        <w:t xml:space="preserve">LICENSED GENETIC COUNSELORS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Licensed Genetic Counselor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508.002.</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Licensed Genetic Counselor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"Certifying entity" means the American Board of Medical Genetics and Genomics, the American Board of Genetic Counseling, or another entity that is nationally accredited to issue credentials in the practice of genetic counseling and is approved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"Licensed genetic counselor" means a person licensed under this chapter to engage in the practice of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508.003.</w:t>
      </w:r>
      <w:r>
        <w:rPr>
          <w:u w:val="single"/>
        </w:rPr>
        <w:t xml:space="preserve"> </w:t>
      </w:r>
      <w:r>
        <w:rPr>
          <w:u w:val="single"/>
        </w:rPr>
        <w:t xml:space="preserve"> </w:t>
      </w:r>
      <w:r>
        <w:rPr>
          <w:u w:val="single"/>
        </w:rPr>
        <w:t xml:space="preserve">PRACTICE OF GENETIC COUNSELING. </w:t>
      </w:r>
      <w:r>
        <w:rPr>
          <w:u w:val="single"/>
        </w:rPr>
        <w:t xml:space="preserve"> </w:t>
      </w:r>
      <w:r>
        <w:rPr>
          <w:u w:val="single"/>
        </w:rPr>
        <w:t xml:space="preserve">(a) </w:t>
      </w:r>
      <w:r>
        <w:rPr>
          <w:u w:val="single"/>
        </w:rPr>
        <w:t xml:space="preserve"> </w:t>
      </w:r>
      <w:r>
        <w:rPr>
          <w:u w:val="single"/>
        </w:rPr>
        <w:t xml:space="preserve">In this chapter, "practice of genetic counseling" means providing professional services described by Subsection (b) for compensation to communicate genetic information to an individual, family, group, or 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documented referral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 licensed in this state;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 assistant licensed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practice registered nurse licensed in this state; or</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acting under authority delegated under Subchapter A, Chapter 157;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patient's self-referral.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practice of genetic counseling: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and evaluating individual, family, and medical histories to determine the risk for a genetic or medical condition or disease in a patient, the patient's offspring, or other family members of the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discussing the features, natural history, means of diagnosis, genetic and environmental factors, and management of risk for a genetic or medical condition or disease;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coordinating, ordering, and explaining the results of genetic laboratory tests and other diagnostic studies as appropriate for genetic assessment;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integrating the results of laboratory tests and other diagnostic studies with medical histories to assess and communicate risk factors for a genetic or medical condition or disease;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evaluating a patient's or family member's response to a genetic or medical condition or disease, including the risk of recurrence, and providing patient-centered counseling and anticipatory guidance;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identifying and using community resources that provide medical, educational, financial, and psychosocial support and advocacy;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providing written documentation of medical, genetic, and counseling information for a patient's family members and health care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the diagnosis of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508.004.</w:t>
      </w:r>
      <w:r>
        <w:rPr>
          <w:u w:val="single"/>
        </w:rPr>
        <w:t xml:space="preserve"> </w:t>
      </w:r>
      <w:r>
        <w:rPr>
          <w:u w:val="single"/>
        </w:rPr>
        <w:t xml:space="preserve"> </w:t>
      </w:r>
      <w:r>
        <w:rPr>
          <w:u w:val="single"/>
        </w:rPr>
        <w:t xml:space="preserve">PRACTICE OF MEDICINE NOT AUTHORIZED. </w:t>
      </w:r>
      <w:r>
        <w:rPr>
          <w:u w:val="single"/>
        </w:rPr>
        <w:t xml:space="preserve"> </w:t>
      </w:r>
      <w:r>
        <w:rPr>
          <w:u w:val="single"/>
        </w:rPr>
        <w:t xml:space="preserve">This chapter does not authorize the practice of medicine as defined by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508.005.</w:t>
      </w:r>
      <w:r>
        <w:rPr>
          <w:u w:val="single"/>
        </w:rPr>
        <w:t xml:space="preserve"> </w:t>
      </w:r>
      <w:r>
        <w:rPr>
          <w:u w:val="single"/>
        </w:rPr>
        <w:t xml:space="preserve"> </w:t>
      </w:r>
      <w:r>
        <w:rPr>
          <w:u w:val="single"/>
        </w:rPr>
        <w:t xml:space="preserve">APPLICABILITY; EXEMPTIONS. </w:t>
      </w:r>
      <w:r>
        <w:rPr>
          <w:u w:val="single"/>
        </w:rPr>
        <w:t xml:space="preserve"> </w:t>
      </w:r>
      <w:r>
        <w:rPr>
          <w:u w:val="single"/>
        </w:rPr>
        <w:t xml:space="preserve">(a) </w:t>
      </w:r>
      <w:r>
        <w:rPr>
          <w:u w:val="single"/>
        </w:rPr>
        <w:t xml:space="preserve"> </w:t>
      </w:r>
      <w:r>
        <w:rPr>
          <w:u w:val="single"/>
        </w:rPr>
        <w:t xml:space="preserve">This chapter does not apply to a physician licensed to practice medicine in this state unless the physician is a licensed genetic counselor.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engage in the practice of genetic counseling without holding a license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certified, or registered to practice in this state in a health care-related occupation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acts within the occupation's scope of practice;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title "genetic counselor" or represent or imply the person is licensed as a genetic counselor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student or intern: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pursuing a course of study or engaged in a training program for an occupation regulated by this state and acting within the occupation's scope of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enrolled in a graduate-level supervised genetic counseling training program approved or accepted by the department and engaged in an activity constituting the practice of genetic counseling as a required part of the training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genetic counselor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certified by a certifying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 resident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an activity or provides a service in this state for not more than 30 days during any year;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or intern described by Subsection (b)(2) includes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trained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genetic counselor and has applied to take the certification examination;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doctoral medical geneticist and has applied to take the certification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failed the certification examination more than twice.</w:t>
      </w:r>
    </w:p>
    <w:p w:rsidR="003F3435" w:rsidRDefault="0032493E">
      <w:pPr>
        <w:spacing w:line="480" w:lineRule="auto"/>
        <w:jc w:val="center"/>
      </w:pPr>
      <w:r>
        <w:rPr>
          <w:u w:val="single"/>
        </w:rPr>
        <w:t xml:space="preserve">SUBCHAPTER B. </w:t>
      </w:r>
      <w:r>
        <w:rPr>
          <w:u w:val="single"/>
        </w:rPr>
        <w:t xml:space="preserve"> </w:t>
      </w:r>
      <w:r>
        <w:rPr>
          <w:u w:val="single"/>
        </w:rPr>
        <w:t xml:space="preserve">LICENSED GENETIC COUNSELOR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508.051.</w:t>
      </w:r>
      <w:r>
        <w:rPr>
          <w:u w:val="single"/>
        </w:rPr>
        <w:t xml:space="preserve"> </w:t>
      </w:r>
      <w:r>
        <w:rPr>
          <w:u w:val="single"/>
        </w:rPr>
        <w:t xml:space="preserve"> </w:t>
      </w:r>
      <w:r>
        <w:rPr>
          <w:u w:val="single"/>
        </w:rPr>
        <w:t xml:space="preserve">LICENSED GENETIC COUNSELOR ADVISORY BOARD.  (a) </w:t>
      </w:r>
      <w:r>
        <w:rPr>
          <w:u w:val="single"/>
        </w:rPr>
        <w:t xml:space="preserve"> </w:t>
      </w:r>
      <w:r>
        <w:rPr>
          <w:u w:val="single"/>
        </w:rP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licensed genetic counselors, each of whom has at least two years of experience practicing genetic counseling as a genetic counselor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certified by a certifying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physician who has experience with genetic counseling;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represent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508.052.</w:t>
      </w:r>
      <w:r>
        <w:rPr>
          <w:u w:val="single"/>
        </w:rPr>
        <w:t xml:space="preserve"> </w:t>
      </w:r>
      <w:r>
        <w:rPr>
          <w:u w:val="single"/>
        </w:rPr>
        <w:t xml:space="preserve"> </w:t>
      </w:r>
      <w:r>
        <w:rPr>
          <w:u w:val="single"/>
        </w:rPr>
        <w:t xml:space="preserve">DUTIES OF ADVISORY BOARD.</w:t>
      </w:r>
      <w:r>
        <w:rPr>
          <w:u w:val="single"/>
        </w:rPr>
        <w:t xml:space="preserve"> </w:t>
      </w:r>
      <w:r>
        <w:rPr>
          <w:u w:val="single"/>
        </w:rPr>
        <w:t xml:space="preserve"> </w:t>
      </w:r>
      <w:r>
        <w:rPr>
          <w:u w:val="single"/>
        </w:rPr>
        <w:t xml:space="preserve">The advisory board shall provide advice and recommendations to the department on technical matters relevant to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508.053.</w:t>
      </w:r>
      <w:r>
        <w:rPr>
          <w:u w:val="single"/>
        </w:rPr>
        <w:t xml:space="preserve"> </w:t>
      </w:r>
      <w:r>
        <w:rPr>
          <w:u w:val="single"/>
        </w:rPr>
        <w:t xml:space="preserve"> </w:t>
      </w:r>
      <w:r>
        <w:rPr>
          <w:u w:val="single"/>
        </w:rPr>
        <w:t xml:space="preserve">TERMS; VACANCY.  (a)  Members of the advisory board serve staggered six-year terms, with the terms of three members expiring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board may not serve more than two consecutive six-year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during a term of a member of the advisory board, the presiding officer of the commission, with the commission's approval,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508.054.</w:t>
      </w:r>
      <w:r>
        <w:rPr>
          <w:u w:val="single"/>
        </w:rPr>
        <w:t xml:space="preserve"> </w:t>
      </w:r>
      <w:r>
        <w:rPr>
          <w:u w:val="single"/>
        </w:rPr>
        <w:t xml:space="preserve"> </w:t>
      </w:r>
      <w:r>
        <w:rPr>
          <w:u w:val="single"/>
        </w:rPr>
        <w:t xml:space="preserve">PRESIDING OFFICER.  The presiding officer of the commission shall designate a member of the advisory board to serve as the presiding officer of the advisory board for a term of two years.  The presiding officer of the advisory board may vote on any matter before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508.055.</w:t>
      </w:r>
      <w:r>
        <w:rPr>
          <w:u w:val="single"/>
        </w:rPr>
        <w:t xml:space="preserve"> </w:t>
      </w:r>
      <w:r>
        <w:rPr>
          <w:u w:val="single"/>
        </w:rPr>
        <w:t xml:space="preserve"> </w:t>
      </w:r>
      <w:r>
        <w:rPr>
          <w:u w:val="single"/>
        </w:rPr>
        <w:t xml:space="preserve">MEETINGS.  The advisory board shall meet as requested by the presiding officer of the commission or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508.056.</w:t>
      </w:r>
      <w:r>
        <w:rPr>
          <w:u w:val="single"/>
        </w:rPr>
        <w:t xml:space="preserve"> </w:t>
      </w:r>
      <w:r>
        <w:rPr>
          <w:u w:val="single"/>
        </w:rPr>
        <w:t xml:space="preserve"> </w:t>
      </w:r>
      <w:r>
        <w:rPr>
          <w:u w:val="single"/>
        </w:rPr>
        <w:t xml:space="preserve">GROUNDS FOR REMOVAL.  A member of the advisory board may be removed as provided by Section 51.209.</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508.057.</w:t>
      </w:r>
      <w:r>
        <w:rPr>
          <w:u w:val="single"/>
        </w:rPr>
        <w:t xml:space="preserve"> </w:t>
      </w:r>
      <w:r>
        <w:rPr>
          <w:u w:val="single"/>
        </w:rPr>
        <w:t xml:space="preserve"> </w:t>
      </w:r>
      <w:r>
        <w:rPr>
          <w:u w:val="single"/>
        </w:rPr>
        <w:t xml:space="preserve">COMPENSATION;  REIMBURSEMENT.  (a)  A member of the advisory board may not receive compensation for service on the advisory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advisory board is entitled to reimbursement for actual and necessary expenses incurred in performing functions as a member of the advisory board, subject to any applicable limitation on reimbursement provided by the General Appropriations Act.</w:t>
      </w:r>
    </w:p>
    <w:p w:rsidR="003F3435" w:rsidRDefault="0032493E">
      <w:pPr>
        <w:spacing w:line="480" w:lineRule="auto"/>
        <w:jc w:val="center"/>
      </w:pPr>
      <w:r>
        <w:rPr>
          <w:u w:val="single"/>
        </w:rPr>
        <w:t xml:space="preserve">SUBCHAPTER C.</w:t>
      </w:r>
      <w:r>
        <w:rPr>
          <w:u w:val="single"/>
        </w:rPr>
        <w:t xml:space="preserve">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508.101.</w:t>
      </w:r>
      <w:r>
        <w:rPr>
          <w:u w:val="single"/>
        </w:rPr>
        <w:t xml:space="preserve"> </w:t>
      </w:r>
      <w:r>
        <w:rPr>
          <w:u w:val="single"/>
        </w:rPr>
        <w:t xml:space="preserve"> </w:t>
      </w:r>
      <w:r>
        <w:rPr>
          <w:u w:val="single"/>
        </w:rPr>
        <w:t xml:space="preserve">GENERAL POWERS AND DUTIES.  (a)  The commission shall adopt rules consistent with this chapter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and enforce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license applicants;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examination of license applicants;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licenses;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connection with a hearing under this chapter, issue subpoenas, examine witnesses, and administer oaths under the laws of this state;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investigate persons engaging in practices that violate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508.102.</w:t>
      </w:r>
      <w:r>
        <w:rPr>
          <w:u w:val="single"/>
        </w:rPr>
        <w:t xml:space="preserve"> </w:t>
      </w:r>
      <w:r>
        <w:rPr>
          <w:u w:val="single"/>
        </w:rPr>
        <w:t xml:space="preserve"> </w:t>
      </w:r>
      <w:r>
        <w:rPr>
          <w:u w:val="single"/>
        </w:rPr>
        <w:t xml:space="preserve">CONFIDENTIALITY OF COMPLAINT AND DISCIPLINARY INFORMATION.  (a)  Except as provided by Subsection (b), all information and materials subpoenaed or compiled by the department in connection with a complaint and investigation are confidential and not subject to disclosure under Chapter 552, Government Code, and not subject to disclosure, discovery, subpoena, or other means of legal compulsion for their release to anyone other than the department or its employees or agents involved in discipline of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in accordance with Chapter 51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 against a license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respondent or the respondent's authorized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genetic counselor licensing or disciplinary board in another jurisdiction;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peer assistance programs approved by the commission under Chapter 467,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law enforcement agencies;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persons engaged in bona fide research, if all individual-identifying information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provided by Chapter 51, notices of alleged violations issued by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requirements of Chapter 51 related to the confidentiality of complaint and investigation information for a health-related program are applicable to complaint and investigation information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508.103.</w:t>
      </w:r>
      <w:r>
        <w:rPr>
          <w:u w:val="single"/>
        </w:rPr>
        <w:t xml:space="preserve"> </w:t>
      </w:r>
      <w:r>
        <w:rPr>
          <w:u w:val="single"/>
        </w:rPr>
        <w:t xml:space="preserve"> </w:t>
      </w:r>
      <w:r>
        <w:rPr>
          <w:u w:val="single"/>
        </w:rPr>
        <w:t xml:space="preserve">STANDARDS OF ETHICAL PRACTICE.  The commission shall adopt rules under this chapter that establish standards of ethical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508.104.</w:t>
      </w:r>
      <w:r>
        <w:rPr>
          <w:u w:val="single"/>
        </w:rPr>
        <w:t xml:space="preserve"> </w:t>
      </w:r>
      <w:r>
        <w:rPr>
          <w:u w:val="single"/>
        </w:rPr>
        <w:t xml:space="preserve"> </w:t>
      </w:r>
      <w:r>
        <w:rPr>
          <w:u w:val="single"/>
        </w:rPr>
        <w:t xml:space="preserve">ASSISTANCE FILING COMPLAINT.  The department, in accordance with Section 51.252, shall provide reasonable assistance to a person who wishes to file a complaint with the department regarding a person or activity regulated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508.105.</w:t>
      </w:r>
      <w:r>
        <w:rPr>
          <w:u w:val="single"/>
        </w:rPr>
        <w:t xml:space="preserve"> </w:t>
      </w:r>
      <w:r>
        <w:rPr>
          <w:u w:val="single"/>
        </w:rPr>
        <w:t xml:space="preserve"> </w:t>
      </w:r>
      <w:r>
        <w:rPr>
          <w:u w:val="single"/>
        </w:rPr>
        <w:t xml:space="preserve">FEES.  The commission by rule shall set fees in amounts reasonable and necessary to cover the costs of administering this chapter.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w:t>
      </w:r>
      <w:r>
        <w:rPr>
          <w:u w:val="single"/>
        </w:rPr>
        <w:t xml:space="preserve"> </w:t>
      </w:r>
      <w:r>
        <w:rPr>
          <w:u w:val="single"/>
        </w:rPr>
        <w:t xml:space="preserve">Except as provided by Section 508.005, a person may not act as a genetic counselor or engage in the practice of genetic counseling in this state unless the person holds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508.005, unless a person holds a license under this chapter, the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title or represent or imply that the person has the title "genetic counselor," "certified genetic counselor," "licensed genetic counselor," "gene counselor," "genetic consultant," or "genetic associate";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any other word, abbreviation, or insignia indicating or implying that the person is a licensed genetic counselor.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prohibit a physician or an employee or other person acting under a physician's delegated authority from representing to a patient or the public that the physician, employee, or person provides genetic counseling.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508.152.</w:t>
      </w:r>
      <w:r>
        <w:rPr>
          <w:u w:val="single"/>
        </w:rPr>
        <w:t xml:space="preserve"> </w:t>
      </w:r>
      <w:r>
        <w:rPr>
          <w:u w:val="single"/>
        </w:rPr>
        <w:t xml:space="preserve"> </w:t>
      </w:r>
      <w:r>
        <w:rPr>
          <w:u w:val="single"/>
        </w:rPr>
        <w:t xml:space="preserve">LICENSE APPLICATION. </w:t>
      </w:r>
      <w:r>
        <w:rPr>
          <w:u w:val="single"/>
        </w:rPr>
        <w:t xml:space="preserve"> </w:t>
      </w:r>
      <w:r>
        <w:rPr>
          <w:u w:val="single"/>
        </w:rPr>
        <w:t xml:space="preserve">An applicant for a license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in the manner and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a state-approved criminal background check;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application fee set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508.153.</w:t>
      </w:r>
      <w:r>
        <w:rPr>
          <w:u w:val="single"/>
        </w:rPr>
        <w:t xml:space="preserve"> </w:t>
      </w:r>
      <w:r>
        <w:rPr>
          <w:u w:val="single"/>
        </w:rPr>
        <w:t xml:space="preserve"> </w:t>
      </w:r>
      <w:r>
        <w:rPr>
          <w:u w:val="single"/>
        </w:rPr>
        <w:t xml:space="preserve">LICENSE ELIGIBILITY.  To be eligible for a genetic counselor license, a license applicant must present evidence to the department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passed an examination by a certifying entity or an equivalent examination in genetic counseling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currently certified by a certifying entity in genetic counseling or medical genetics;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met the educational requirements of a certifying entity, which must include a master's degree in genetic counseling or medical genetics or an equivalent educational standard adopted by the certifying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in compliance with all professional, ethical, and disciplinary standards established by the certifying entity;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subject to any disciplinary action by the certifying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508.154.</w:t>
      </w:r>
      <w:r>
        <w:rPr>
          <w:u w:val="single"/>
        </w:rPr>
        <w:t xml:space="preserve"> </w:t>
      </w:r>
      <w:r>
        <w:rPr>
          <w:u w:val="single"/>
        </w:rPr>
        <w:t xml:space="preserve"> </w:t>
      </w:r>
      <w:r>
        <w:rPr>
          <w:u w:val="single"/>
        </w:rPr>
        <w:t xml:space="preserve">ISSUANCE OF LICENSE.  The department shall issue a genetic counselor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any additional requirements the commission establishes by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508.155.</w:t>
      </w:r>
      <w:r>
        <w:rPr>
          <w:u w:val="single"/>
        </w:rPr>
        <w:t xml:space="preserve"> </w:t>
      </w:r>
      <w:r>
        <w:rPr>
          <w:u w:val="single"/>
        </w:rPr>
        <w:t xml:space="preserve"> </w:t>
      </w:r>
      <w:r>
        <w:rPr>
          <w:u w:val="single"/>
        </w:rPr>
        <w:t xml:space="preserve">TERM.  A license issued under this chapter expires on the second anniversary of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508.156.</w:t>
      </w:r>
      <w:r>
        <w:rPr>
          <w:u w:val="single"/>
        </w:rPr>
        <w:t xml:space="preserve"> </w:t>
      </w:r>
      <w:r>
        <w:rPr>
          <w:u w:val="single"/>
        </w:rPr>
        <w:t xml:space="preserve"> </w:t>
      </w:r>
      <w:r>
        <w:rPr>
          <w:u w:val="single"/>
        </w:rPr>
        <w:t xml:space="preserve">RENEWAL.</w:t>
      </w:r>
      <w:r>
        <w:rPr>
          <w:u w:val="single"/>
        </w:rPr>
        <w:t xml:space="preserve"> </w:t>
      </w:r>
      <w:r>
        <w:rPr>
          <w:u w:val="single"/>
        </w:rPr>
        <w:t xml:space="preserve"> </w:t>
      </w:r>
      <w:r>
        <w:rPr>
          <w:u w:val="single"/>
        </w:rPr>
        <w:t xml:space="preserve">Before the expiration of a license, a license may be renewed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an application for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renewal fee imposed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verification to the department of continued certification by a certifying entity, which signifies that the applicant for renewal has met any continuing education requirements established by the certifying entity.</w:t>
      </w:r>
    </w:p>
    <w:p w:rsidR="003F3435" w:rsidRDefault="0032493E">
      <w:pPr>
        <w:spacing w:line="480" w:lineRule="auto"/>
        <w:jc w:val="center"/>
      </w:pPr>
      <w:r>
        <w:rPr>
          <w:u w:val="single"/>
        </w:rPr>
        <w:t xml:space="preserve">SUBCHAPTER E. </w:t>
      </w:r>
      <w:r>
        <w:rPr>
          <w:u w:val="single"/>
        </w:rPr>
        <w:t xml:space="preserve"> </w:t>
      </w:r>
      <w:r>
        <w:rPr>
          <w:u w:val="single"/>
        </w:rPr>
        <w:t xml:space="preserve">DISCIPLINARY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508.201.</w:t>
      </w:r>
      <w:r>
        <w:rPr>
          <w:u w:val="single"/>
        </w:rPr>
        <w:t xml:space="preserve"> </w:t>
      </w:r>
      <w:r>
        <w:rPr>
          <w:u w:val="single"/>
        </w:rPr>
        <w:t xml:space="preserve"> </w:t>
      </w:r>
      <w:r>
        <w:rPr>
          <w:u w:val="single"/>
        </w:rPr>
        <w:t xml:space="preserve">GROUNDS FOR DISCIPLINARY ACTION. </w:t>
      </w:r>
      <w:r>
        <w:rPr>
          <w:u w:val="single"/>
        </w:rPr>
        <w:t xml:space="preserve"> </w:t>
      </w:r>
      <w:r>
        <w:rPr>
          <w:u w:val="single"/>
        </w:rPr>
        <w:t xml:space="preserve">In accordance with Section 51.353, the commission or executive director may deny, revoke, or suspend a license, refuse to renew a license, place on probation a person whose license has been suspended, or reprimand a license holder for a violation of this chapter, a rule adopted under this chapter, or an order of the commission or executive director.</w:t>
      </w:r>
    </w:p>
    <w:p w:rsidR="003F3435" w:rsidRDefault="0032493E">
      <w:pPr>
        <w:spacing w:line="480" w:lineRule="auto"/>
        <w:jc w:val="center"/>
      </w:pPr>
      <w:r>
        <w:rPr>
          <w:u w:val="single"/>
        </w:rPr>
        <w:t xml:space="preserve">SUBCHAPTER F.</w:t>
      </w:r>
      <w:r>
        <w:rPr>
          <w:u w:val="single"/>
        </w:rPr>
        <w:t xml:space="preserve"> </w:t>
      </w:r>
      <w:r>
        <w:rPr>
          <w:u w:val="single"/>
        </w:rPr>
        <w:t xml:space="preserve"> </w:t>
      </w:r>
      <w:r>
        <w:rPr>
          <w:u w:val="single"/>
        </w:rPr>
        <w:t xml:space="preserve">ENFORCEMENT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508.251.</w:t>
      </w:r>
      <w:r>
        <w:rPr>
          <w:u w:val="single"/>
        </w:rPr>
        <w:t xml:space="preserve"> </w:t>
      </w:r>
      <w:r>
        <w:rPr>
          <w:u w:val="single"/>
        </w:rPr>
        <w:t xml:space="preserve"> </w:t>
      </w:r>
      <w:r>
        <w:rPr>
          <w:u w:val="single"/>
        </w:rPr>
        <w:t xml:space="preserve">ENFORCEMENT PROCEEDINGS.  The commission, department, or executive director may enforce this chapter, a rule adopted under this chapter, or an order of the commission or executive director as provided by Subchapters F and G, Chapter 51.</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(a) </w:t>
      </w:r>
      <w:r>
        <w:t xml:space="preserve"> </w:t>
      </w:r>
      <w:r>
        <w:t xml:space="preserve">As soon as practicable after the effective date of this Act, the presiding officer of the Texas Commission of Licensing and Regulation shall appoint nine members to the Licensed Genetic Counselor Advisory Board in accordance with Chapter 508, Occupations Code, as added by this Act.  In making the initial appointments, the presiding officer of the commission shall designate three members for terms expiring February 1, 2021, three members for terms expiring February 1, 2023, and three members for terms expiring February 1, 2025.</w:t>
      </w:r>
    </w:p>
    <w:p w:rsidR="003F3435" w:rsidRDefault="0032493E">
      <w:pPr>
        <w:spacing w:line="480" w:lineRule="auto"/>
        <w:ind w:firstLine="720"/>
        <w:jc w:val="both"/>
      </w:pPr>
      <w:r>
        <w:t xml:space="preserve">(b)</w:t>
      </w:r>
      <w:r xml:space="preserve">
        <w:t> </w:t>
      </w:r>
      <w:r xml:space="preserve">
        <w:t> </w:t>
      </w:r>
      <w:r>
        <w:t xml:space="preserve">Notwithstanding Section 508.051, Occupations Code, as added by this Act, a person who meets the requirements of Section 508.153, Occupations Code, as added by this Act, may be appointed as an initial licensed genetic counselor member of the Licensed Genetic Counselor Advisory Board, regardless of whether the person holds a license issued under Chapter 508, Occupations Code, as added by this Act.</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Not later than May 1, 2020, the Texas Commission of Licensing and Regulation shall adopt the rules, procedures, and fees necessary to administer Chapter 508, Occupations Code, as added by this Act.</w:t>
      </w:r>
    </w:p>
    <w:p w:rsidR="003F3435" w:rsidRDefault="0032493E">
      <w:pPr>
        <w:spacing w:line="480" w:lineRule="auto"/>
        <w:ind w:firstLine="720"/>
        <w:jc w:val="both"/>
      </w:pPr>
      <w:r>
        <w:t xml:space="preserve">SECTION</w:t>
      </w:r>
      <w:r xml:space="preserve">
        <w:t> </w:t>
      </w:r>
      <w:r>
        <w:t xml:space="preserve">7</w:t>
      </w:r>
      <w:r>
        <w:t xml:space="preserve">.005.</w:t>
      </w:r>
      <w:r xml:space="preserve">
        <w:t> </w:t>
      </w:r>
      <w:r xml:space="preserve">
        <w:t> </w:t>
      </w:r>
      <w:r>
        <w:t xml:space="preserve">Notwithstanding Chapter 508, Occupations Code, as added by this Act, a person is not required to hold a license under that chapter to practice as a licensed genetic counselor in this state before September 1, 2020.</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The following provisions, as added by this Act, take effect September 1, 2020:</w:t>
      </w:r>
    </w:p>
    <w:p w:rsidR="003F3435" w:rsidRDefault="0032493E">
      <w:pPr>
        <w:spacing w:line="480" w:lineRule="auto"/>
        <w:ind w:firstLine="1440"/>
        <w:jc w:val="both"/>
      </w:pPr>
      <w:r>
        <w:t xml:space="preserve">(1)</w:t>
      </w:r>
      <w:r xml:space="preserve">
        <w:t> </w:t>
      </w:r>
      <w:r xml:space="preserve">
        <w:t> </w:t>
      </w:r>
      <w:r>
        <w:t xml:space="preserve">Sections 171.0151 and 171.0202, Government Code;</w:t>
      </w:r>
    </w:p>
    <w:p w:rsidR="003F3435" w:rsidRDefault="0032493E">
      <w:pPr>
        <w:spacing w:line="480" w:lineRule="auto"/>
        <w:ind w:firstLine="1440"/>
        <w:jc w:val="both"/>
      </w:pPr>
      <w:r>
        <w:t xml:space="preserve">(2)</w:t>
      </w:r>
      <w:r xml:space="preserve">
        <w:t> </w:t>
      </w:r>
      <w:r xml:space="preserve">
        <w:t> </w:t>
      </w:r>
      <w:r>
        <w:t xml:space="preserve">Subchapters I, J, and K, Chapter 171, Government Code;</w:t>
      </w:r>
    </w:p>
    <w:p w:rsidR="003F3435" w:rsidRDefault="0032493E">
      <w:pPr>
        <w:spacing w:line="480" w:lineRule="auto"/>
        <w:ind w:firstLine="1440"/>
        <w:jc w:val="both"/>
      </w:pPr>
      <w:r>
        <w:t xml:space="preserve">(3)</w:t>
      </w:r>
      <w:r xml:space="preserve">
        <w:t> </w:t>
      </w:r>
      <w:r xml:space="preserve">
        <w:t> </w:t>
      </w:r>
      <w:r>
        <w:t xml:space="preserve">Section 508.151, Occupations Code; and</w:t>
      </w:r>
    </w:p>
    <w:p w:rsidR="003F3435" w:rsidRDefault="0032493E">
      <w:pPr>
        <w:spacing w:line="480" w:lineRule="auto"/>
        <w:ind w:firstLine="1440"/>
        <w:jc w:val="both"/>
      </w:pPr>
      <w:r>
        <w:t xml:space="preserve">(4)</w:t>
      </w:r>
      <w:r xml:space="preserve">
        <w:t> </w:t>
      </w:r>
      <w:r xml:space="preserve">
        <w:t> </w:t>
      </w:r>
      <w:r>
        <w:t xml:space="preserve">Subchapter F, Chapter 508, Occupations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