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governmental unit that has withdrawn from a regional planning commission to join another regional planning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391, Local Government Code, is amended by adding Section 391.016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391.016.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JOINING COMMISSION AFTER WITHDRAWAL.  A governmental unit that has withdrawn from a commission under Section 391.015 may join another commission that is adjacent to the unit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transfer is approved by the governing bodies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the unit wishes to join;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governmental unit submits a written request for approval of the transfer to the governor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in the form and manner prescribed by the office of the governor;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demonstrates the transfer furthers the purpose of this chapter as described by Section 391.001;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approves the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2736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2736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