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86R10878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xml:space="preserve">
        <w:tab wTab="150" tlc="none" cTlc="0"/>
      </w:r>
      <w:r>
        <w:t xml:space="preserve">H.B.</w:t>
      </w:r>
      <w:r xml:space="preserve">
        <w:t> </w:t>
      </w:r>
      <w:r>
        <w:t xml:space="preserve">No.</w:t>
      </w:r>
      <w:r xml:space="preserve">
        <w:t> </w:t>
      </w:r>
      <w:r>
        <w:t xml:space="preserve">2873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room placement of individuals with Alzheimer's disease or dementia in health care facilities and correctional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222, Health and Safety Code, is amended by adding Subchapter D to read as follows:</w:t>
      </w:r>
    </w:p>
    <w:p w:rsidR="003F3435" w:rsidRDefault="0032493E">
      <w:pPr>
        <w:spacing w:line="480" w:lineRule="auto"/>
        <w:jc w:val="center"/>
      </w:pPr>
      <w:r>
        <w:rPr>
          <w:u w:val="single"/>
        </w:rPr>
        <w:t xml:space="preserve">SUBCHAPTER D. REGULATION OF HEALTH CARE FACILITIES SERVICING RESIDENTS WITH ALZHEIMER'S DISEASE OR DEMENTIA</w:t>
      </w:r>
    </w:p>
    <w:p w:rsidR="003F3435" w:rsidRDefault="0032493E">
      <w:pPr>
        <w:spacing w:line="480" w:lineRule="auto"/>
        <w:ind w:firstLine="720"/>
        <w:jc w:val="both"/>
      </w:pPr>
      <w:r>
        <w:rPr>
          <w:u w:val="single"/>
        </w:rPr>
        <w:t xml:space="preserve">Sec.</w:t>
      </w:r>
      <w:r>
        <w:rPr>
          <w:u w:val="single"/>
        </w:rPr>
        <w:t xml:space="preserve"> </w:t>
      </w:r>
      <w:r>
        <w:rPr>
          <w:u w:val="single"/>
        </w:rPr>
        <w:t xml:space="preserve">222.101.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"Executive commissioner" means the executive commissioner of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care facility" means a health care facility licensed by the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"Resident" means an individual who resides in a health care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222.102.</w:t>
      </w:r>
      <w:r>
        <w:rPr>
          <w:u w:val="single"/>
        </w:rPr>
        <w:t xml:space="preserve"> </w:t>
      </w:r>
      <w:r>
        <w:rPr>
          <w:u w:val="single"/>
        </w:rPr>
        <w:t xml:space="preserve"> </w:t>
      </w:r>
      <w:r>
        <w:rPr>
          <w:u w:val="single"/>
        </w:rPr>
        <w:t xml:space="preserve">PLACEMENT OF CERTAIN RESIDENTS. </w:t>
      </w:r>
      <w:r>
        <w:rPr>
          <w:u w:val="single"/>
        </w:rPr>
        <w:t xml:space="preserve"> </w:t>
      </w:r>
      <w:r>
        <w:rPr>
          <w:u w:val="single"/>
        </w:rPr>
        <w:t xml:space="preserve">The executive commissioner by rule shall prohibit a health care facility from requiring a resident with Alzheimer's disease or dementia to reside in the same room as a resident with mental illness and a history of violence.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222.103.</w:t>
      </w:r>
      <w:r>
        <w:rPr>
          <w:u w:val="single"/>
        </w:rPr>
        <w:t xml:space="preserve"> </w:t>
      </w:r>
      <w:r>
        <w:rPr>
          <w:u w:val="single"/>
        </w:rPr>
        <w:t xml:space="preserve"> </w:t>
      </w:r>
      <w:r>
        <w:rPr>
          <w:u w:val="single"/>
        </w:rPr>
        <w:t xml:space="preserve">DISCIPLINARY ACTION.</w:t>
      </w:r>
      <w:r>
        <w:rPr>
          <w:u w:val="single"/>
        </w:rPr>
        <w:t xml:space="preserve"> </w:t>
      </w:r>
      <w:r>
        <w:rPr>
          <w:u w:val="single"/>
        </w:rPr>
        <w:t xml:space="preserve"> </w:t>
      </w:r>
      <w:r>
        <w:rPr>
          <w:u w:val="single"/>
        </w:rPr>
        <w:t xml:space="preserve">A health care facility that violates this subchapter or a rule adopted under this subchapter is subject to disciplinary action by the commission as if the facility violated an applicable licensing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493, Government Code, is amended by adding Section 493.032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493.032.</w:t>
      </w:r>
      <w:r>
        <w:rPr>
          <w:u w:val="single"/>
        </w:rPr>
        <w:t xml:space="preserve"> </w:t>
      </w:r>
      <w:r>
        <w:rPr>
          <w:u w:val="single"/>
        </w:rPr>
        <w:t xml:space="preserve"> </w:t>
      </w:r>
      <w:r>
        <w:rPr>
          <w:u w:val="single"/>
        </w:rPr>
        <w:t xml:space="preserve">PLACEMENT OF PERSONS WITH ALZHEIMER'S DISEASE OR DEMENTIA.  The department shall ensure that a person with Alzheimer's disease or dementia who is in the custody of a jail or other correctional facility operated by or under contract with the department does not reside in the same room with an individual with mental illness and a history of violence.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511, Government Code, is amended by adding Section 511.022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511.022.</w:t>
      </w:r>
      <w:r>
        <w:rPr>
          <w:u w:val="single"/>
        </w:rPr>
        <w:t xml:space="preserve"> </w:t>
      </w:r>
      <w:r>
        <w:rPr>
          <w:u w:val="single"/>
        </w:rPr>
        <w:t xml:space="preserve"> </w:t>
      </w:r>
      <w:r>
        <w:rPr>
          <w:u w:val="single"/>
        </w:rPr>
        <w:t xml:space="preserve">PLACEMENT OF INMATES WITH ALZHEIMER'S DISEASE OR DEMENTIA.  The commission shall adopt rules prohibiting a correctional facility from requiring an inmate with Alzheimer's disease or dementia to reside in the same room as an inmate with mental illness and a history of violence.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executive commissioner of the Health and Human Services Commission and the Commission on Jail Standards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