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86R11177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H.B.</w:t>
      </w:r>
      <w:r xml:space="preserve">
        <w:t> </w:t>
      </w:r>
      <w:r>
        <w:t xml:space="preserve">No.</w:t>
      </w:r>
      <w:r xml:space="preserve">
        <w:t> </w:t>
      </w:r>
      <w:r>
        <w:t xml:space="preserve">2957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requirement that certain recipients of financial assistance from the Texas Water Development Board adopt certain restrictions on water use by their customers.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15, Water Code, is amended by adding Section 15.009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15.009.</w:t>
      </w:r>
      <w:r>
        <w:rPr>
          <w:u w:val="single"/>
        </w:rPr>
        <w:t xml:space="preserve"> </w:t>
      </w:r>
      <w:r>
        <w:rPr>
          <w:u w:val="single"/>
        </w:rPr>
        <w:t xml:space="preserve"> </w:t>
      </w:r>
      <w:r>
        <w:rPr>
          <w:u w:val="single"/>
        </w:rPr>
        <w:t xml:space="preserve">FINANCIAL ASSISTANCE; WATERING RESTRICTIONS. </w:t>
      </w:r>
      <w:r>
        <w:rPr>
          <w:u w:val="single"/>
        </w:rPr>
        <w:t xml:space="preserve"> </w:t>
      </w:r>
      <w:r>
        <w:rPr>
          <w:u w:val="single"/>
        </w:rPr>
        <w:t xml:space="preserve">(a) </w:t>
      </w:r>
      <w:r>
        <w:rPr>
          <w:u w:val="single"/>
        </w:rPr>
        <w:t xml:space="preserve"> </w:t>
      </w:r>
      <w:r>
        <w:rPr>
          <w:u w:val="single"/>
        </w:rPr>
        <w:t xml:space="preserve">This section applies only to financial assistance provided under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municipal water supply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an amount that exceeds $500,000;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an entity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retail public utility as defined by Section 13.002;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public entity;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not a:</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political subdivision that is primarily a wholesale water provider;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nonprofit water supply corporation created and operating under Chapter 67.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waive the requirements of this section for financial assistance sought to meet an emergency need.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Financial assistance provided under this chapter shall include conditions that require the recipient to have a water conservation program in place that includes mandatory time-of-day limitations on outdoor watering by its customers.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rules to implement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guidance to recipients of financial assistance provided under this chapter in developing and implementing programs that meet the requirements of this section and rules adopted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16, Water Code, is amended by adding Section 16.025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16.025.</w:t>
      </w:r>
      <w:r>
        <w:rPr>
          <w:u w:val="single"/>
        </w:rPr>
        <w:t xml:space="preserve"> </w:t>
      </w:r>
      <w:r>
        <w:rPr>
          <w:u w:val="single"/>
        </w:rPr>
        <w:t xml:space="preserve"> </w:t>
      </w:r>
      <w:r>
        <w:rPr>
          <w:u w:val="single"/>
        </w:rPr>
        <w:t xml:space="preserve">FINANCIAL ASSISTANCE; WATERING RESTRICTIONS. </w:t>
      </w:r>
      <w:r>
        <w:rPr>
          <w:u w:val="single"/>
        </w:rPr>
        <w:t xml:space="preserve"> </w:t>
      </w:r>
      <w:r>
        <w:rPr>
          <w:u w:val="single"/>
        </w:rPr>
        <w:t xml:space="preserve">(a) </w:t>
      </w:r>
      <w:r>
        <w:rPr>
          <w:u w:val="single"/>
        </w:rPr>
        <w:t xml:space="preserve"> </w:t>
      </w:r>
      <w:r>
        <w:rPr>
          <w:u w:val="single"/>
        </w:rPr>
        <w:t xml:space="preserve">This section applies only to financial assistance provided under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municipal water supply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an amount that exceeds $500,000;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an entity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retail public utility as defined by Section 13.002;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public entity;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not a:</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political subdivision that is primarily a wholesale water provider;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nonprofit water supply corporation created and operating under Chapter 67.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waive the requirements of this section for financial assistance sought to meet an emergency need.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Financial assistance provided under this chapter shall include conditions that require the recipient to have a water conservation program in place that includes mandatory time-of-day limitations on outdoor watering by its customers.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rules to implement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guidance to recipients of financial assistance provided under this chapter in developing and implementing programs that meet the requirements of this section and rules adopted to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17, Water Code, is amended by adding Section 17.004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17.004.</w:t>
      </w:r>
      <w:r>
        <w:rPr>
          <w:u w:val="single"/>
        </w:rPr>
        <w:t xml:space="preserve"> </w:t>
      </w:r>
      <w:r>
        <w:rPr>
          <w:u w:val="single"/>
        </w:rPr>
        <w:t xml:space="preserve"> </w:t>
      </w:r>
      <w:r>
        <w:rPr>
          <w:u w:val="single"/>
        </w:rPr>
        <w:t xml:space="preserve">FINANCIAL ASSISTANCE; WATERING RESTRICTIONS. </w:t>
      </w:r>
      <w:r>
        <w:rPr>
          <w:u w:val="single"/>
        </w:rPr>
        <w:t xml:space="preserve"> </w:t>
      </w:r>
      <w:r>
        <w:rPr>
          <w:u w:val="single"/>
        </w:rPr>
        <w:t xml:space="preserve">(a) </w:t>
      </w:r>
      <w:r>
        <w:rPr>
          <w:u w:val="single"/>
        </w:rPr>
        <w:t xml:space="preserve"> </w:t>
      </w:r>
      <w:r>
        <w:rPr>
          <w:u w:val="single"/>
        </w:rPr>
        <w:t xml:space="preserve">This section applies only to financial assistance provided under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municipal water supply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an amount that exceeds $500,000;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an entity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retail public utility as defined by Section 13.002;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public entity;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not a:</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political subdivision that is primarily a wholesale water provider;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nonprofit water supply corporation created and operating under Chapter 67.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waive the requirements of this section for financial assistance sought to meet an emergency need.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Financial assistance provided under this chapter shall include conditions that require the recipient to have a water conservation program in place that includes mandatory time-of-day limitations on outdoor watering by its customers.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rules to implement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guidance to recipients of financial assistance provided under this chapter in developing and implementing programs that meet the requirements of this section and rules adopted to implement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As soon as practicable after the effective date of this Act, the Texas Water Development Board shall adopt rules under Sections 15.009, 16.025, and 17.004, Water Code, as added by this Act.</w:t>
      </w:r>
    </w:p>
    <w:p w:rsidR="003F3435" w:rsidRDefault="0032493E">
      <w:pPr>
        <w:spacing w:line="480" w:lineRule="auto"/>
        <w:ind w:firstLine="720"/>
        <w:jc w:val="both"/>
      </w:pPr>
      <w:r>
        <w:t xml:space="preserve">(b)</w:t>
      </w:r>
      <w:r xml:space="preserve">
        <w:t> </w:t>
      </w:r>
      <w:r xml:space="preserve">
        <w:t> </w:t>
      </w:r>
      <w:r>
        <w:t xml:space="preserve">Sections 15.009, 16.025, and 17.004, Water Code, as added by this Act, apply only to an application for financial assistance submitted to the Texas Water Development Board on or after the effective date of this Act. An application submitted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